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6E5F5" w14:textId="02470AE6" w:rsidR="00646E21" w:rsidRPr="006D4921" w:rsidRDefault="0066555A" w:rsidP="0080708B">
      <w:pPr>
        <w:pStyle w:val="Title"/>
        <w:spacing w:line="276" w:lineRule="auto"/>
        <w:jc w:val="both"/>
        <w:rPr>
          <w:sz w:val="28"/>
          <w:szCs w:val="28"/>
        </w:rPr>
      </w:pPr>
      <w:r>
        <w:rPr>
          <w:sz w:val="28"/>
          <w:szCs w:val="28"/>
        </w:rPr>
        <w:t>S</w:t>
      </w:r>
      <w:r w:rsidR="0080708B">
        <w:rPr>
          <w:rFonts w:eastAsiaTheme="minorEastAsia" w:hint="eastAsia"/>
          <w:sz w:val="28"/>
          <w:szCs w:val="28"/>
          <w:lang w:eastAsia="ja-JP"/>
        </w:rPr>
        <w:t>istem Pakar Diagnosis Penyakit Pencernaan Pada Anak Berbasis WEB Menggunakan Metode Certainty Factor</w:t>
      </w:r>
    </w:p>
    <w:p w14:paraId="0A3F5EB1" w14:textId="33A6F252" w:rsidR="00676734" w:rsidRDefault="0066555A" w:rsidP="00044040">
      <w:pPr>
        <w:pStyle w:val="AuthorName"/>
        <w:spacing w:line="240" w:lineRule="auto"/>
        <w:rPr>
          <w:vertAlign w:val="superscript"/>
        </w:rPr>
      </w:pPr>
      <w:r>
        <w:t>Muhammad Farraz Raia Suwandi</w:t>
      </w:r>
      <w:r w:rsidR="00676734" w:rsidRPr="008506FC">
        <w:rPr>
          <w:vertAlign w:val="superscript"/>
        </w:rPr>
        <w:t>a</w:t>
      </w:r>
      <w:r w:rsidR="00676734" w:rsidRPr="008506FC">
        <w:t xml:space="preserve">, </w:t>
      </w:r>
      <w:r w:rsidR="00E75304">
        <w:t>Siska Anraeni</w:t>
      </w:r>
      <w:r w:rsidR="00676734" w:rsidRPr="008506FC">
        <w:rPr>
          <w:vertAlign w:val="superscript"/>
        </w:rPr>
        <w:t>b</w:t>
      </w:r>
      <w:r w:rsidR="00676734" w:rsidRPr="008506FC">
        <w:t xml:space="preserve">, </w:t>
      </w:r>
      <w:r w:rsidR="00E75304">
        <w:t>Ramdaniah</w:t>
      </w:r>
      <w:r w:rsidR="00676734" w:rsidRPr="008506FC">
        <w:rPr>
          <w:vertAlign w:val="superscript"/>
        </w:rPr>
        <w:t>c</w:t>
      </w:r>
    </w:p>
    <w:p w14:paraId="7B830E44" w14:textId="0E6430B5" w:rsidR="00044040" w:rsidRDefault="00F80259" w:rsidP="00044040">
      <w:pPr>
        <w:pStyle w:val="AuthorAffiliation"/>
        <w:spacing w:line="240" w:lineRule="auto"/>
      </w:pPr>
      <w:r>
        <w:t xml:space="preserve">Program Studi Teknik Informatika, </w:t>
      </w:r>
      <w:r w:rsidR="00044040">
        <w:t>Universitas Muslim Indonesia</w:t>
      </w:r>
      <w:r w:rsidR="00044040" w:rsidRPr="008506FC">
        <w:t xml:space="preserve">, </w:t>
      </w:r>
      <w:r w:rsidR="00044040">
        <w:t>Makassar</w:t>
      </w:r>
      <w:r w:rsidR="00044040" w:rsidRPr="008506FC">
        <w:t xml:space="preserve">, </w:t>
      </w:r>
      <w:r w:rsidR="00044040">
        <w:t>Indonesia</w:t>
      </w:r>
    </w:p>
    <w:p w14:paraId="6170ABA0" w14:textId="68852A3D" w:rsidR="0033421B" w:rsidRPr="0033421B" w:rsidRDefault="00044040" w:rsidP="001C2599">
      <w:pPr>
        <w:pStyle w:val="AuthorAffiliation"/>
        <w:spacing w:line="240" w:lineRule="auto"/>
        <w:rPr>
          <w:rStyle w:val="AuthorEmailChar"/>
          <w:rFonts w:eastAsiaTheme="minorEastAsia"/>
          <w:lang w:eastAsia="ja-JP"/>
        </w:rPr>
      </w:pPr>
      <w:r>
        <w:t xml:space="preserve">Email: </w:t>
      </w:r>
      <w:r w:rsidRPr="00246C32">
        <w:rPr>
          <w:vertAlign w:val="superscript"/>
        </w:rPr>
        <w:t>a</w:t>
      </w:r>
      <w:r w:rsidR="00E75304">
        <w:rPr>
          <w:sz w:val="18"/>
        </w:rPr>
        <w:t>13020220106</w:t>
      </w:r>
      <w:r w:rsidRPr="00246C32">
        <w:rPr>
          <w:sz w:val="18"/>
        </w:rPr>
        <w:t>@umi.ac.id</w:t>
      </w:r>
      <w:r>
        <w:rPr>
          <w:rStyle w:val="AuthorEmailChar"/>
        </w:rPr>
        <w:t xml:space="preserve">; </w:t>
      </w:r>
      <w:r>
        <w:rPr>
          <w:vertAlign w:val="superscript"/>
        </w:rPr>
        <w:t>b</w:t>
      </w:r>
      <w:r w:rsidR="00E75304">
        <w:rPr>
          <w:rStyle w:val="AuthorEmailChar"/>
        </w:rPr>
        <w:t>siska.anraeni</w:t>
      </w:r>
      <w:r>
        <w:rPr>
          <w:rStyle w:val="AuthorEmailChar"/>
        </w:rPr>
        <w:t>@umi.ac.id</w:t>
      </w:r>
      <w:r>
        <w:t xml:space="preserve">; </w:t>
      </w:r>
      <w:r w:rsidR="0033421B" w:rsidRPr="0033421B">
        <w:rPr>
          <w:vertAlign w:val="superscript"/>
        </w:rPr>
        <w:t>c</w:t>
      </w:r>
      <w:r w:rsidR="00E75304">
        <w:rPr>
          <w:sz w:val="18"/>
        </w:rPr>
        <w:t>ramdaniah</w:t>
      </w:r>
      <w:r w:rsidR="0033421B" w:rsidRPr="0033421B">
        <w:rPr>
          <w:sz w:val="18"/>
        </w:rPr>
        <w:t>@umi.ac.id</w:t>
      </w:r>
    </w:p>
    <w:p w14:paraId="297D92C9" w14:textId="3160A916" w:rsidR="0033421B" w:rsidRPr="0055507C" w:rsidRDefault="0033421B" w:rsidP="0033421B">
      <w:pPr>
        <w:spacing w:before="120" w:line="240" w:lineRule="auto"/>
        <w:rPr>
          <w:rFonts w:asciiTheme="minorHAnsi" w:eastAsia="MS Mincho" w:hAnsiTheme="minorHAnsi"/>
          <w:iCs/>
          <w:color w:val="7F7F7F"/>
          <w:sz w:val="16"/>
          <w:szCs w:val="16"/>
          <w:lang w:val="en-GB" w:eastAsia="de-DE"/>
        </w:rPr>
      </w:pPr>
      <w:r w:rsidRPr="0033421B">
        <w:rPr>
          <w:rFonts w:asciiTheme="minorHAnsi" w:eastAsia="MS Mincho" w:hAnsiTheme="minorHAnsi"/>
          <w:iCs/>
          <w:color w:val="7F7F7F"/>
          <w:sz w:val="16"/>
          <w:szCs w:val="16"/>
          <w:lang w:val="en-GB" w:eastAsia="de-DE"/>
        </w:rPr>
        <w:t>Received: xx xx xxxx | Revised: xx xx xxxx | Accepted: xx xx xxxx | Published: xx xx xxxx</w:t>
      </w:r>
    </w:p>
    <w:p w14:paraId="49836040" w14:textId="2ACF4B90" w:rsidR="001C6DDD" w:rsidRDefault="00CF601E" w:rsidP="00B92DA7">
      <w:pPr>
        <w:pStyle w:val="NormalWeb"/>
        <w:shd w:val="clear" w:color="auto" w:fill="FFFFFF"/>
        <w:spacing w:after="0" w:afterAutospacing="0" w:line="360" w:lineRule="auto"/>
        <w:rPr>
          <w:rStyle w:val="Strong"/>
          <w:sz w:val="20"/>
          <w:szCs w:val="20"/>
        </w:rPr>
      </w:pPr>
      <w:r>
        <w:rPr>
          <w:rStyle w:val="Strong"/>
          <w:sz w:val="20"/>
          <w:szCs w:val="20"/>
        </w:rPr>
        <w:t>Abstrak</w:t>
      </w:r>
    </w:p>
    <w:p w14:paraId="4E0FD442" w14:textId="7B863AAD" w:rsidR="00D20D63" w:rsidRDefault="00D24F0A" w:rsidP="00B95E6B">
      <w:pPr>
        <w:pStyle w:val="NormalWeb"/>
        <w:shd w:val="clear" w:color="auto" w:fill="FFFFFF"/>
        <w:spacing w:before="0" w:beforeAutospacing="0" w:after="0" w:afterAutospacing="0" w:line="276" w:lineRule="auto"/>
        <w:jc w:val="both"/>
        <w:rPr>
          <w:rStyle w:val="Strong"/>
          <w:b w:val="0"/>
          <w:bCs w:val="0"/>
          <w:sz w:val="20"/>
          <w:szCs w:val="20"/>
        </w:rPr>
      </w:pPr>
      <w:r w:rsidRPr="00D24F0A">
        <w:rPr>
          <w:rStyle w:val="Strong"/>
          <w:b w:val="0"/>
          <w:bCs w:val="0"/>
          <w:sz w:val="18"/>
          <w:szCs w:val="18"/>
        </w:rPr>
        <w:t xml:space="preserve">Sistem pencernaan merupakan organ vital pada anak yang sangat rentan terserang penyakit akibat infeksi virus, bakteri, maupun kondisi gizi buruk. Keterbatasan pengetahuan orang tua mengenai gejala klinis serta terbatasnya akses langsung ke fasilitas kesehatan medis dan dokter spesialis anak di wilayah tertentu sering kali menyebabkan keterlambatan dalam memberikan penanganan medis awal. Penelitian ini bertujuan untuk merancang dan membangun sebuah aplikasi sistem pakar berbasis web yang mengimplementasikan metode </w:t>
      </w:r>
      <w:r w:rsidRPr="00D24F0A">
        <w:rPr>
          <w:rStyle w:val="Strong"/>
          <w:b w:val="0"/>
          <w:bCs w:val="0"/>
          <w:i/>
          <w:iCs/>
          <w:sz w:val="18"/>
          <w:szCs w:val="18"/>
        </w:rPr>
        <w:t>Certainty Factor</w:t>
      </w:r>
      <w:r w:rsidRPr="00D24F0A">
        <w:rPr>
          <w:rStyle w:val="Strong"/>
          <w:b w:val="0"/>
          <w:bCs w:val="0"/>
          <w:sz w:val="18"/>
          <w:szCs w:val="18"/>
        </w:rPr>
        <w:t xml:space="preserve"> (CF) untuk mengolah ketidakpastian fakta gejala klinis pada anak serta memfasilitasi proses diagnosis awal secara mandiri. Data pengetahuan medis diakuisisi dari dokter spesialis anak melalui wawancara mendalam dan direpresentasikan ke dalam 20 gejala klinis serta 43 kaidah produksi (</w:t>
      </w:r>
      <w:r w:rsidRPr="00D24F0A">
        <w:rPr>
          <w:rStyle w:val="Strong"/>
          <w:b w:val="0"/>
          <w:bCs w:val="0"/>
          <w:i/>
          <w:iCs/>
          <w:sz w:val="18"/>
          <w:szCs w:val="18"/>
        </w:rPr>
        <w:t>production rules</w:t>
      </w:r>
      <w:r w:rsidRPr="00D24F0A">
        <w:rPr>
          <w:rStyle w:val="Strong"/>
          <w:b w:val="0"/>
          <w:bCs w:val="0"/>
          <w:sz w:val="18"/>
          <w:szCs w:val="18"/>
        </w:rPr>
        <w:t xml:space="preserve">). Mesin inferensi pada sistem memanfaatkan pendekatan </w:t>
      </w:r>
      <w:r w:rsidRPr="00D24F0A">
        <w:rPr>
          <w:rStyle w:val="Strong"/>
          <w:b w:val="0"/>
          <w:bCs w:val="0"/>
          <w:i/>
          <w:iCs/>
          <w:sz w:val="18"/>
          <w:szCs w:val="18"/>
        </w:rPr>
        <w:t>Forward Chaining</w:t>
      </w:r>
      <w:r w:rsidRPr="00D24F0A">
        <w:rPr>
          <w:rStyle w:val="Strong"/>
          <w:b w:val="0"/>
          <w:bCs w:val="0"/>
          <w:sz w:val="18"/>
          <w:szCs w:val="18"/>
        </w:rPr>
        <w:t xml:space="preserve"> sebagai penelusur fakta yang dikombinasikan dengan algoritma perhitungan matematis </w:t>
      </w:r>
      <w:r w:rsidRPr="00D24F0A">
        <w:rPr>
          <w:rStyle w:val="Strong"/>
          <w:b w:val="0"/>
          <w:bCs w:val="0"/>
          <w:i/>
          <w:iCs/>
          <w:sz w:val="18"/>
          <w:szCs w:val="18"/>
        </w:rPr>
        <w:t>Certainty Factor</w:t>
      </w:r>
      <w:r w:rsidRPr="00D24F0A">
        <w:rPr>
          <w:rStyle w:val="Strong"/>
          <w:b w:val="0"/>
          <w:bCs w:val="0"/>
          <w:sz w:val="18"/>
          <w:szCs w:val="18"/>
        </w:rPr>
        <w:t xml:space="preserve"> untuk mengukur derajat kepastian diagnosis. Hasil pengujian fungsional dan validasi pakar menunjukkan bahwa sistem mampu menghasilkan persentase kepastian diagnosis yang akurat bagi lima jenis penyakit pencernaan anak utama, yaitu diare, gastroenteritis, gastritis, konstipasi, dan dispepsia. Selain menampilkan hasil diagnosis, sistem juga menyajikan transparansi kalkulasi matematis, informasi faktor penyebab, serta rekomendasi penanganan medis awal dan langkah pencegahan yang valid. Dengan demikian, sistem pakar ini efektif dimanfaatkan oleh masyarakat umum dan orang tua sebagai media konsultasi kesehatan mandiri yang responsif guna mengantisipasi risiko komplikasi akibat keterlambatan penanganan medis pada anak.</w:t>
      </w:r>
      <w:r w:rsidR="002912C9">
        <w:rPr>
          <w:rStyle w:val="Strong"/>
          <w:b w:val="0"/>
          <w:bCs w:val="0"/>
          <w:sz w:val="20"/>
          <w:szCs w:val="20"/>
        </w:rPr>
        <w:t xml:space="preserve"> </w:t>
      </w:r>
    </w:p>
    <w:p w14:paraId="2D89D02A" w14:textId="77777777" w:rsidR="002912C9" w:rsidRDefault="002912C9" w:rsidP="002912C9">
      <w:pPr>
        <w:pStyle w:val="NormalWeb"/>
        <w:shd w:val="clear" w:color="auto" w:fill="FFFFFF"/>
        <w:spacing w:before="0" w:beforeAutospacing="0" w:after="0" w:afterAutospacing="0"/>
        <w:jc w:val="both"/>
        <w:rPr>
          <w:rStyle w:val="Strong"/>
          <w:b w:val="0"/>
          <w:bCs w:val="0"/>
          <w:sz w:val="20"/>
          <w:szCs w:val="20"/>
        </w:rPr>
      </w:pPr>
    </w:p>
    <w:p w14:paraId="1F442421" w14:textId="53B9540B" w:rsidR="00D20D63" w:rsidRPr="00D702AF" w:rsidRDefault="002912C9" w:rsidP="005C7D0F">
      <w:pPr>
        <w:pStyle w:val="NormalWeb"/>
        <w:shd w:val="clear" w:color="auto" w:fill="FFFFFF"/>
        <w:spacing w:before="0" w:beforeAutospacing="0" w:after="0" w:afterAutospacing="0"/>
        <w:jc w:val="both"/>
        <w:rPr>
          <w:sz w:val="18"/>
          <w:szCs w:val="18"/>
        </w:rPr>
      </w:pPr>
      <w:r w:rsidRPr="00D702AF">
        <w:rPr>
          <w:rStyle w:val="Strong"/>
          <w:b w:val="0"/>
          <w:bCs w:val="0"/>
          <w:sz w:val="18"/>
          <w:szCs w:val="18"/>
        </w:rPr>
        <w:t xml:space="preserve">Kata kunci: </w:t>
      </w:r>
      <w:r w:rsidR="00B95E6B" w:rsidRPr="00F80259">
        <w:rPr>
          <w:rStyle w:val="Strong"/>
          <w:b w:val="0"/>
          <w:bCs w:val="0"/>
          <w:sz w:val="18"/>
          <w:szCs w:val="18"/>
        </w:rPr>
        <w:t>Certainty Factor</w:t>
      </w:r>
      <w:r w:rsidR="00B95E6B" w:rsidRPr="00B95E6B">
        <w:rPr>
          <w:rStyle w:val="Strong"/>
          <w:b w:val="0"/>
          <w:bCs w:val="0"/>
          <w:sz w:val="18"/>
          <w:szCs w:val="18"/>
        </w:rPr>
        <w:t xml:space="preserve">, </w:t>
      </w:r>
      <w:r w:rsidR="00B95E6B" w:rsidRPr="00F80259">
        <w:rPr>
          <w:rStyle w:val="Strong"/>
          <w:b w:val="0"/>
          <w:bCs w:val="0"/>
          <w:sz w:val="18"/>
          <w:szCs w:val="18"/>
        </w:rPr>
        <w:t>Forward Chaining</w:t>
      </w:r>
      <w:r w:rsidR="00B95E6B" w:rsidRPr="00B95E6B">
        <w:rPr>
          <w:rStyle w:val="Strong"/>
          <w:b w:val="0"/>
          <w:bCs w:val="0"/>
          <w:sz w:val="18"/>
          <w:szCs w:val="18"/>
        </w:rPr>
        <w:t>, Penyakit Pencernaan Anak, Sistem Pakar, Web</w:t>
      </w:r>
      <w:r w:rsidR="00B42520" w:rsidRPr="00D702AF">
        <w:rPr>
          <w:rStyle w:val="Strong"/>
          <w:b w:val="0"/>
          <w:bCs w:val="0"/>
          <w:sz w:val="18"/>
          <w:szCs w:val="18"/>
        </w:rPr>
        <w:t>.</w:t>
      </w:r>
    </w:p>
    <w:p w14:paraId="5BB46692" w14:textId="080BF306" w:rsidR="00B95E6B" w:rsidRPr="005D259C" w:rsidRDefault="00F66B2B" w:rsidP="005D259C">
      <w:pPr>
        <w:pStyle w:val="NormalWeb"/>
        <w:shd w:val="clear" w:color="auto" w:fill="FFFFFF"/>
        <w:spacing w:after="0" w:afterAutospacing="0" w:line="360" w:lineRule="auto"/>
        <w:rPr>
          <w:sz w:val="20"/>
          <w:szCs w:val="20"/>
        </w:rPr>
      </w:pPr>
      <w:r>
        <w:rPr>
          <w:rStyle w:val="Strong"/>
          <w:sz w:val="20"/>
          <w:szCs w:val="20"/>
        </w:rPr>
        <w:t>Pendahuluan</w:t>
      </w:r>
    </w:p>
    <w:p w14:paraId="4CCCEF20" w14:textId="27DC7DC9" w:rsidR="00C11412" w:rsidRDefault="005D259C" w:rsidP="00B95E6B">
      <w:pPr>
        <w:pStyle w:val="NormalWeb"/>
        <w:shd w:val="clear" w:color="auto" w:fill="FFFFFF"/>
        <w:spacing w:before="0" w:beforeAutospacing="0" w:after="120" w:afterAutospacing="0" w:line="276" w:lineRule="auto"/>
        <w:jc w:val="both"/>
        <w:rPr>
          <w:color w:val="000000" w:themeColor="text1"/>
          <w:sz w:val="20"/>
          <w:szCs w:val="20"/>
        </w:rPr>
      </w:pPr>
      <w:r w:rsidRPr="005D259C">
        <w:rPr>
          <w:color w:val="000000" w:themeColor="text1"/>
          <w:sz w:val="20"/>
          <w:szCs w:val="20"/>
        </w:rPr>
        <w:t xml:space="preserve">Kesehatan anak merupakan aspek yang sangat krusial dalam menunjang tumbuh kembang generasi penerus bangsa </w:t>
      </w:r>
      <w:sdt>
        <w:sdtPr>
          <w:rPr>
            <w:color w:val="000000"/>
            <w:sz w:val="20"/>
            <w:szCs w:val="20"/>
          </w:rPr>
          <w:tag w:val="MENDELEY_CITATION_v3_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"/>
          <w:id w:val="1867795827"/>
          <w:placeholder>
            <w:docPart w:val="DefaultPlaceholder_-1854013440"/>
          </w:placeholder>
        </w:sdtPr>
        <w:sdtContent>
          <w:r w:rsidR="009270F0" w:rsidRPr="009270F0">
            <w:rPr>
              <w:color w:val="000000"/>
              <w:sz w:val="20"/>
              <w:szCs w:val="20"/>
            </w:rPr>
            <w:t>[1]</w:t>
          </w:r>
        </w:sdtContent>
      </w:sdt>
      <w:r w:rsidRPr="005D259C">
        <w:rPr>
          <w:color w:val="000000" w:themeColor="text1"/>
          <w:sz w:val="20"/>
          <w:szCs w:val="20"/>
        </w:rPr>
        <w:t xml:space="preserve">, </w:t>
      </w:r>
      <w:sdt>
        <w:sdtPr>
          <w:rPr>
            <w:color w:val="000000"/>
            <w:sz w:val="20"/>
            <w:szCs w:val="20"/>
          </w:rPr>
          <w:tag w:val="MENDELEY_CITATION_v3_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"/>
          <w:id w:val="792412223"/>
          <w:placeholder>
            <w:docPart w:val="DefaultPlaceholder_-1854013440"/>
          </w:placeholder>
        </w:sdtPr>
        <w:sdtContent>
          <w:r w:rsidR="009270F0" w:rsidRPr="009270F0">
            <w:rPr>
              <w:color w:val="000000"/>
              <w:sz w:val="20"/>
              <w:szCs w:val="20"/>
            </w:rPr>
            <w:t>[2]</w:t>
          </w:r>
        </w:sdtContent>
      </w:sdt>
      <w:r w:rsidRPr="005D259C">
        <w:rPr>
          <w:color w:val="000000" w:themeColor="text1"/>
          <w:sz w:val="20"/>
          <w:szCs w:val="20"/>
        </w:rPr>
        <w:t xml:space="preserve">. Di antara berbagai organ tubuh, sistem pencernaan memegang peranan yang sangat vital sebagai sarana utama penyerapan nutrisi guna mendukung pertumbuhan fisik, perbaikan sel, serta perkembangan fungsi kognitif anak </w:t>
      </w:r>
      <w:sdt>
        <w:sdtPr>
          <w:rPr>
            <w:color w:val="000000"/>
            <w:sz w:val="20"/>
            <w:szCs w:val="20"/>
          </w:rPr>
          <w:tag w:val="MENDELEY_CITATION_v3_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"/>
          <w:id w:val="909269913"/>
          <w:placeholder>
            <w:docPart w:val="DefaultPlaceholder_-1854013440"/>
          </w:placeholder>
        </w:sdtPr>
        <w:sdtContent>
          <w:r w:rsidR="009270F0" w:rsidRPr="009270F0">
            <w:rPr>
              <w:color w:val="000000"/>
              <w:sz w:val="20"/>
              <w:szCs w:val="20"/>
            </w:rPr>
            <w:t>[1]</w:t>
          </w:r>
        </w:sdtContent>
      </w:sdt>
      <w:r w:rsidRPr="005D259C">
        <w:rPr>
          <w:color w:val="000000" w:themeColor="text1"/>
          <w:sz w:val="20"/>
          <w:szCs w:val="20"/>
        </w:rPr>
        <w:t xml:space="preserve">, </w:t>
      </w:r>
      <w:sdt>
        <w:sdtPr>
          <w:rPr>
            <w:color w:val="000000"/>
            <w:sz w:val="20"/>
            <w:szCs w:val="20"/>
          </w:rPr>
          <w:tag w:val="MENDELEY_CITATION_v3_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"/>
          <w:id w:val="-1238245353"/>
          <w:placeholder>
            <w:docPart w:val="DefaultPlaceholder_-1854013440"/>
          </w:placeholder>
        </w:sdtPr>
        <w:sdtContent>
          <w:r w:rsidR="009270F0" w:rsidRPr="009270F0">
            <w:rPr>
              <w:color w:val="000000"/>
              <w:sz w:val="20"/>
              <w:szCs w:val="20"/>
            </w:rPr>
            <w:t>[3]</w:t>
          </w:r>
        </w:sdtContent>
      </w:sdt>
      <w:r w:rsidRPr="005D259C">
        <w:rPr>
          <w:color w:val="000000" w:themeColor="text1"/>
          <w:sz w:val="20"/>
          <w:szCs w:val="20"/>
        </w:rPr>
        <w:t xml:space="preserve">. Namun, karena organ pencernaan anak masih berada dalam tahap pertumbuhan dan maturasi, kondisi fisiologis saluran cerna mereka menjadi jauh lebih sensitif dibandingkan dengan orang dewasa </w:t>
      </w:r>
      <w:sdt>
        <w:sdtPr>
          <w:rPr>
            <w:color w:val="000000"/>
            <w:sz w:val="20"/>
            <w:szCs w:val="20"/>
          </w:rPr>
          <w:tag w:val="MENDELEY_CITATION_v3_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"/>
          <w:id w:val="1254936232"/>
          <w:placeholder>
            <w:docPart w:val="DefaultPlaceholder_-1854013440"/>
          </w:placeholder>
        </w:sdtPr>
        <w:sdtContent>
          <w:r w:rsidR="009270F0" w:rsidRPr="009270F0">
            <w:rPr>
              <w:color w:val="000000"/>
              <w:sz w:val="20"/>
              <w:szCs w:val="20"/>
            </w:rPr>
            <w:t>[1]</w:t>
          </w:r>
        </w:sdtContent>
      </w:sdt>
      <w:r w:rsidRPr="005D259C">
        <w:rPr>
          <w:color w:val="000000" w:themeColor="text1"/>
          <w:sz w:val="20"/>
          <w:szCs w:val="20"/>
        </w:rPr>
        <w:t xml:space="preserve">, </w:t>
      </w:r>
      <w:sdt>
        <w:sdtPr>
          <w:rPr>
            <w:color w:val="000000"/>
            <w:sz w:val="20"/>
            <w:szCs w:val="20"/>
          </w:rPr>
          <w:tag w:val="MENDELEY_CITATION_v3_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"/>
          <w:id w:val="-1918856917"/>
          <w:placeholder>
            <w:docPart w:val="DefaultPlaceholder_-1854013440"/>
          </w:placeholder>
        </w:sdtPr>
        <w:sdtContent>
          <w:r w:rsidR="009270F0" w:rsidRPr="009270F0">
            <w:rPr>
              <w:color w:val="000000"/>
              <w:sz w:val="20"/>
              <w:szCs w:val="20"/>
            </w:rPr>
            <w:t>[4]</w:t>
          </w:r>
        </w:sdtContent>
      </w:sdt>
      <w:r w:rsidRPr="005D259C">
        <w:rPr>
          <w:color w:val="000000" w:themeColor="text1"/>
          <w:sz w:val="20"/>
          <w:szCs w:val="20"/>
        </w:rPr>
        <w:t xml:space="preserve">. Sensitivitas ini menyebabkan anak-anak sangat rentan terhadap berbagai serangan penyakit yang dipicu oleh infeksi patogen seperti virus dan bakteri, kebiasaan konsumsi makanan yang tidak higienis, hingga kondisi gizi buruk </w:t>
      </w:r>
      <w:sdt>
        <w:sdtPr>
          <w:rPr>
            <w:color w:val="000000"/>
            <w:sz w:val="20"/>
            <w:szCs w:val="20"/>
          </w:rPr>
          <w:tag w:val="MENDELEY_CITATION_v3_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"/>
          <w:id w:val="-1345009606"/>
          <w:placeholder>
            <w:docPart w:val="DefaultPlaceholder_-1854013440"/>
          </w:placeholder>
        </w:sdtPr>
        <w:sdtContent>
          <w:r w:rsidR="009270F0" w:rsidRPr="009270F0">
            <w:rPr>
              <w:color w:val="000000"/>
              <w:sz w:val="20"/>
              <w:szCs w:val="20"/>
            </w:rPr>
            <w:t>[3]</w:t>
          </w:r>
        </w:sdtContent>
      </w:sdt>
      <w:r w:rsidRPr="005D259C">
        <w:rPr>
          <w:color w:val="000000" w:themeColor="text1"/>
          <w:sz w:val="20"/>
          <w:szCs w:val="20"/>
        </w:rPr>
        <w:t xml:space="preserve">, </w:t>
      </w:r>
      <w:sdt>
        <w:sdtPr>
          <w:rPr>
            <w:color w:val="000000"/>
            <w:sz w:val="20"/>
            <w:szCs w:val="20"/>
          </w:rPr>
          <w:tag w:val="MENDELEY_CITATION_v3_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"/>
          <w:id w:val="1887833170"/>
          <w:placeholder>
            <w:docPart w:val="DefaultPlaceholder_-1854013440"/>
          </w:placeholder>
        </w:sdtPr>
        <w:sdtContent>
          <w:r w:rsidR="009270F0" w:rsidRPr="009270F0">
            <w:rPr>
              <w:color w:val="000000"/>
              <w:sz w:val="20"/>
              <w:szCs w:val="20"/>
            </w:rPr>
            <w:t>[5]</w:t>
          </w:r>
        </w:sdtContent>
      </w:sdt>
      <w:r w:rsidRPr="005D259C">
        <w:rPr>
          <w:color w:val="000000" w:themeColor="text1"/>
          <w:sz w:val="20"/>
          <w:szCs w:val="20"/>
        </w:rPr>
        <w:t xml:space="preserve">, </w:t>
      </w:r>
      <w:sdt>
        <w:sdtPr>
          <w:rPr>
            <w:color w:val="000000"/>
            <w:sz w:val="20"/>
            <w:szCs w:val="20"/>
          </w:rPr>
          <w:tag w:val="MENDELEY_CITATION_v3_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"/>
          <w:id w:val="786702442"/>
          <w:placeholder>
            <w:docPart w:val="DefaultPlaceholder_-1854013440"/>
          </w:placeholder>
        </w:sdtPr>
        <w:sdtContent>
          <w:r w:rsidR="009270F0" w:rsidRPr="009270F0">
            <w:rPr>
              <w:color w:val="000000"/>
              <w:sz w:val="20"/>
              <w:szCs w:val="20"/>
            </w:rPr>
            <w:t>[6]</w:t>
          </w:r>
        </w:sdtContent>
      </w:sdt>
      <w:r w:rsidRPr="005D259C">
        <w:rPr>
          <w:color w:val="000000" w:themeColor="text1"/>
          <w:sz w:val="20"/>
          <w:szCs w:val="20"/>
        </w:rPr>
        <w:t xml:space="preserve">. Penyakit pencernaan yang umum menyerang anak-anak meliputi diare, gastroenteritis, gastritis, konstipasi, hingga dispepsia </w:t>
      </w:r>
      <w:sdt>
        <w:sdtPr>
          <w:rPr>
            <w:color w:val="000000"/>
            <w:sz w:val="20"/>
            <w:szCs w:val="20"/>
          </w:rPr>
          <w:tag w:val="MENDELEY_CITATION_v3_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"/>
          <w:id w:val="-1243020690"/>
          <w:placeholder>
            <w:docPart w:val="DefaultPlaceholder_-1854013440"/>
          </w:placeholder>
        </w:sdtPr>
        <w:sdtContent>
          <w:r w:rsidR="009270F0" w:rsidRPr="009270F0">
            <w:rPr>
              <w:color w:val="000000"/>
              <w:sz w:val="20"/>
              <w:szCs w:val="20"/>
            </w:rPr>
            <w:t>[5]</w:t>
          </w:r>
        </w:sdtContent>
      </w:sdt>
      <w:r w:rsidRPr="005D259C">
        <w:rPr>
          <w:color w:val="000000" w:themeColor="text1"/>
          <w:sz w:val="20"/>
          <w:szCs w:val="20"/>
        </w:rPr>
        <w:t xml:space="preserve">, </w:t>
      </w:r>
      <w:sdt>
        <w:sdtPr>
          <w:rPr>
            <w:color w:val="000000"/>
            <w:sz w:val="20"/>
            <w:szCs w:val="20"/>
          </w:rPr>
          <w:tag w:val="MENDELEY_CITATION_v3_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"/>
          <w:id w:val="-433828722"/>
          <w:placeholder>
            <w:docPart w:val="DefaultPlaceholder_-1854013440"/>
          </w:placeholder>
        </w:sdtPr>
        <w:sdtContent>
          <w:r w:rsidR="009270F0" w:rsidRPr="009270F0">
            <w:rPr>
              <w:color w:val="000000"/>
              <w:sz w:val="20"/>
              <w:szCs w:val="20"/>
            </w:rPr>
            <w:t>[7]</w:t>
          </w:r>
        </w:sdtContent>
      </w:sdt>
      <w:r w:rsidRPr="005D259C">
        <w:rPr>
          <w:color w:val="000000" w:themeColor="text1"/>
          <w:sz w:val="20"/>
          <w:szCs w:val="20"/>
        </w:rPr>
        <w:t xml:space="preserve">, </w:t>
      </w:r>
      <w:sdt>
        <w:sdtPr>
          <w:rPr>
            <w:color w:val="000000"/>
            <w:sz w:val="20"/>
            <w:szCs w:val="20"/>
          </w:rPr>
          <w:tag w:val="MENDELEY_CITATION_v3_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"/>
          <w:id w:val="-222917962"/>
          <w:placeholder>
            <w:docPart w:val="DefaultPlaceholder_-1854013440"/>
          </w:placeholder>
        </w:sdtPr>
        <w:sdtContent>
          <w:r w:rsidR="009270F0" w:rsidRPr="009270F0">
            <w:rPr>
              <w:color w:val="000000"/>
              <w:sz w:val="20"/>
              <w:szCs w:val="20"/>
            </w:rPr>
            <w:t>[8]</w:t>
          </w:r>
        </w:sdtContent>
      </w:sdt>
      <w:r w:rsidRPr="005D259C">
        <w:rPr>
          <w:color w:val="000000" w:themeColor="text1"/>
          <w:sz w:val="20"/>
          <w:szCs w:val="20"/>
        </w:rPr>
        <w:t xml:space="preserve">. Apabila penyakit-penyakit tersebut tidak terdeteksi dan tidak ditangani dengan cepat, penyerapan nutrisi dalam tubuh anak akan terganggu secara signifikan </w:t>
      </w:r>
      <w:sdt>
        <w:sdtPr>
          <w:rPr>
            <w:color w:val="000000"/>
            <w:sz w:val="20"/>
            <w:szCs w:val="20"/>
          </w:rPr>
          <w:tag w:val="MENDELEY_CITATION_v3_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"/>
          <w:id w:val="-1292517492"/>
          <w:placeholder>
            <w:docPart w:val="DefaultPlaceholder_-1854013440"/>
          </w:placeholder>
        </w:sdtPr>
        <w:sdtContent>
          <w:r w:rsidR="009270F0" w:rsidRPr="009270F0">
            <w:rPr>
              <w:color w:val="000000"/>
              <w:sz w:val="20"/>
              <w:szCs w:val="20"/>
            </w:rPr>
            <w:t>[1]</w:t>
          </w:r>
        </w:sdtContent>
      </w:sdt>
      <w:r w:rsidRPr="005D259C">
        <w:rPr>
          <w:color w:val="000000" w:themeColor="text1"/>
          <w:sz w:val="20"/>
          <w:szCs w:val="20"/>
        </w:rPr>
        <w:t xml:space="preserve">, </w:t>
      </w:r>
      <w:sdt>
        <w:sdtPr>
          <w:rPr>
            <w:color w:val="000000"/>
            <w:sz w:val="20"/>
            <w:szCs w:val="20"/>
          </w:rPr>
          <w:tag w:val="MENDELEY_CITATION_v3_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"/>
          <w:id w:val="933641501"/>
          <w:placeholder>
            <w:docPart w:val="DefaultPlaceholder_-1854013440"/>
          </w:placeholder>
        </w:sdtPr>
        <w:sdtContent>
          <w:r w:rsidR="009270F0" w:rsidRPr="009270F0">
            <w:rPr>
              <w:color w:val="000000"/>
              <w:sz w:val="20"/>
              <w:szCs w:val="20"/>
            </w:rPr>
            <w:t>[9]</w:t>
          </w:r>
        </w:sdtContent>
      </w:sdt>
      <w:r w:rsidRPr="005D259C">
        <w:rPr>
          <w:color w:val="000000" w:themeColor="text1"/>
          <w:sz w:val="20"/>
          <w:szCs w:val="20"/>
        </w:rPr>
        <w:t xml:space="preserve">. Hal ini berpotensi memicu timbulnya malnutrisi kronis yang berujung pada hambatan tumbuh kembang permanen, penurunan tingkat kecerdasan, hingga risiko komplikasi berat yang mengancam keselamatan jiwa </w:t>
      </w:r>
      <w:sdt>
        <w:sdtPr>
          <w:rPr>
            <w:color w:val="000000"/>
            <w:sz w:val="20"/>
            <w:szCs w:val="20"/>
          </w:rPr>
          <w:tag w:val="MENDELEY_CITATION_v3_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"/>
          <w:id w:val="188188615"/>
          <w:placeholder>
            <w:docPart w:val="DefaultPlaceholder_-1854013440"/>
          </w:placeholder>
        </w:sdtPr>
        <w:sdtContent>
          <w:r w:rsidR="009270F0" w:rsidRPr="009270F0">
            <w:rPr>
              <w:color w:val="000000"/>
              <w:sz w:val="20"/>
              <w:szCs w:val="20"/>
            </w:rPr>
            <w:t>[3]</w:t>
          </w:r>
        </w:sdtContent>
      </w:sdt>
      <w:r w:rsidRPr="005D259C">
        <w:rPr>
          <w:color w:val="000000" w:themeColor="text1"/>
          <w:sz w:val="20"/>
          <w:szCs w:val="20"/>
        </w:rPr>
        <w:t xml:space="preserve">, </w:t>
      </w:r>
      <w:sdt>
        <w:sdtPr>
          <w:rPr>
            <w:color w:val="000000"/>
            <w:sz w:val="20"/>
            <w:szCs w:val="20"/>
          </w:rPr>
          <w:tag w:val="MENDELEY_CITATION_v3_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"/>
          <w:id w:val="1622344828"/>
          <w:placeholder>
            <w:docPart w:val="DefaultPlaceholder_-1854013440"/>
          </w:placeholder>
        </w:sdtPr>
        <w:sdtContent>
          <w:r w:rsidR="009270F0" w:rsidRPr="009270F0">
            <w:rPr>
              <w:color w:val="000000"/>
              <w:sz w:val="20"/>
              <w:szCs w:val="20"/>
            </w:rPr>
            <w:t>[10]</w:t>
          </w:r>
        </w:sdtContent>
      </w:sdt>
      <w:r w:rsidRPr="005D259C">
        <w:rPr>
          <w:color w:val="000000" w:themeColor="text1"/>
          <w:sz w:val="20"/>
          <w:szCs w:val="20"/>
        </w:rPr>
        <w:t xml:space="preserve">, </w:t>
      </w:r>
      <w:sdt>
        <w:sdtPr>
          <w:rPr>
            <w:color w:val="000000"/>
            <w:sz w:val="20"/>
            <w:szCs w:val="20"/>
          </w:rPr>
          <w:tag w:val="MENDELEY_CITATION_v3_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"/>
          <w:id w:val="2062125924"/>
          <w:placeholder>
            <w:docPart w:val="DefaultPlaceholder_-1854013440"/>
          </w:placeholder>
        </w:sdtPr>
        <w:sdtContent>
          <w:r w:rsidR="009270F0" w:rsidRPr="009270F0">
            <w:rPr>
              <w:color w:val="000000"/>
              <w:sz w:val="20"/>
              <w:szCs w:val="20"/>
            </w:rPr>
            <w:t>[2]</w:t>
          </w:r>
        </w:sdtContent>
      </w:sdt>
      <w:r w:rsidR="00E07660" w:rsidRPr="00DB5830">
        <w:rPr>
          <w:color w:val="000000" w:themeColor="text1"/>
          <w:sz w:val="20"/>
          <w:szCs w:val="20"/>
        </w:rPr>
        <w:t>.</w:t>
      </w:r>
    </w:p>
    <w:p w14:paraId="5A4291A5" w14:textId="17CEF11F" w:rsidR="005D259C" w:rsidRDefault="005D259C" w:rsidP="00B95E6B">
      <w:pPr>
        <w:pStyle w:val="NormalWeb"/>
        <w:shd w:val="clear" w:color="auto" w:fill="FFFFFF"/>
        <w:spacing w:before="0" w:beforeAutospacing="0" w:after="120" w:afterAutospacing="0" w:line="276" w:lineRule="auto"/>
        <w:jc w:val="both"/>
        <w:rPr>
          <w:color w:val="000000" w:themeColor="text1"/>
          <w:sz w:val="20"/>
          <w:szCs w:val="20"/>
        </w:rPr>
      </w:pPr>
      <w:r w:rsidRPr="005D259C">
        <w:rPr>
          <w:color w:val="000000" w:themeColor="text1"/>
          <w:sz w:val="20"/>
          <w:szCs w:val="20"/>
        </w:rPr>
        <w:t xml:space="preserve">Di tingkat global, penyakit gangguan saluran pencernaan pada anak dikategorikan oleh </w:t>
      </w:r>
      <w:r w:rsidRPr="00A16A13">
        <w:rPr>
          <w:i/>
          <w:iCs/>
          <w:color w:val="000000" w:themeColor="text1"/>
          <w:sz w:val="20"/>
          <w:szCs w:val="20"/>
        </w:rPr>
        <w:t>World Health Organization</w:t>
      </w:r>
      <w:r w:rsidRPr="005D259C">
        <w:rPr>
          <w:color w:val="000000" w:themeColor="text1"/>
          <w:sz w:val="20"/>
          <w:szCs w:val="20"/>
        </w:rPr>
        <w:t xml:space="preserve"> (WHO) sebagai kondisi darurat kesehatan yang berkontribusi tinggi terhadap angka kematian anak </w:t>
      </w:r>
      <w:sdt>
        <w:sdtPr>
          <w:rPr>
            <w:color w:val="000000"/>
            <w:sz w:val="20"/>
            <w:szCs w:val="20"/>
          </w:rPr>
          <w:tag w:val="MENDELEY_CITATION_v3_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"/>
          <w:id w:val="-58319669"/>
          <w:placeholder>
            <w:docPart w:val="DefaultPlaceholder_-1854013440"/>
          </w:placeholder>
        </w:sdtPr>
        <w:sdtContent>
          <w:r w:rsidR="009270F0" w:rsidRPr="009270F0">
            <w:rPr>
              <w:color w:val="000000"/>
              <w:sz w:val="20"/>
              <w:szCs w:val="20"/>
            </w:rPr>
            <w:t>[3]</w:t>
          </w:r>
        </w:sdtContent>
      </w:sdt>
      <w:r w:rsidRPr="005D259C">
        <w:rPr>
          <w:color w:val="000000" w:themeColor="text1"/>
          <w:sz w:val="20"/>
          <w:szCs w:val="20"/>
        </w:rPr>
        <w:t xml:space="preserve">, </w:t>
      </w:r>
      <w:sdt>
        <w:sdtPr>
          <w:rPr>
            <w:color w:val="000000"/>
            <w:sz w:val="20"/>
            <w:szCs w:val="20"/>
          </w:rPr>
          <w:tag w:val="MENDELEY_CITATION_v3_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"/>
          <w:id w:val="927922129"/>
          <w:placeholder>
            <w:docPart w:val="DefaultPlaceholder_-1854013440"/>
          </w:placeholder>
        </w:sdtPr>
        <w:sdtContent>
          <w:r w:rsidR="009270F0" w:rsidRPr="009270F0">
            <w:rPr>
              <w:color w:val="000000"/>
              <w:sz w:val="20"/>
              <w:szCs w:val="20"/>
            </w:rPr>
            <w:t>[6]</w:t>
          </w:r>
        </w:sdtContent>
      </w:sdt>
      <w:r w:rsidRPr="005D259C">
        <w:rPr>
          <w:color w:val="000000" w:themeColor="text1"/>
          <w:sz w:val="20"/>
          <w:szCs w:val="20"/>
        </w:rPr>
        <w:t xml:space="preserve">. Menurut data statistik WHO dan UNICEF, diperkirakan terjadi sekitar 2 miliar kasus diare di seluruh dunia setiap tahunnya </w:t>
      </w:r>
      <w:sdt>
        <w:sdtPr>
          <w:rPr>
            <w:color w:val="000000"/>
            <w:sz w:val="20"/>
            <w:szCs w:val="20"/>
          </w:rPr>
          <w:tag w:val="MENDELEY_CITATION_v3_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"/>
          <w:id w:val="-32585135"/>
          <w:placeholder>
            <w:docPart w:val="DefaultPlaceholder_-1854013440"/>
          </w:placeholder>
        </w:sdtPr>
        <w:sdtContent>
          <w:r w:rsidR="009270F0" w:rsidRPr="009270F0">
            <w:rPr>
              <w:color w:val="000000"/>
              <w:sz w:val="20"/>
              <w:szCs w:val="20"/>
            </w:rPr>
            <w:t>[3]</w:t>
          </w:r>
        </w:sdtContent>
      </w:sdt>
      <w:r w:rsidRPr="005D259C">
        <w:rPr>
          <w:color w:val="000000" w:themeColor="text1"/>
          <w:sz w:val="20"/>
          <w:szCs w:val="20"/>
        </w:rPr>
        <w:t xml:space="preserve">. Kondisi ini mengakibatkan sekitar 1,9 juta anak berusia di bawah 5 tahun meninggal dunia setiap tahun, di mana sekitar 78% dari total angka kematian tersebut terjadi di negara-negara berkembang, termasuk di wilayah Asia Tenggara </w:t>
      </w:r>
      <w:sdt>
        <w:sdtPr>
          <w:rPr>
            <w:color w:val="000000"/>
            <w:sz w:val="20"/>
            <w:szCs w:val="20"/>
          </w:rPr>
          <w:tag w:val="MENDELEY_CITATION_v3_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"/>
          <w:id w:val="2013796327"/>
          <w:placeholder>
            <w:docPart w:val="DefaultPlaceholder_-1854013440"/>
          </w:placeholder>
        </w:sdtPr>
        <w:sdtContent>
          <w:r w:rsidR="009270F0" w:rsidRPr="009270F0">
            <w:rPr>
              <w:color w:val="000000"/>
              <w:sz w:val="20"/>
              <w:szCs w:val="20"/>
            </w:rPr>
            <w:t>[3]</w:t>
          </w:r>
        </w:sdtContent>
      </w:sdt>
      <w:r w:rsidRPr="005D259C">
        <w:rPr>
          <w:color w:val="000000" w:themeColor="text1"/>
          <w:sz w:val="20"/>
          <w:szCs w:val="20"/>
        </w:rPr>
        <w:t xml:space="preserve">, </w:t>
      </w:r>
      <w:sdt>
        <w:sdtPr>
          <w:rPr>
            <w:color w:val="000000"/>
            <w:sz w:val="20"/>
            <w:szCs w:val="20"/>
          </w:rPr>
          <w:tag w:val="MENDELEY_CITATION_v3_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"/>
          <w:id w:val="-1717653184"/>
          <w:placeholder>
            <w:docPart w:val="DefaultPlaceholder_-1854013440"/>
          </w:placeholder>
        </w:sdtPr>
        <w:sdtContent>
          <w:r w:rsidR="009270F0" w:rsidRPr="009270F0">
            <w:rPr>
              <w:color w:val="000000"/>
              <w:sz w:val="20"/>
              <w:szCs w:val="20"/>
            </w:rPr>
            <w:t>[5]</w:t>
          </w:r>
        </w:sdtContent>
      </w:sdt>
      <w:r w:rsidRPr="005D259C">
        <w:rPr>
          <w:color w:val="000000" w:themeColor="text1"/>
          <w:sz w:val="20"/>
          <w:szCs w:val="20"/>
        </w:rPr>
        <w:t xml:space="preserve">. Sementara itu, di tingkat nasional, Survei Kesehatan Indonesia (SKI) tahun 2023 mencatat bahwa prevalensi diare pada balita di Indonesia masih berada pada angka yang relatif tinggi, yaitu sebesar 7,4% </w:t>
      </w:r>
      <w:sdt>
        <w:sdtPr>
          <w:rPr>
            <w:color w:val="000000"/>
            <w:sz w:val="20"/>
            <w:szCs w:val="20"/>
          </w:rPr>
          <w:tag w:val="MENDELEY_CITATION_v3_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"/>
          <w:id w:val="-570809992"/>
          <w:placeholder>
            <w:docPart w:val="DefaultPlaceholder_-1854013440"/>
          </w:placeholder>
        </w:sdtPr>
        <w:sdtContent>
          <w:r w:rsidR="009270F0" w:rsidRPr="009270F0">
            <w:rPr>
              <w:color w:val="000000"/>
              <w:sz w:val="20"/>
              <w:szCs w:val="20"/>
            </w:rPr>
            <w:t>[10]</w:t>
          </w:r>
        </w:sdtContent>
      </w:sdt>
      <w:r w:rsidRPr="005D259C">
        <w:rPr>
          <w:color w:val="000000" w:themeColor="text1"/>
          <w:sz w:val="20"/>
          <w:szCs w:val="20"/>
        </w:rPr>
        <w:t xml:space="preserve">. Angka ini menempatkan gangguan pencernaan khususnya diare sebagai salah satu penyebab kematian terbesar kedua bagi anak usia balita di Indonesia </w:t>
      </w:r>
      <w:sdt>
        <w:sdtPr>
          <w:rPr>
            <w:color w:val="000000"/>
            <w:sz w:val="20"/>
            <w:szCs w:val="20"/>
          </w:rPr>
          <w:tag w:val="MENDELEY_CITATION_v3_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"/>
          <w:id w:val="506251360"/>
          <w:placeholder>
            <w:docPart w:val="DefaultPlaceholder_-1854013440"/>
          </w:placeholder>
        </w:sdtPr>
        <w:sdtContent>
          <w:r w:rsidR="009270F0" w:rsidRPr="009270F0">
            <w:rPr>
              <w:color w:val="000000"/>
              <w:sz w:val="20"/>
              <w:szCs w:val="20"/>
            </w:rPr>
            <w:t>[3]</w:t>
          </w:r>
        </w:sdtContent>
      </w:sdt>
      <w:r w:rsidRPr="005D259C">
        <w:rPr>
          <w:color w:val="000000" w:themeColor="text1"/>
          <w:sz w:val="20"/>
          <w:szCs w:val="20"/>
        </w:rPr>
        <w:t xml:space="preserve">, </w:t>
      </w:r>
      <w:sdt>
        <w:sdtPr>
          <w:rPr>
            <w:color w:val="000000"/>
            <w:sz w:val="20"/>
            <w:szCs w:val="20"/>
          </w:rPr>
          <w:tag w:val="MENDELEY_CITATION_v3_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"/>
          <w:id w:val="1041404649"/>
          <w:placeholder>
            <w:docPart w:val="DefaultPlaceholder_-1854013440"/>
          </w:placeholder>
        </w:sdtPr>
        <w:sdtContent>
          <w:r w:rsidR="009270F0" w:rsidRPr="009270F0">
            <w:rPr>
              <w:color w:val="000000"/>
              <w:sz w:val="20"/>
              <w:szCs w:val="20"/>
            </w:rPr>
            <w:t>[10]</w:t>
          </w:r>
        </w:sdtContent>
      </w:sdt>
      <w:r w:rsidRPr="005D259C">
        <w:rPr>
          <w:color w:val="000000" w:themeColor="text1"/>
          <w:sz w:val="20"/>
          <w:szCs w:val="20"/>
        </w:rPr>
        <w:t>.</w:t>
      </w:r>
    </w:p>
    <w:p w14:paraId="5CBBA496" w14:textId="7C6B9240" w:rsidR="005D259C" w:rsidRDefault="005D259C" w:rsidP="00B95E6B">
      <w:pPr>
        <w:pStyle w:val="NormalWeb"/>
        <w:shd w:val="clear" w:color="auto" w:fill="FFFFFF"/>
        <w:spacing w:before="0" w:beforeAutospacing="0" w:after="120" w:afterAutospacing="0" w:line="276" w:lineRule="auto"/>
        <w:jc w:val="both"/>
        <w:rPr>
          <w:color w:val="000000" w:themeColor="text1"/>
          <w:sz w:val="20"/>
          <w:szCs w:val="20"/>
        </w:rPr>
      </w:pPr>
      <w:r w:rsidRPr="005D259C">
        <w:rPr>
          <w:color w:val="000000" w:themeColor="text1"/>
          <w:sz w:val="20"/>
          <w:szCs w:val="20"/>
        </w:rPr>
        <w:t xml:space="preserve">Akar dari tingginya angka kesakitan dan komplikasi penyakit pencernaan ini sebagian besar bersumber dari keterlambatan penanganan medis di tingkat keluarga </w:t>
      </w:r>
      <w:sdt>
        <w:sdtPr>
          <w:rPr>
            <w:color w:val="000000"/>
            <w:sz w:val="20"/>
            <w:szCs w:val="20"/>
          </w:rPr>
          <w:tag w:val="MENDELEY_CITATION_v3_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"/>
          <w:id w:val="1072230127"/>
          <w:placeholder>
            <w:docPart w:val="DefaultPlaceholder_-1854013440"/>
          </w:placeholder>
        </w:sdtPr>
        <w:sdtContent>
          <w:r w:rsidR="009270F0" w:rsidRPr="009270F0">
            <w:rPr>
              <w:color w:val="000000"/>
              <w:sz w:val="20"/>
              <w:szCs w:val="20"/>
            </w:rPr>
            <w:t>[10]</w:t>
          </w:r>
        </w:sdtContent>
      </w:sdt>
      <w:r w:rsidRPr="005D259C">
        <w:rPr>
          <w:color w:val="000000" w:themeColor="text1"/>
          <w:sz w:val="20"/>
          <w:szCs w:val="20"/>
        </w:rPr>
        <w:t xml:space="preserve">, </w:t>
      </w:r>
      <w:sdt>
        <w:sdtPr>
          <w:rPr>
            <w:color w:val="000000"/>
            <w:sz w:val="20"/>
            <w:szCs w:val="20"/>
          </w:rPr>
          <w:tag w:val="MENDELEY_CITATION_v3_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"/>
          <w:id w:val="138852076"/>
          <w:placeholder>
            <w:docPart w:val="DefaultPlaceholder_-1854013440"/>
          </w:placeholder>
        </w:sdtPr>
        <w:sdtContent>
          <w:r w:rsidR="009270F0" w:rsidRPr="009270F0">
            <w:rPr>
              <w:color w:val="000000"/>
              <w:sz w:val="20"/>
              <w:szCs w:val="20"/>
            </w:rPr>
            <w:t>[2]</w:t>
          </w:r>
        </w:sdtContent>
      </w:sdt>
      <w:r w:rsidRPr="005D259C">
        <w:rPr>
          <w:color w:val="000000" w:themeColor="text1"/>
          <w:sz w:val="20"/>
          <w:szCs w:val="20"/>
        </w:rPr>
        <w:t xml:space="preserve">. Fenomena ini kerap dipicu oleh minimnya </w:t>
      </w:r>
      <w:r w:rsidRPr="005D259C">
        <w:rPr>
          <w:color w:val="000000" w:themeColor="text1"/>
          <w:sz w:val="20"/>
          <w:szCs w:val="20"/>
        </w:rPr>
        <w:lastRenderedPageBreak/>
        <w:t xml:space="preserve">pengetahuan dan pemahaman orang tua mengenai indikasi serta gejala awal klinis gangguan pencernaan pada anak </w:t>
      </w:r>
      <w:sdt>
        <w:sdtPr>
          <w:rPr>
            <w:color w:val="000000"/>
            <w:sz w:val="20"/>
            <w:szCs w:val="20"/>
          </w:rPr>
          <w:tag w:val="MENDELEY_CITATION_v3_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"/>
          <w:id w:val="21984302"/>
          <w:placeholder>
            <w:docPart w:val="DefaultPlaceholder_-1854013440"/>
          </w:placeholder>
        </w:sdtPr>
        <w:sdtContent>
          <w:r w:rsidR="009270F0" w:rsidRPr="009270F0">
            <w:rPr>
              <w:color w:val="000000"/>
              <w:sz w:val="20"/>
              <w:szCs w:val="20"/>
            </w:rPr>
            <w:t>[3]</w:t>
          </w:r>
        </w:sdtContent>
      </w:sdt>
      <w:r w:rsidRPr="005D259C">
        <w:rPr>
          <w:color w:val="000000" w:themeColor="text1"/>
          <w:sz w:val="20"/>
          <w:szCs w:val="20"/>
        </w:rPr>
        <w:t xml:space="preserve">, </w:t>
      </w:r>
      <w:sdt>
        <w:sdtPr>
          <w:rPr>
            <w:color w:val="000000"/>
            <w:sz w:val="20"/>
            <w:szCs w:val="20"/>
          </w:rPr>
          <w:tag w:val="MENDELEY_CITATION_v3_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"/>
          <w:id w:val="-704251842"/>
          <w:placeholder>
            <w:docPart w:val="DefaultPlaceholder_-1854013440"/>
          </w:placeholder>
        </w:sdtPr>
        <w:sdtContent>
          <w:r w:rsidR="009270F0" w:rsidRPr="009270F0">
            <w:rPr>
              <w:color w:val="000000"/>
              <w:sz w:val="20"/>
              <w:szCs w:val="20"/>
            </w:rPr>
            <w:t>[10]</w:t>
          </w:r>
        </w:sdtContent>
      </w:sdt>
      <w:r w:rsidRPr="005D259C">
        <w:rPr>
          <w:color w:val="000000" w:themeColor="text1"/>
          <w:sz w:val="20"/>
          <w:szCs w:val="20"/>
        </w:rPr>
        <w:t xml:space="preserve">. Di samping itu, adanya hambatan aksesibilitas terhadap fasilitas pelayanan kesehatan turut memperburuk situasi </w:t>
      </w:r>
      <w:sdt>
        <w:sdtPr>
          <w:rPr>
            <w:color w:val="000000"/>
            <w:sz w:val="20"/>
            <w:szCs w:val="20"/>
          </w:rPr>
          <w:tag w:val="MENDELEY_CITATION_v3_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"/>
          <w:id w:val="-313255655"/>
          <w:placeholder>
            <w:docPart w:val="DefaultPlaceholder_-1854013440"/>
          </w:placeholder>
        </w:sdtPr>
        <w:sdtContent>
          <w:r w:rsidR="009270F0" w:rsidRPr="009270F0">
            <w:rPr>
              <w:color w:val="000000"/>
              <w:sz w:val="20"/>
              <w:szCs w:val="20"/>
            </w:rPr>
            <w:t>[1]</w:t>
          </w:r>
        </w:sdtContent>
      </w:sdt>
      <w:r w:rsidRPr="005D259C">
        <w:rPr>
          <w:color w:val="000000" w:themeColor="text1"/>
          <w:sz w:val="20"/>
          <w:szCs w:val="20"/>
        </w:rPr>
        <w:t xml:space="preserve">, </w:t>
      </w:r>
      <w:sdt>
        <w:sdtPr>
          <w:rPr>
            <w:color w:val="000000"/>
            <w:sz w:val="20"/>
            <w:szCs w:val="20"/>
          </w:rPr>
          <w:tag w:val="MENDELEY_CITATION_v3_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"/>
          <w:id w:val="1499077836"/>
          <w:placeholder>
            <w:docPart w:val="DefaultPlaceholder_-1854013440"/>
          </w:placeholder>
        </w:sdtPr>
        <w:sdtContent>
          <w:r w:rsidR="009270F0" w:rsidRPr="009270F0">
            <w:rPr>
              <w:color w:val="000000"/>
              <w:sz w:val="20"/>
              <w:szCs w:val="20"/>
            </w:rPr>
            <w:t>[2]</w:t>
          </w:r>
        </w:sdtContent>
      </w:sdt>
      <w:r w:rsidRPr="005D259C">
        <w:rPr>
          <w:color w:val="000000" w:themeColor="text1"/>
          <w:sz w:val="20"/>
          <w:szCs w:val="20"/>
        </w:rPr>
        <w:t xml:space="preserve">. Kendala geografis berupa jarak tempat tinggal yang jauh, keterbatasan sarana transportasi, waktu operasional klinik yang terbatas, biaya pengobatan yang mahal, hingga antrian panjang di rumah sakit menjadi faktor penghambat utama bagi orang tua dalam membawa anaknya untuk berkonsultasi langsung dengan dokter [1], </w:t>
      </w:r>
      <w:sdt>
        <w:sdtPr>
          <w:rPr>
            <w:color w:val="000000"/>
            <w:sz w:val="20"/>
            <w:szCs w:val="20"/>
          </w:rPr>
          <w:tag w:val="MENDELEY_CITATION_v3_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"/>
          <w:id w:val="-540754144"/>
          <w:placeholder>
            <w:docPart w:val="DefaultPlaceholder_-1854013440"/>
          </w:placeholder>
        </w:sdtPr>
        <w:sdtContent>
          <w:r w:rsidR="009270F0" w:rsidRPr="009270F0">
            <w:rPr>
              <w:color w:val="000000"/>
              <w:sz w:val="20"/>
              <w:szCs w:val="20"/>
            </w:rPr>
            <w:t>[2]</w:t>
          </w:r>
        </w:sdtContent>
      </w:sdt>
      <w:r w:rsidRPr="005D259C">
        <w:rPr>
          <w:color w:val="000000" w:themeColor="text1"/>
          <w:sz w:val="20"/>
          <w:szCs w:val="20"/>
        </w:rPr>
        <w:t xml:space="preserve">. Kondisi keterbatasan akses layanan kesehatan medis ini dirasakan semakin berat di daerah-daerah terpencil yang memiliki jumlah dokter spesialis anak secara terbatas [1], </w:t>
      </w:r>
      <w:sdt>
        <w:sdtPr>
          <w:rPr>
            <w:color w:val="000000"/>
            <w:sz w:val="20"/>
            <w:szCs w:val="20"/>
          </w:rPr>
          <w:tag w:val="MENDELEY_CITATION_v3_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"/>
          <w:id w:val="592752037"/>
          <w:placeholder>
            <w:docPart w:val="DefaultPlaceholder_-1854013440"/>
          </w:placeholder>
        </w:sdtPr>
        <w:sdtContent>
          <w:r w:rsidR="009270F0" w:rsidRPr="009270F0">
            <w:rPr>
              <w:color w:val="000000"/>
              <w:sz w:val="20"/>
              <w:szCs w:val="20"/>
            </w:rPr>
            <w:t>[9]</w:t>
          </w:r>
        </w:sdtContent>
      </w:sdt>
      <w:r w:rsidRPr="005D259C">
        <w:rPr>
          <w:color w:val="000000" w:themeColor="text1"/>
          <w:sz w:val="20"/>
          <w:szCs w:val="20"/>
        </w:rPr>
        <w:t xml:space="preserve">. Ketimpangan distribusi tenaga medis ini menyebabkan masyarakat sulit untuk mendapatkan saran diagnostik secara cepat dan tepat waktu saat anak menunjukkan gejala awal penyakit </w:t>
      </w:r>
      <w:sdt>
        <w:sdtPr>
          <w:rPr>
            <w:color w:val="000000"/>
            <w:sz w:val="20"/>
            <w:szCs w:val="20"/>
          </w:rPr>
          <w:tag w:val="MENDELEY_CITATION_v3_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"/>
          <w:id w:val="-1594466217"/>
          <w:placeholder>
            <w:docPart w:val="DefaultPlaceholder_-1854013440"/>
          </w:placeholder>
        </w:sdtPr>
        <w:sdtContent>
          <w:r w:rsidR="009270F0" w:rsidRPr="009270F0">
            <w:rPr>
              <w:color w:val="000000"/>
              <w:sz w:val="20"/>
              <w:szCs w:val="20"/>
            </w:rPr>
            <w:t>[3]</w:t>
          </w:r>
        </w:sdtContent>
      </w:sdt>
      <w:r w:rsidRPr="005D259C">
        <w:rPr>
          <w:color w:val="000000" w:themeColor="text1"/>
          <w:sz w:val="20"/>
          <w:szCs w:val="20"/>
        </w:rPr>
        <w:t xml:space="preserve">, </w:t>
      </w:r>
      <w:sdt>
        <w:sdtPr>
          <w:rPr>
            <w:color w:val="000000"/>
            <w:sz w:val="20"/>
            <w:szCs w:val="20"/>
          </w:rPr>
          <w:tag w:val="MENDELEY_CITATION_v3_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"/>
          <w:id w:val="-1508667210"/>
          <w:placeholder>
            <w:docPart w:val="DefaultPlaceholder_-1854013440"/>
          </w:placeholder>
        </w:sdtPr>
        <w:sdtContent>
          <w:r w:rsidR="009270F0" w:rsidRPr="009270F0">
            <w:rPr>
              <w:color w:val="000000"/>
              <w:sz w:val="20"/>
              <w:szCs w:val="20"/>
            </w:rPr>
            <w:t>[2]</w:t>
          </w:r>
        </w:sdtContent>
      </w:sdt>
      <w:r w:rsidRPr="005D259C">
        <w:rPr>
          <w:color w:val="000000" w:themeColor="text1"/>
          <w:sz w:val="20"/>
          <w:szCs w:val="20"/>
        </w:rPr>
        <w:t>.</w:t>
      </w:r>
    </w:p>
    <w:p w14:paraId="0EA53E6F" w14:textId="3BC624C7" w:rsidR="005D259C" w:rsidRDefault="005D259C" w:rsidP="00B95E6B">
      <w:pPr>
        <w:pStyle w:val="NormalWeb"/>
        <w:shd w:val="clear" w:color="auto" w:fill="FFFFFF"/>
        <w:spacing w:before="0" w:beforeAutospacing="0" w:after="120" w:afterAutospacing="0" w:line="276" w:lineRule="auto"/>
        <w:jc w:val="both"/>
        <w:rPr>
          <w:color w:val="000000" w:themeColor="text1"/>
          <w:sz w:val="20"/>
          <w:szCs w:val="20"/>
        </w:rPr>
      </w:pPr>
      <w:r w:rsidRPr="005D259C">
        <w:rPr>
          <w:color w:val="000000" w:themeColor="text1"/>
          <w:sz w:val="20"/>
          <w:szCs w:val="20"/>
        </w:rPr>
        <w:t xml:space="preserve">Perkembangan teknologi informasi yang pesat dalam era digital saat ini membuka peluang besar untuk mengatasi hambatan tersebut melalui inovasi di sektor pelayanan kesehatan digital [1], </w:t>
      </w:r>
      <w:sdt>
        <w:sdtPr>
          <w:rPr>
            <w:color w:val="000000"/>
            <w:sz w:val="20"/>
            <w:szCs w:val="20"/>
          </w:rPr>
          <w:tag w:val="MENDELEY_CITATION_v3_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"/>
          <w:id w:val="1860391535"/>
          <w:placeholder>
            <w:docPart w:val="DefaultPlaceholder_-1854013440"/>
          </w:placeholder>
        </w:sdtPr>
        <w:sdtContent>
          <w:r w:rsidR="009270F0" w:rsidRPr="009270F0">
            <w:rPr>
              <w:color w:val="000000"/>
              <w:sz w:val="20"/>
              <w:szCs w:val="20"/>
            </w:rPr>
            <w:t>[9]</w:t>
          </w:r>
        </w:sdtContent>
      </w:sdt>
      <w:r w:rsidR="009270F0">
        <w:rPr>
          <w:color w:val="000000"/>
          <w:sz w:val="20"/>
          <w:szCs w:val="20"/>
        </w:rPr>
        <w:t xml:space="preserve"> </w:t>
      </w:r>
      <w:sdt>
        <w:sdtPr>
          <w:rPr>
            <w:color w:val="000000"/>
            <w:sz w:val="20"/>
            <w:szCs w:val="20"/>
          </w:rPr>
          <w:tag w:val="MENDELEY_CITATION_v3_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"/>
          <w:id w:val="-1220513286"/>
          <w:placeholder>
            <w:docPart w:val="DefaultPlaceholder_-1854013440"/>
          </w:placeholder>
        </w:sdtPr>
        <w:sdtContent>
          <w:r w:rsidR="009270F0" w:rsidRPr="009270F0">
            <w:rPr>
              <w:color w:val="000000"/>
              <w:sz w:val="20"/>
              <w:szCs w:val="20"/>
            </w:rPr>
            <w:t>[11]</w:t>
          </w:r>
        </w:sdtContent>
      </w:sdt>
      <w:r w:rsidR="009270F0">
        <w:rPr>
          <w:color w:val="000000"/>
          <w:sz w:val="20"/>
          <w:szCs w:val="20"/>
        </w:rPr>
        <w:t xml:space="preserve">  </w:t>
      </w:r>
      <w:r w:rsidRPr="005D259C">
        <w:rPr>
          <w:color w:val="000000" w:themeColor="text1"/>
          <w:sz w:val="20"/>
          <w:szCs w:val="20"/>
        </w:rPr>
        <w:t>. Salah satu cabang kecerdasan buatan (</w:t>
      </w:r>
      <w:r w:rsidRPr="00A16A13">
        <w:rPr>
          <w:i/>
          <w:iCs/>
          <w:color w:val="000000" w:themeColor="text1"/>
          <w:sz w:val="20"/>
          <w:szCs w:val="20"/>
        </w:rPr>
        <w:t>Artificial Intelligence</w:t>
      </w:r>
      <w:r w:rsidRPr="005D259C">
        <w:rPr>
          <w:color w:val="000000" w:themeColor="text1"/>
          <w:sz w:val="20"/>
          <w:szCs w:val="20"/>
        </w:rPr>
        <w:t>) yang sangat relevan dan terbukti efektif untuk memecahkan masalah ini adalah penerapan sistem pakar (</w:t>
      </w:r>
      <w:r w:rsidRPr="00A16A13">
        <w:rPr>
          <w:i/>
          <w:iCs/>
          <w:color w:val="000000" w:themeColor="text1"/>
          <w:sz w:val="20"/>
          <w:szCs w:val="20"/>
        </w:rPr>
        <w:t>Expert System</w:t>
      </w:r>
      <w:r w:rsidRPr="005D259C">
        <w:rPr>
          <w:color w:val="000000" w:themeColor="text1"/>
          <w:sz w:val="20"/>
          <w:szCs w:val="20"/>
        </w:rPr>
        <w:t xml:space="preserve">) </w:t>
      </w:r>
      <w:sdt>
        <w:sdtPr>
          <w:rPr>
            <w:color w:val="000000"/>
            <w:sz w:val="20"/>
            <w:szCs w:val="20"/>
          </w:rPr>
          <w:tag w:val="MENDELEY_CITATION_v3_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"/>
          <w:id w:val="60836131"/>
          <w:placeholder>
            <w:docPart w:val="DefaultPlaceholder_-1854013440"/>
          </w:placeholder>
        </w:sdtPr>
        <w:sdtContent>
          <w:r w:rsidR="009270F0" w:rsidRPr="009270F0">
            <w:rPr>
              <w:color w:val="000000"/>
              <w:sz w:val="20"/>
              <w:szCs w:val="20"/>
            </w:rPr>
            <w:t>[3]</w:t>
          </w:r>
        </w:sdtContent>
      </w:sdt>
      <w:r w:rsidRPr="005D259C">
        <w:rPr>
          <w:color w:val="000000" w:themeColor="text1"/>
          <w:sz w:val="20"/>
          <w:szCs w:val="20"/>
        </w:rPr>
        <w:t xml:space="preserve">, </w:t>
      </w:r>
      <w:sdt>
        <w:sdtPr>
          <w:rPr>
            <w:color w:val="000000"/>
            <w:sz w:val="20"/>
            <w:szCs w:val="20"/>
          </w:rPr>
          <w:tag w:val="MENDELEY_CITATION_v3_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"/>
          <w:id w:val="-228384790"/>
          <w:placeholder>
            <w:docPart w:val="DefaultPlaceholder_-1854013440"/>
          </w:placeholder>
        </w:sdtPr>
        <w:sdtContent>
          <w:r w:rsidR="009270F0" w:rsidRPr="009270F0">
            <w:rPr>
              <w:color w:val="000000"/>
              <w:sz w:val="20"/>
              <w:szCs w:val="20"/>
            </w:rPr>
            <w:t>[2]</w:t>
          </w:r>
        </w:sdtContent>
      </w:sdt>
      <w:r w:rsidR="009270F0">
        <w:rPr>
          <w:color w:val="000000"/>
          <w:sz w:val="20"/>
          <w:szCs w:val="20"/>
        </w:rPr>
        <w:t xml:space="preserve"> </w:t>
      </w:r>
      <w:sdt>
        <w:sdtPr>
          <w:rPr>
            <w:color w:val="000000"/>
            <w:sz w:val="20"/>
            <w:szCs w:val="20"/>
          </w:rPr>
          <w:tag w:val="MENDELEY_CITATION_v3_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"/>
          <w:id w:val="-979841167"/>
          <w:placeholder>
            <w:docPart w:val="DefaultPlaceholder_-1854013440"/>
          </w:placeholder>
        </w:sdtPr>
        <w:sdtContent>
          <w:r w:rsidR="009270F0" w:rsidRPr="009270F0">
            <w:rPr>
              <w:color w:val="000000"/>
              <w:sz w:val="20"/>
              <w:szCs w:val="20"/>
            </w:rPr>
            <w:t>[12]</w:t>
          </w:r>
        </w:sdtContent>
      </w:sdt>
      <w:r w:rsidR="009270F0">
        <w:rPr>
          <w:color w:val="000000"/>
          <w:sz w:val="20"/>
          <w:szCs w:val="20"/>
        </w:rPr>
        <w:t xml:space="preserve"> </w:t>
      </w:r>
      <w:r w:rsidRPr="005D259C">
        <w:rPr>
          <w:color w:val="000000" w:themeColor="text1"/>
          <w:sz w:val="20"/>
          <w:szCs w:val="20"/>
        </w:rPr>
        <w:t xml:space="preserve">. Sistem pakar dirancang secara khusus untuk mengadopsi dan mengodekan pengetahuan serta basis penalaran dari seorang ahli manusia (seperti dokter spesialis anak) ke dalam suatu program komputer berbasis perangkat lunak </w:t>
      </w:r>
      <w:sdt>
        <w:sdtPr>
          <w:rPr>
            <w:color w:val="000000"/>
            <w:sz w:val="20"/>
            <w:szCs w:val="20"/>
          </w:rPr>
          <w:tag w:val="MENDELEY_CITATION_v3_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"/>
          <w:id w:val="-1523619940"/>
          <w:placeholder>
            <w:docPart w:val="DefaultPlaceholder_-1854013440"/>
          </w:placeholder>
        </w:sdtPr>
        <w:sdtContent>
          <w:r w:rsidR="009270F0" w:rsidRPr="009270F0">
            <w:rPr>
              <w:color w:val="000000"/>
              <w:sz w:val="20"/>
              <w:szCs w:val="20"/>
            </w:rPr>
            <w:t>[9]</w:t>
          </w:r>
        </w:sdtContent>
      </w:sdt>
      <w:r w:rsidRPr="005D259C">
        <w:rPr>
          <w:color w:val="000000" w:themeColor="text1"/>
          <w:sz w:val="20"/>
          <w:szCs w:val="20"/>
        </w:rPr>
        <w:t xml:space="preserve">, </w:t>
      </w:r>
      <w:sdt>
        <w:sdtPr>
          <w:rPr>
            <w:color w:val="000000"/>
            <w:sz w:val="20"/>
            <w:szCs w:val="20"/>
          </w:rPr>
          <w:tag w:val="MENDELEY_CITATION_v3_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"/>
          <w:id w:val="-349560573"/>
          <w:placeholder>
            <w:docPart w:val="DefaultPlaceholder_-1854013440"/>
          </w:placeholder>
        </w:sdtPr>
        <w:sdtContent>
          <w:r w:rsidR="009270F0" w:rsidRPr="009270F0">
            <w:rPr>
              <w:color w:val="000000"/>
              <w:sz w:val="20"/>
              <w:szCs w:val="20"/>
            </w:rPr>
            <w:t>[8]</w:t>
          </w:r>
        </w:sdtContent>
      </w:sdt>
      <w:r w:rsidRPr="005D259C">
        <w:rPr>
          <w:color w:val="000000" w:themeColor="text1"/>
          <w:sz w:val="20"/>
          <w:szCs w:val="20"/>
        </w:rPr>
        <w:t xml:space="preserve">. Melalui pendekatan ini, sistem pakar berfungsi sebagai "konsultan virtual" yang mampu melakukan proses analisis fakta, penalaran logis, hingga memberikan rekomendasi penanganan awal yang sebanding dengan keputusan pakar aslinya secara fleksibel tanpa terikat oleh batasan ruang dan waktu </w:t>
      </w:r>
      <w:sdt>
        <w:sdtPr>
          <w:rPr>
            <w:color w:val="000000"/>
            <w:sz w:val="20"/>
            <w:szCs w:val="20"/>
          </w:rPr>
          <w:tag w:val="MENDELEY_CITATION_v3_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"/>
          <w:id w:val="315533159"/>
          <w:placeholder>
            <w:docPart w:val="DefaultPlaceholder_-1854013440"/>
          </w:placeholder>
        </w:sdtPr>
        <w:sdtContent>
          <w:r w:rsidR="009270F0" w:rsidRPr="009270F0">
            <w:rPr>
              <w:color w:val="000000"/>
              <w:sz w:val="20"/>
              <w:szCs w:val="20"/>
            </w:rPr>
            <w:t>[3]</w:t>
          </w:r>
        </w:sdtContent>
      </w:sdt>
      <w:r w:rsidRPr="005D259C">
        <w:rPr>
          <w:color w:val="000000" w:themeColor="text1"/>
          <w:sz w:val="20"/>
          <w:szCs w:val="20"/>
        </w:rPr>
        <w:t xml:space="preserve">, </w:t>
      </w:r>
      <w:sdt>
        <w:sdtPr>
          <w:rPr>
            <w:color w:val="000000"/>
            <w:sz w:val="20"/>
            <w:szCs w:val="20"/>
          </w:rPr>
          <w:tag w:val="MENDELEY_CITATION_v3_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"/>
          <w:id w:val="636382883"/>
          <w:placeholder>
            <w:docPart w:val="DefaultPlaceholder_-1854013440"/>
          </w:placeholder>
        </w:sdtPr>
        <w:sdtContent>
          <w:r w:rsidR="009270F0" w:rsidRPr="009270F0">
            <w:rPr>
              <w:color w:val="000000"/>
              <w:sz w:val="20"/>
              <w:szCs w:val="20"/>
            </w:rPr>
            <w:t>[13]</w:t>
          </w:r>
        </w:sdtContent>
      </w:sdt>
      <w:r w:rsidRPr="005D259C">
        <w:rPr>
          <w:color w:val="000000" w:themeColor="text1"/>
          <w:sz w:val="20"/>
          <w:szCs w:val="20"/>
        </w:rPr>
        <w:t xml:space="preserve">. Efektivitas penerapan teknologi sistem pakar berbasis </w:t>
      </w:r>
      <w:r w:rsidRPr="00A16A13">
        <w:rPr>
          <w:i/>
          <w:iCs/>
          <w:color w:val="000000" w:themeColor="text1"/>
          <w:sz w:val="20"/>
          <w:szCs w:val="20"/>
        </w:rPr>
        <w:t>Artificial Intelligence</w:t>
      </w:r>
      <w:r w:rsidRPr="005D259C">
        <w:rPr>
          <w:color w:val="000000" w:themeColor="text1"/>
          <w:sz w:val="20"/>
          <w:szCs w:val="20"/>
        </w:rPr>
        <w:t xml:space="preserve"> telah dibuktikan secara luas dalam berbagai domain riset kesehatan </w:t>
      </w:r>
      <w:sdt>
        <w:sdtPr>
          <w:rPr>
            <w:color w:val="000000"/>
            <w:sz w:val="20"/>
            <w:szCs w:val="20"/>
          </w:rPr>
          <w:tag w:val="MENDELEY_CITATION_v3_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"/>
          <w:id w:val="853152600"/>
          <w:placeholder>
            <w:docPart w:val="DefaultPlaceholder_-1854013440"/>
          </w:placeholder>
        </w:sdtPr>
        <w:sdtContent>
          <w:r w:rsidR="009270F0" w:rsidRPr="009270F0">
            <w:rPr>
              <w:color w:val="000000"/>
              <w:sz w:val="20"/>
              <w:szCs w:val="20"/>
            </w:rPr>
            <w:t>[14]</w:t>
          </w:r>
        </w:sdtContent>
      </w:sdt>
      <w:r w:rsidRPr="005D259C">
        <w:rPr>
          <w:color w:val="000000" w:themeColor="text1"/>
          <w:sz w:val="20"/>
          <w:szCs w:val="20"/>
        </w:rPr>
        <w:t>–</w:t>
      </w:r>
      <w:sdt>
        <w:sdtPr>
          <w:rPr>
            <w:color w:val="000000"/>
            <w:sz w:val="20"/>
            <w:szCs w:val="20"/>
          </w:rPr>
          <w:tag w:val="MENDELEY_CITATION_v3_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"/>
          <w:id w:val="-199780748"/>
          <w:placeholder>
            <w:docPart w:val="DefaultPlaceholder_-1854013440"/>
          </w:placeholder>
        </w:sdtPr>
        <w:sdtContent>
          <w:r w:rsidR="009270F0" w:rsidRPr="009270F0">
            <w:rPr>
              <w:color w:val="000000"/>
              <w:sz w:val="20"/>
              <w:szCs w:val="20"/>
            </w:rPr>
            <w:t>[15]</w:t>
          </w:r>
        </w:sdtContent>
      </w:sdt>
      <w:r w:rsidRPr="005D259C">
        <w:rPr>
          <w:color w:val="000000" w:themeColor="text1"/>
          <w:sz w:val="20"/>
          <w:szCs w:val="20"/>
        </w:rPr>
        <w:t xml:space="preserve">. Berbagai studi terdahulu memperlihatkan keandalan sistem pakar untuk mendiagnosis penyakit mata [7], mengukur tingkat depresi pada ibu hamil </w:t>
      </w:r>
      <w:sdt>
        <w:sdtPr>
          <w:rPr>
            <w:color w:val="000000"/>
            <w:sz w:val="20"/>
            <w:szCs w:val="20"/>
          </w:rPr>
          <w:tag w:val="MENDELEY_CITATION_v3_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"/>
          <w:id w:val="-553082343"/>
          <w:placeholder>
            <w:docPart w:val="DefaultPlaceholder_-1854013440"/>
          </w:placeholder>
        </w:sdtPr>
        <w:sdtContent>
          <w:r w:rsidR="009270F0" w:rsidRPr="009270F0">
            <w:rPr>
              <w:color w:val="000000"/>
              <w:sz w:val="20"/>
              <w:szCs w:val="20"/>
            </w:rPr>
            <w:t>[16]</w:t>
          </w:r>
        </w:sdtContent>
      </w:sdt>
      <w:r w:rsidRPr="005D259C">
        <w:rPr>
          <w:color w:val="000000" w:themeColor="text1"/>
          <w:sz w:val="20"/>
          <w:szCs w:val="20"/>
        </w:rPr>
        <w:t xml:space="preserve">, mengidentifikasi jenis jerawat </w:t>
      </w:r>
      <w:sdt>
        <w:sdtPr>
          <w:rPr>
            <w:color w:val="000000"/>
            <w:sz w:val="20"/>
            <w:szCs w:val="20"/>
          </w:rPr>
          <w:tag w:val="MENDELEY_CITATION_v3_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"/>
          <w:id w:val="-1942208729"/>
          <w:placeholder>
            <w:docPart w:val="DefaultPlaceholder_-1854013440"/>
          </w:placeholder>
        </w:sdtPr>
        <w:sdtContent>
          <w:r w:rsidR="009270F0" w:rsidRPr="009270F0">
            <w:rPr>
              <w:color w:val="000000"/>
              <w:sz w:val="20"/>
              <w:szCs w:val="20"/>
            </w:rPr>
            <w:t>[17]</w:t>
          </w:r>
        </w:sdtContent>
      </w:sdt>
      <w:r w:rsidRPr="005D259C">
        <w:rPr>
          <w:color w:val="000000" w:themeColor="text1"/>
          <w:sz w:val="20"/>
          <w:szCs w:val="20"/>
        </w:rPr>
        <w:t xml:space="preserve">, menentukan formulasi dan komposisi skincare </w:t>
      </w:r>
      <w:sdt>
        <w:sdtPr>
          <w:rPr>
            <w:color w:val="000000"/>
            <w:sz w:val="20"/>
            <w:szCs w:val="20"/>
          </w:rPr>
          <w:tag w:val="MENDELEY_CITATION_v3_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"/>
          <w:id w:val="725409300"/>
          <w:placeholder>
            <w:docPart w:val="DefaultPlaceholder_-1854013440"/>
          </w:placeholder>
        </w:sdtPr>
        <w:sdtContent>
          <w:r w:rsidR="009270F0" w:rsidRPr="009270F0">
            <w:rPr>
              <w:color w:val="000000"/>
              <w:sz w:val="20"/>
              <w:szCs w:val="20"/>
            </w:rPr>
            <w:t>[18]</w:t>
          </w:r>
        </w:sdtContent>
      </w:sdt>
      <w:r w:rsidRPr="005D259C">
        <w:rPr>
          <w:color w:val="000000" w:themeColor="text1"/>
          <w:sz w:val="20"/>
          <w:szCs w:val="20"/>
        </w:rPr>
        <w:t xml:space="preserve">, mendiagnosis kecanduan game pada anak </w:t>
      </w:r>
      <w:sdt>
        <w:sdtPr>
          <w:rPr>
            <w:color w:val="000000"/>
            <w:sz w:val="20"/>
            <w:szCs w:val="20"/>
          </w:rPr>
          <w:tag w:val="MENDELEY_CITATION_v3_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"/>
          <w:id w:val="1206914950"/>
          <w:placeholder>
            <w:docPart w:val="DefaultPlaceholder_-1854013440"/>
          </w:placeholder>
        </w:sdtPr>
        <w:sdtContent>
          <w:r w:rsidR="009270F0" w:rsidRPr="009270F0">
            <w:rPr>
              <w:color w:val="000000"/>
              <w:sz w:val="20"/>
              <w:szCs w:val="20"/>
            </w:rPr>
            <w:t>[19]</w:t>
          </w:r>
        </w:sdtContent>
      </w:sdt>
      <w:r w:rsidRPr="005D259C">
        <w:rPr>
          <w:color w:val="000000" w:themeColor="text1"/>
          <w:sz w:val="20"/>
          <w:szCs w:val="20"/>
        </w:rPr>
        <w:t xml:space="preserve">, </w:t>
      </w:r>
      <w:sdt>
        <w:sdtPr>
          <w:rPr>
            <w:color w:val="000000"/>
            <w:sz w:val="20"/>
            <w:szCs w:val="20"/>
          </w:rPr>
          <w:tag w:val="MENDELEY_CITATION_v3_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"/>
          <w:id w:val="-1910916891"/>
          <w:placeholder>
            <w:docPart w:val="DefaultPlaceholder_-1854013440"/>
          </w:placeholder>
        </w:sdtPr>
        <w:sdtContent>
          <w:r w:rsidR="009270F0" w:rsidRPr="009270F0">
            <w:rPr>
              <w:color w:val="000000"/>
              <w:sz w:val="20"/>
              <w:szCs w:val="20"/>
            </w:rPr>
            <w:t>[20]</w:t>
          </w:r>
        </w:sdtContent>
      </w:sdt>
      <w:r w:rsidRPr="005D259C">
        <w:rPr>
          <w:color w:val="000000" w:themeColor="text1"/>
          <w:sz w:val="20"/>
          <w:szCs w:val="20"/>
        </w:rPr>
        <w:t xml:space="preserve">, hingga mendiagnosis gangguan penyakit asam lambung </w:t>
      </w:r>
      <w:sdt>
        <w:sdtPr>
          <w:rPr>
            <w:color w:val="000000"/>
            <w:sz w:val="20"/>
            <w:szCs w:val="20"/>
          </w:rPr>
          <w:tag w:val="MENDELEY_CITATION_v3_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"/>
          <w:id w:val="710306768"/>
          <w:placeholder>
            <w:docPart w:val="DefaultPlaceholder_-1854013440"/>
          </w:placeholder>
        </w:sdtPr>
        <w:sdtContent>
          <w:r w:rsidR="009270F0" w:rsidRPr="009270F0">
            <w:rPr>
              <w:color w:val="000000"/>
              <w:sz w:val="20"/>
              <w:szCs w:val="20"/>
            </w:rPr>
            <w:t>[15]</w:t>
          </w:r>
        </w:sdtContent>
      </w:sdt>
      <w:r w:rsidRPr="005D259C">
        <w:rPr>
          <w:color w:val="000000" w:themeColor="text1"/>
          <w:sz w:val="20"/>
          <w:szCs w:val="20"/>
        </w:rPr>
        <w:t>.</w:t>
      </w:r>
    </w:p>
    <w:p w14:paraId="2012291F" w14:textId="5F0E5F98" w:rsidR="005D259C" w:rsidRDefault="00F80259" w:rsidP="00B95E6B">
      <w:pPr>
        <w:pStyle w:val="NormalWeb"/>
        <w:shd w:val="clear" w:color="auto" w:fill="FFFFFF"/>
        <w:spacing w:before="0" w:beforeAutospacing="0" w:after="120" w:afterAutospacing="0" w:line="276" w:lineRule="auto"/>
        <w:jc w:val="both"/>
        <w:rPr>
          <w:color w:val="000000" w:themeColor="text1"/>
          <w:sz w:val="20"/>
          <w:szCs w:val="20"/>
        </w:rPr>
      </w:pPr>
      <w:r>
        <w:rPr>
          <w:color w:val="000000" w:themeColor="text1"/>
          <w:sz w:val="20"/>
          <w:szCs w:val="20"/>
        </w:rPr>
        <w:t>S</w:t>
      </w:r>
      <w:r w:rsidR="005D259C" w:rsidRPr="005D259C">
        <w:rPr>
          <w:color w:val="000000" w:themeColor="text1"/>
          <w:sz w:val="20"/>
          <w:szCs w:val="20"/>
        </w:rPr>
        <w:t>ejumlah peneliti telah melakukan pengembangan sistem pakar</w:t>
      </w:r>
      <w:r>
        <w:rPr>
          <w:color w:val="000000" w:themeColor="text1"/>
          <w:sz w:val="20"/>
          <w:szCs w:val="20"/>
        </w:rPr>
        <w:t xml:space="preserve"> d</w:t>
      </w:r>
      <w:r w:rsidRPr="005D259C">
        <w:rPr>
          <w:color w:val="000000" w:themeColor="text1"/>
          <w:sz w:val="20"/>
          <w:szCs w:val="20"/>
        </w:rPr>
        <w:t>i bidang penyakit saluran cerna</w:t>
      </w:r>
      <w:r>
        <w:rPr>
          <w:color w:val="000000" w:themeColor="text1"/>
          <w:sz w:val="20"/>
          <w:szCs w:val="20"/>
        </w:rPr>
        <w:t xml:space="preserve"> </w:t>
      </w:r>
      <w:r w:rsidR="005D259C" w:rsidRPr="005D259C">
        <w:rPr>
          <w:color w:val="000000" w:themeColor="text1"/>
          <w:sz w:val="20"/>
          <w:szCs w:val="20"/>
        </w:rPr>
        <w:t xml:space="preserve">[1], </w:t>
      </w:r>
      <w:sdt>
        <w:sdtPr>
          <w:rPr>
            <w:color w:val="000000"/>
            <w:sz w:val="20"/>
            <w:szCs w:val="20"/>
          </w:rPr>
          <w:tag w:val="MENDELEY_CITATION_v3_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"/>
          <w:id w:val="-1691600354"/>
          <w:placeholder>
            <w:docPart w:val="DefaultPlaceholder_-1854013440"/>
          </w:placeholder>
        </w:sdtPr>
        <w:sdtContent>
          <w:r w:rsidR="009270F0" w:rsidRPr="009270F0">
            <w:rPr>
              <w:color w:val="000000"/>
              <w:sz w:val="20"/>
              <w:szCs w:val="20"/>
            </w:rPr>
            <w:t>[5]</w:t>
          </w:r>
        </w:sdtContent>
      </w:sdt>
      <w:r w:rsidR="005D259C" w:rsidRPr="005D259C">
        <w:rPr>
          <w:color w:val="000000" w:themeColor="text1"/>
          <w:sz w:val="20"/>
          <w:szCs w:val="20"/>
        </w:rPr>
        <w:t xml:space="preserve">, </w:t>
      </w:r>
      <w:sdt>
        <w:sdtPr>
          <w:rPr>
            <w:color w:val="000000"/>
            <w:sz w:val="20"/>
            <w:szCs w:val="20"/>
          </w:rPr>
          <w:tag w:val="MENDELEY_CITATION_v3_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"/>
          <w:id w:val="-1280094904"/>
          <w:placeholder>
            <w:docPart w:val="DefaultPlaceholder_-1854013440"/>
          </w:placeholder>
        </w:sdtPr>
        <w:sdtContent>
          <w:r w:rsidR="009270F0" w:rsidRPr="009270F0">
            <w:rPr>
              <w:color w:val="000000"/>
              <w:sz w:val="20"/>
              <w:szCs w:val="20"/>
            </w:rPr>
            <w:t>[7]</w:t>
          </w:r>
        </w:sdtContent>
      </w:sdt>
      <w:r w:rsidR="005D259C" w:rsidRPr="005D259C">
        <w:rPr>
          <w:color w:val="000000" w:themeColor="text1"/>
          <w:sz w:val="20"/>
          <w:szCs w:val="20"/>
        </w:rPr>
        <w:t xml:space="preserve">, </w:t>
      </w:r>
      <w:sdt>
        <w:sdtPr>
          <w:rPr>
            <w:color w:val="000000"/>
            <w:sz w:val="20"/>
            <w:szCs w:val="20"/>
          </w:rPr>
          <w:tag w:val="MENDELEY_CITATION_v3_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"/>
          <w:id w:val="-1919154435"/>
          <w:placeholder>
            <w:docPart w:val="DefaultPlaceholder_-1854013440"/>
          </w:placeholder>
        </w:sdtPr>
        <w:sdtContent>
          <w:r w:rsidR="009270F0" w:rsidRPr="009270F0">
            <w:rPr>
              <w:color w:val="000000"/>
              <w:sz w:val="20"/>
              <w:szCs w:val="20"/>
            </w:rPr>
            <w:t>[4]</w:t>
          </w:r>
        </w:sdtContent>
      </w:sdt>
      <w:r w:rsidR="005D259C" w:rsidRPr="005D259C">
        <w:rPr>
          <w:color w:val="000000" w:themeColor="text1"/>
          <w:sz w:val="20"/>
          <w:szCs w:val="20"/>
        </w:rPr>
        <w:t xml:space="preserve">. Muhksin dkk. [1] serta Purba dkk. </w:t>
      </w:r>
      <w:sdt>
        <w:sdtPr>
          <w:rPr>
            <w:color w:val="000000"/>
            <w:sz w:val="20"/>
            <w:szCs w:val="20"/>
          </w:rPr>
          <w:tag w:val="MENDELEY_CITATION_v3_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"/>
          <w:id w:val="1678766968"/>
          <w:placeholder>
            <w:docPart w:val="DefaultPlaceholder_-1854013440"/>
          </w:placeholder>
        </w:sdtPr>
        <w:sdtContent>
          <w:r w:rsidR="009270F0" w:rsidRPr="009270F0">
            <w:rPr>
              <w:color w:val="000000"/>
              <w:sz w:val="20"/>
              <w:szCs w:val="20"/>
            </w:rPr>
            <w:t>[7]</w:t>
          </w:r>
        </w:sdtContent>
      </w:sdt>
      <w:r w:rsidR="005D259C" w:rsidRPr="005D259C">
        <w:rPr>
          <w:color w:val="000000" w:themeColor="text1"/>
          <w:sz w:val="20"/>
          <w:szCs w:val="20"/>
        </w:rPr>
        <w:t xml:space="preserve"> membangun sistem pakar untuk mendiagnosis gangguan pencernaan pada manusia dewasa dengan memanfaatkan metode </w:t>
      </w:r>
      <w:r w:rsidR="005D259C" w:rsidRPr="00A00162">
        <w:rPr>
          <w:i/>
          <w:iCs/>
          <w:color w:val="000000" w:themeColor="text1"/>
          <w:sz w:val="20"/>
          <w:szCs w:val="20"/>
        </w:rPr>
        <w:t>Certainty Factor</w:t>
      </w:r>
      <w:r w:rsidR="005D259C" w:rsidRPr="005D259C">
        <w:rPr>
          <w:color w:val="000000" w:themeColor="text1"/>
          <w:sz w:val="20"/>
          <w:szCs w:val="20"/>
        </w:rPr>
        <w:t xml:space="preserve"> (CF) dan berhasil memperoleh tingkat akurasi yang tinggi. Penelitian lain oleh Syahreni dkk. </w:t>
      </w:r>
      <w:sdt>
        <w:sdtPr>
          <w:rPr>
            <w:color w:val="000000"/>
            <w:sz w:val="20"/>
            <w:szCs w:val="20"/>
          </w:rPr>
          <w:tag w:val="MENDELEY_CITATION_v3_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"/>
          <w:id w:val="-886561973"/>
          <w:placeholder>
            <w:docPart w:val="DefaultPlaceholder_-1854013440"/>
          </w:placeholder>
        </w:sdtPr>
        <w:sdtContent>
          <w:r w:rsidR="009270F0" w:rsidRPr="009270F0">
            <w:rPr>
              <w:color w:val="000000"/>
              <w:sz w:val="20"/>
              <w:szCs w:val="20"/>
            </w:rPr>
            <w:t>[5]</w:t>
          </w:r>
        </w:sdtContent>
      </w:sdt>
      <w:r w:rsidR="005D259C" w:rsidRPr="005D259C">
        <w:rPr>
          <w:color w:val="000000" w:themeColor="text1"/>
          <w:sz w:val="20"/>
          <w:szCs w:val="20"/>
        </w:rPr>
        <w:t xml:space="preserve"> dan Lapur dkk. </w:t>
      </w:r>
      <w:sdt>
        <w:sdtPr>
          <w:rPr>
            <w:color w:val="000000"/>
            <w:sz w:val="20"/>
            <w:szCs w:val="20"/>
          </w:rPr>
          <w:tag w:val="MENDELEY_CITATION_v3_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"/>
          <w:id w:val="869962528"/>
          <w:placeholder>
            <w:docPart w:val="DefaultPlaceholder_-1854013440"/>
          </w:placeholder>
        </w:sdtPr>
        <w:sdtContent>
          <w:r w:rsidR="009270F0" w:rsidRPr="009270F0">
            <w:rPr>
              <w:color w:val="000000"/>
              <w:sz w:val="20"/>
              <w:szCs w:val="20"/>
            </w:rPr>
            <w:t>[9]</w:t>
          </w:r>
        </w:sdtContent>
      </w:sdt>
      <w:r w:rsidR="005D259C" w:rsidRPr="005D259C">
        <w:rPr>
          <w:color w:val="000000" w:themeColor="text1"/>
          <w:sz w:val="20"/>
          <w:szCs w:val="20"/>
        </w:rPr>
        <w:t xml:space="preserve"> merancang sistem pakar pencernaan anak dengan mengimplementasikan metode inferensi </w:t>
      </w:r>
      <w:r w:rsidR="005D259C" w:rsidRPr="00A16A13">
        <w:rPr>
          <w:i/>
          <w:iCs/>
          <w:color w:val="000000" w:themeColor="text1"/>
          <w:sz w:val="20"/>
          <w:szCs w:val="20"/>
        </w:rPr>
        <w:t>Forward Chaining</w:t>
      </w:r>
      <w:r w:rsidR="005D259C" w:rsidRPr="005D259C">
        <w:rPr>
          <w:color w:val="000000" w:themeColor="text1"/>
          <w:sz w:val="20"/>
          <w:szCs w:val="20"/>
        </w:rPr>
        <w:t xml:space="preserve">, baik pada platform Android maupun web. Selanjutnya, penelitian oleh Dani dkk. </w:t>
      </w:r>
      <w:sdt>
        <w:sdtPr>
          <w:rPr>
            <w:color w:val="000000"/>
            <w:sz w:val="20"/>
            <w:szCs w:val="20"/>
          </w:rPr>
          <w:tag w:val="MENDELEY_CITATION_v3_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"/>
          <w:id w:val="-2021928772"/>
          <w:placeholder>
            <w:docPart w:val="DefaultPlaceholder_-1854013440"/>
          </w:placeholder>
        </w:sdtPr>
        <w:sdtContent>
          <w:r w:rsidR="009270F0" w:rsidRPr="009270F0">
            <w:rPr>
              <w:color w:val="000000"/>
              <w:sz w:val="20"/>
              <w:szCs w:val="20"/>
            </w:rPr>
            <w:t>[10]</w:t>
          </w:r>
        </w:sdtContent>
      </w:sdt>
      <w:r w:rsidR="005D259C" w:rsidRPr="005D259C">
        <w:rPr>
          <w:color w:val="000000" w:themeColor="text1"/>
          <w:sz w:val="20"/>
          <w:szCs w:val="20"/>
        </w:rPr>
        <w:t xml:space="preserve"> serta Pramudya dkk. </w:t>
      </w:r>
      <w:sdt>
        <w:sdtPr>
          <w:rPr>
            <w:color w:val="000000"/>
            <w:sz w:val="20"/>
            <w:szCs w:val="20"/>
          </w:rPr>
          <w:tag w:val="MENDELEY_CITATION_v3_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"/>
          <w:id w:val="1072781416"/>
          <w:placeholder>
            <w:docPart w:val="DefaultPlaceholder_-1854013440"/>
          </w:placeholder>
        </w:sdtPr>
        <w:sdtContent>
          <w:r w:rsidR="009270F0" w:rsidRPr="009270F0">
            <w:rPr>
              <w:color w:val="000000"/>
              <w:sz w:val="20"/>
              <w:szCs w:val="20"/>
            </w:rPr>
            <w:t>[6]</w:t>
          </w:r>
        </w:sdtContent>
      </w:sdt>
      <w:r w:rsidR="005D259C" w:rsidRPr="005D259C">
        <w:rPr>
          <w:color w:val="000000" w:themeColor="text1"/>
          <w:sz w:val="20"/>
          <w:szCs w:val="20"/>
        </w:rPr>
        <w:t xml:space="preserve"> menerapkan metode </w:t>
      </w:r>
      <w:r w:rsidR="005D259C" w:rsidRPr="00A00162">
        <w:rPr>
          <w:i/>
          <w:iCs/>
          <w:color w:val="000000" w:themeColor="text1"/>
          <w:sz w:val="20"/>
          <w:szCs w:val="20"/>
        </w:rPr>
        <w:t>Certainty Factor</w:t>
      </w:r>
      <w:r w:rsidR="005D259C" w:rsidRPr="005D259C">
        <w:rPr>
          <w:color w:val="000000" w:themeColor="text1"/>
          <w:sz w:val="20"/>
          <w:szCs w:val="20"/>
        </w:rPr>
        <w:t xml:space="preserve"> khusus untuk mendiagnosis gangguan pencernaan pada balita dan anak usia dini dengan hasil performa yang memuaskan.</w:t>
      </w:r>
    </w:p>
    <w:p w14:paraId="4A7D7011" w14:textId="57D119A2" w:rsidR="005D259C" w:rsidRDefault="00121DD6" w:rsidP="00B95E6B">
      <w:pPr>
        <w:pStyle w:val="NormalWeb"/>
        <w:shd w:val="clear" w:color="auto" w:fill="FFFFFF"/>
        <w:spacing w:before="0" w:beforeAutospacing="0" w:after="120" w:afterAutospacing="0" w:line="276" w:lineRule="auto"/>
        <w:jc w:val="both"/>
        <w:rPr>
          <w:color w:val="000000" w:themeColor="text1"/>
          <w:sz w:val="20"/>
          <w:szCs w:val="20"/>
        </w:rPr>
      </w:pPr>
      <w:r>
        <w:rPr>
          <w:color w:val="000000" w:themeColor="text1"/>
          <w:sz w:val="20"/>
          <w:szCs w:val="20"/>
        </w:rPr>
        <w:t xml:space="preserve"> </w:t>
      </w:r>
      <w:r w:rsidR="005D259C" w:rsidRPr="005D259C">
        <w:rPr>
          <w:color w:val="000000" w:themeColor="text1"/>
          <w:sz w:val="20"/>
          <w:szCs w:val="20"/>
        </w:rPr>
        <w:t xml:space="preserve">Meskipun demikian, sebagian besar penelitian terdahulu masih memfokuskan kajian pada populasi manusia dewasa secara umum atau terbatas pada balita tanpa menyajikan cakupan penyakit yang komprehensif serta antarmuka yang transparan [1], </w:t>
      </w:r>
      <w:sdt>
        <w:sdtPr>
          <w:rPr>
            <w:color w:val="000000"/>
            <w:sz w:val="20"/>
            <w:szCs w:val="20"/>
          </w:rPr>
          <w:tag w:val="MENDELEY_CITATION_v3_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"/>
          <w:id w:val="-367452267"/>
          <w:placeholder>
            <w:docPart w:val="DefaultPlaceholder_-1854013440"/>
          </w:placeholder>
        </w:sdtPr>
        <w:sdtContent>
          <w:r w:rsidR="009270F0" w:rsidRPr="009270F0">
            <w:rPr>
              <w:color w:val="000000"/>
              <w:sz w:val="20"/>
              <w:szCs w:val="20"/>
            </w:rPr>
            <w:t>[4]</w:t>
          </w:r>
        </w:sdtContent>
      </w:sdt>
      <w:r w:rsidR="005D259C" w:rsidRPr="005D259C">
        <w:rPr>
          <w:color w:val="000000" w:themeColor="text1"/>
          <w:sz w:val="20"/>
          <w:szCs w:val="20"/>
        </w:rPr>
        <w:t xml:space="preserve">, </w:t>
      </w:r>
      <w:sdt>
        <w:sdtPr>
          <w:rPr>
            <w:color w:val="000000"/>
            <w:sz w:val="20"/>
            <w:szCs w:val="20"/>
          </w:rPr>
          <w:tag w:val="MENDELEY_CITATION_v3_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"/>
          <w:id w:val="-113839017"/>
          <w:placeholder>
            <w:docPart w:val="DefaultPlaceholder_-1854013440"/>
          </w:placeholder>
        </w:sdtPr>
        <w:sdtContent>
          <w:r w:rsidR="009270F0" w:rsidRPr="009270F0">
            <w:rPr>
              <w:color w:val="000000"/>
              <w:sz w:val="20"/>
              <w:szCs w:val="20"/>
            </w:rPr>
            <w:t>[8]</w:t>
          </w:r>
        </w:sdtContent>
      </w:sdt>
      <w:r w:rsidR="005D259C" w:rsidRPr="005D259C">
        <w:rPr>
          <w:color w:val="000000" w:themeColor="text1"/>
          <w:sz w:val="20"/>
          <w:szCs w:val="20"/>
        </w:rPr>
        <w:t>. Pada praktek klinis sebenarnya, proses diagnosis medis sering kali dihadapkan pada faktor ketidakpastian (</w:t>
      </w:r>
      <w:r w:rsidR="005D259C" w:rsidRPr="00A16A13">
        <w:rPr>
          <w:i/>
          <w:iCs/>
          <w:color w:val="000000" w:themeColor="text1"/>
          <w:sz w:val="20"/>
          <w:szCs w:val="20"/>
        </w:rPr>
        <w:t>inexact reasoning</w:t>
      </w:r>
      <w:r w:rsidR="005D259C" w:rsidRPr="005D259C">
        <w:rPr>
          <w:color w:val="000000" w:themeColor="text1"/>
          <w:sz w:val="20"/>
          <w:szCs w:val="20"/>
        </w:rPr>
        <w:t xml:space="preserve">) </w:t>
      </w:r>
      <w:sdt>
        <w:sdtPr>
          <w:rPr>
            <w:color w:val="000000"/>
            <w:sz w:val="20"/>
            <w:szCs w:val="20"/>
          </w:rPr>
          <w:tag w:val="MENDELEY_CITATION_v3_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"/>
          <w:id w:val="2034379801"/>
          <w:placeholder>
            <w:docPart w:val="DefaultPlaceholder_-1854013440"/>
          </w:placeholder>
        </w:sdtPr>
        <w:sdtContent>
          <w:r w:rsidR="009270F0" w:rsidRPr="009270F0">
            <w:rPr>
              <w:color w:val="000000"/>
              <w:sz w:val="20"/>
              <w:szCs w:val="20"/>
            </w:rPr>
            <w:t>[16]</w:t>
          </w:r>
        </w:sdtContent>
      </w:sdt>
      <w:r w:rsidR="005D259C" w:rsidRPr="005D259C">
        <w:rPr>
          <w:color w:val="000000" w:themeColor="text1"/>
          <w:sz w:val="20"/>
          <w:szCs w:val="20"/>
        </w:rPr>
        <w:t xml:space="preserve">, </w:t>
      </w:r>
      <w:sdt>
        <w:sdtPr>
          <w:rPr>
            <w:color w:val="000000"/>
            <w:sz w:val="20"/>
            <w:szCs w:val="20"/>
          </w:rPr>
          <w:tag w:val="MENDELEY_CITATION_v3_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"/>
          <w:id w:val="1932472363"/>
          <w:placeholder>
            <w:docPart w:val="DefaultPlaceholder_-1854013440"/>
          </w:placeholder>
        </w:sdtPr>
        <w:sdtContent>
          <w:r w:rsidR="009270F0" w:rsidRPr="009270F0">
            <w:rPr>
              <w:color w:val="000000"/>
              <w:sz w:val="20"/>
              <w:szCs w:val="20"/>
            </w:rPr>
            <w:t>[7]</w:t>
          </w:r>
        </w:sdtContent>
      </w:sdt>
      <w:r w:rsidR="005D259C" w:rsidRPr="005D259C">
        <w:rPr>
          <w:color w:val="000000" w:themeColor="text1"/>
          <w:sz w:val="20"/>
          <w:szCs w:val="20"/>
        </w:rPr>
        <w:t xml:space="preserve">. Hal ini disebabkan oleh sifat subjektif dari gejala yang dirasakan dan dilaporkan oleh pengguna, seperti ketidakpastian dalam membedakan derajat keparahan gejala "nyeri perut ringan" dengan "nyeri perut hebat" </w:t>
      </w:r>
      <w:sdt>
        <w:sdtPr>
          <w:rPr>
            <w:color w:val="000000"/>
            <w:sz w:val="20"/>
            <w:szCs w:val="20"/>
          </w:rPr>
          <w:tag w:val="MENDELEY_CITATION_v3_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"/>
          <w:id w:val="-1081205031"/>
          <w:placeholder>
            <w:docPart w:val="DefaultPlaceholder_-1854013440"/>
          </w:placeholder>
        </w:sdtPr>
        <w:sdtContent>
          <w:r w:rsidR="009270F0" w:rsidRPr="009270F0">
            <w:rPr>
              <w:color w:val="000000"/>
              <w:sz w:val="20"/>
              <w:szCs w:val="20"/>
            </w:rPr>
            <w:t>[3]</w:t>
          </w:r>
        </w:sdtContent>
      </w:sdt>
      <w:r w:rsidR="005D259C" w:rsidRPr="005D259C">
        <w:rPr>
          <w:color w:val="000000" w:themeColor="text1"/>
          <w:sz w:val="20"/>
          <w:szCs w:val="20"/>
        </w:rPr>
        <w:t xml:space="preserve">, </w:t>
      </w:r>
      <w:sdt>
        <w:sdtPr>
          <w:rPr>
            <w:color w:val="000000"/>
            <w:sz w:val="20"/>
            <w:szCs w:val="20"/>
          </w:rPr>
          <w:tag w:val="MENDELEY_CITATION_v3_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"/>
          <w:id w:val="2048708698"/>
          <w:placeholder>
            <w:docPart w:val="DefaultPlaceholder_-1854013440"/>
          </w:placeholder>
        </w:sdtPr>
        <w:sdtContent>
          <w:r w:rsidR="009270F0" w:rsidRPr="009270F0">
            <w:rPr>
              <w:color w:val="000000"/>
              <w:sz w:val="20"/>
              <w:szCs w:val="20"/>
            </w:rPr>
            <w:t>[2]</w:t>
          </w:r>
        </w:sdtContent>
      </w:sdt>
      <w:r w:rsidR="005D259C" w:rsidRPr="005D259C">
        <w:rPr>
          <w:color w:val="000000" w:themeColor="text1"/>
          <w:sz w:val="20"/>
          <w:szCs w:val="20"/>
        </w:rPr>
        <w:t xml:space="preserve">. Untuk mengatasi masalah ketidakpastian ini, metode </w:t>
      </w:r>
      <w:r w:rsidR="005D259C" w:rsidRPr="00A00162">
        <w:rPr>
          <w:i/>
          <w:iCs/>
          <w:color w:val="000000" w:themeColor="text1"/>
          <w:sz w:val="20"/>
          <w:szCs w:val="20"/>
        </w:rPr>
        <w:t>Certainty Factor</w:t>
      </w:r>
      <w:r w:rsidR="005D259C" w:rsidRPr="005D259C">
        <w:rPr>
          <w:color w:val="000000" w:themeColor="text1"/>
          <w:sz w:val="20"/>
          <w:szCs w:val="20"/>
        </w:rPr>
        <w:t xml:space="preserve"> (CF) yang diusulkan oleh Shortliffe dan Buchanan sangat cocok digunakan </w:t>
      </w:r>
      <w:sdt>
        <w:sdtPr>
          <w:rPr>
            <w:color w:val="000000"/>
            <w:sz w:val="20"/>
            <w:szCs w:val="20"/>
          </w:rPr>
          <w:tag w:val="MENDELEY_CITATION_v3_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"/>
          <w:id w:val="-1355039493"/>
          <w:placeholder>
            <w:docPart w:val="DefaultPlaceholder_-1854013440"/>
          </w:placeholder>
        </w:sdtPr>
        <w:sdtContent>
          <w:r w:rsidR="009270F0" w:rsidRPr="009270F0">
            <w:rPr>
              <w:color w:val="000000"/>
              <w:sz w:val="20"/>
              <w:szCs w:val="20"/>
            </w:rPr>
            <w:t>[16]</w:t>
          </w:r>
        </w:sdtContent>
      </w:sdt>
      <w:r w:rsidR="005D259C" w:rsidRPr="005D259C">
        <w:rPr>
          <w:color w:val="000000" w:themeColor="text1"/>
          <w:sz w:val="20"/>
          <w:szCs w:val="20"/>
        </w:rPr>
        <w:t xml:space="preserve">, </w:t>
      </w:r>
      <w:sdt>
        <w:sdtPr>
          <w:rPr>
            <w:color w:val="000000"/>
            <w:sz w:val="20"/>
            <w:szCs w:val="20"/>
          </w:rPr>
          <w:tag w:val="MENDELEY_CITATION_v3_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"/>
          <w:id w:val="-1325431065"/>
          <w:placeholder>
            <w:docPart w:val="DefaultPlaceholder_-1854013440"/>
          </w:placeholder>
        </w:sdtPr>
        <w:sdtContent>
          <w:r w:rsidR="009270F0" w:rsidRPr="009270F0">
            <w:rPr>
              <w:color w:val="000000"/>
              <w:sz w:val="20"/>
              <w:szCs w:val="20"/>
            </w:rPr>
            <w:t>[7]</w:t>
          </w:r>
        </w:sdtContent>
      </w:sdt>
      <w:r w:rsidR="005D259C" w:rsidRPr="005D259C">
        <w:rPr>
          <w:color w:val="000000" w:themeColor="text1"/>
          <w:sz w:val="20"/>
          <w:szCs w:val="20"/>
        </w:rPr>
        <w:t>. Metode CF bekerja dengan cara menghitung selisih antara nilai keyakinan (</w:t>
      </w:r>
      <w:r w:rsidR="005D259C" w:rsidRPr="00A16A13">
        <w:rPr>
          <w:i/>
          <w:iCs/>
          <w:color w:val="000000" w:themeColor="text1"/>
          <w:sz w:val="20"/>
          <w:szCs w:val="20"/>
        </w:rPr>
        <w:t>Measure of Belief</w:t>
      </w:r>
      <w:r w:rsidR="005D259C" w:rsidRPr="005D259C">
        <w:rPr>
          <w:color w:val="000000" w:themeColor="text1"/>
          <w:sz w:val="20"/>
          <w:szCs w:val="20"/>
        </w:rPr>
        <w:t>) dan ketidakyakinan (</w:t>
      </w:r>
      <w:r w:rsidR="005D259C" w:rsidRPr="00A16A13">
        <w:rPr>
          <w:i/>
          <w:iCs/>
          <w:color w:val="000000" w:themeColor="text1"/>
          <w:sz w:val="20"/>
          <w:szCs w:val="20"/>
        </w:rPr>
        <w:t>Measure of Disbelief</w:t>
      </w:r>
      <w:r w:rsidR="005D259C" w:rsidRPr="005D259C">
        <w:rPr>
          <w:color w:val="000000" w:themeColor="text1"/>
          <w:sz w:val="20"/>
          <w:szCs w:val="20"/>
        </w:rPr>
        <w:t xml:space="preserve">) terhadap suatu fakta gejala </w:t>
      </w:r>
      <w:sdt>
        <w:sdtPr>
          <w:rPr>
            <w:color w:val="000000"/>
            <w:sz w:val="20"/>
            <w:szCs w:val="20"/>
          </w:rPr>
          <w:tag w:val="MENDELEY_CITATION_v3_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"/>
          <w:id w:val="148949127"/>
          <w:placeholder>
            <w:docPart w:val="DefaultPlaceholder_-1854013440"/>
          </w:placeholder>
        </w:sdtPr>
        <w:sdtContent>
          <w:r w:rsidR="009270F0" w:rsidRPr="009270F0">
            <w:rPr>
              <w:color w:val="000000"/>
              <w:sz w:val="20"/>
              <w:szCs w:val="20"/>
            </w:rPr>
            <w:t>[17]</w:t>
          </w:r>
        </w:sdtContent>
      </w:sdt>
      <w:r w:rsidR="005D259C" w:rsidRPr="005D259C">
        <w:rPr>
          <w:color w:val="000000" w:themeColor="text1"/>
          <w:sz w:val="20"/>
          <w:szCs w:val="20"/>
        </w:rPr>
        <w:t xml:space="preserve">, </w:t>
      </w:r>
      <w:sdt>
        <w:sdtPr>
          <w:rPr>
            <w:color w:val="000000"/>
            <w:sz w:val="20"/>
            <w:szCs w:val="20"/>
          </w:rPr>
          <w:tag w:val="MENDELEY_CITATION_v3_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"/>
          <w:id w:val="-890265335"/>
          <w:placeholder>
            <w:docPart w:val="DefaultPlaceholder_-1854013440"/>
          </w:placeholder>
        </w:sdtPr>
        <w:sdtContent>
          <w:r w:rsidR="009270F0" w:rsidRPr="009270F0">
            <w:rPr>
              <w:color w:val="000000"/>
              <w:sz w:val="20"/>
              <w:szCs w:val="20"/>
            </w:rPr>
            <w:t>[6]</w:t>
          </w:r>
        </w:sdtContent>
      </w:sdt>
      <w:r w:rsidR="005D259C" w:rsidRPr="005D259C">
        <w:rPr>
          <w:color w:val="000000" w:themeColor="text1"/>
          <w:sz w:val="20"/>
          <w:szCs w:val="20"/>
        </w:rPr>
        <w:t xml:space="preserve">. Penggabungan metode </w:t>
      </w:r>
      <w:r w:rsidR="005D259C" w:rsidRPr="00A16A13">
        <w:rPr>
          <w:i/>
          <w:iCs/>
          <w:color w:val="000000" w:themeColor="text1"/>
          <w:sz w:val="20"/>
          <w:szCs w:val="20"/>
        </w:rPr>
        <w:t>Forward Chaining</w:t>
      </w:r>
      <w:r w:rsidR="005D259C" w:rsidRPr="005D259C">
        <w:rPr>
          <w:color w:val="000000" w:themeColor="text1"/>
          <w:sz w:val="20"/>
          <w:szCs w:val="20"/>
        </w:rPr>
        <w:t xml:space="preserve"> sebagai mesin pencari fakta dan </w:t>
      </w:r>
      <w:r w:rsidR="005D259C" w:rsidRPr="00A16A13">
        <w:rPr>
          <w:i/>
          <w:iCs/>
          <w:color w:val="000000" w:themeColor="text1"/>
          <w:sz w:val="20"/>
          <w:szCs w:val="20"/>
        </w:rPr>
        <w:t>Certainty Factor</w:t>
      </w:r>
      <w:r w:rsidR="005D259C" w:rsidRPr="005D259C">
        <w:rPr>
          <w:color w:val="000000" w:themeColor="text1"/>
          <w:sz w:val="20"/>
          <w:szCs w:val="20"/>
        </w:rPr>
        <w:t xml:space="preserve"> sebagai pengukur derajat kepastian terbukti mampu meningkatkan akurasi diagnosa hingga mencapai rentang 95,65% sampai 98% </w:t>
      </w:r>
      <w:sdt>
        <w:sdtPr>
          <w:rPr>
            <w:color w:val="000000"/>
            <w:sz w:val="20"/>
            <w:szCs w:val="20"/>
          </w:rPr>
          <w:tag w:val="MENDELEY_CITATION_v3_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"/>
          <w:id w:val="-818041338"/>
          <w:placeholder>
            <w:docPart w:val="DefaultPlaceholder_-1854013440"/>
          </w:placeholder>
        </w:sdtPr>
        <w:sdtContent>
          <w:r w:rsidR="009270F0" w:rsidRPr="009270F0">
            <w:rPr>
              <w:color w:val="000000"/>
              <w:sz w:val="20"/>
              <w:szCs w:val="20"/>
            </w:rPr>
            <w:t>[5]</w:t>
          </w:r>
        </w:sdtContent>
      </w:sdt>
      <w:r w:rsidR="005D259C" w:rsidRPr="005D259C">
        <w:rPr>
          <w:color w:val="000000" w:themeColor="text1"/>
          <w:sz w:val="20"/>
          <w:szCs w:val="20"/>
        </w:rPr>
        <w:t xml:space="preserve">, </w:t>
      </w:r>
      <w:sdt>
        <w:sdtPr>
          <w:rPr>
            <w:color w:val="000000"/>
            <w:sz w:val="20"/>
            <w:szCs w:val="20"/>
          </w:rPr>
          <w:tag w:val="MENDELEY_CITATION_v3_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"/>
          <w:id w:val="1770114328"/>
          <w:placeholder>
            <w:docPart w:val="DefaultPlaceholder_-1854013440"/>
          </w:placeholder>
        </w:sdtPr>
        <w:sdtContent>
          <w:r w:rsidR="009270F0" w:rsidRPr="009270F0">
            <w:rPr>
              <w:color w:val="000000"/>
              <w:sz w:val="20"/>
              <w:szCs w:val="20"/>
            </w:rPr>
            <w:t>[2]</w:t>
          </w:r>
        </w:sdtContent>
      </w:sdt>
      <w:r w:rsidR="005D259C">
        <w:rPr>
          <w:color w:val="000000" w:themeColor="text1"/>
          <w:sz w:val="20"/>
          <w:szCs w:val="20"/>
        </w:rPr>
        <w:t>.</w:t>
      </w:r>
    </w:p>
    <w:p w14:paraId="70F4E11A" w14:textId="5D6912FB" w:rsidR="005D259C" w:rsidRPr="00DB5830" w:rsidRDefault="005D259C" w:rsidP="00B95E6B">
      <w:pPr>
        <w:pStyle w:val="NormalWeb"/>
        <w:shd w:val="clear" w:color="auto" w:fill="FFFFFF"/>
        <w:spacing w:before="0" w:beforeAutospacing="0" w:after="120" w:afterAutospacing="0" w:line="276" w:lineRule="auto"/>
        <w:jc w:val="both"/>
        <w:rPr>
          <w:color w:val="000000" w:themeColor="text1"/>
          <w:sz w:val="20"/>
          <w:szCs w:val="20"/>
        </w:rPr>
      </w:pPr>
      <w:r w:rsidRPr="005D259C">
        <w:rPr>
          <w:color w:val="000000" w:themeColor="text1"/>
          <w:sz w:val="20"/>
          <w:szCs w:val="20"/>
        </w:rPr>
        <w:t xml:space="preserve">Berdasarkan seluruh uraian latar belakang masalah, kebutuhan aksesibilitas medis, serta potensi keberhasilan teknologi kecerdasan buatan tersebut, penelitian ini bertujuan untuk merancang, membangun, dan memvalidasi "Sistem Pakar Diagnosis Penyakit Pencernaan pada Anak Berbasis Web Menggunakan Metode </w:t>
      </w:r>
      <w:r w:rsidRPr="00A16A13">
        <w:rPr>
          <w:i/>
          <w:iCs/>
          <w:color w:val="000000" w:themeColor="text1"/>
          <w:sz w:val="20"/>
          <w:szCs w:val="20"/>
        </w:rPr>
        <w:t>Certainty Factor</w:t>
      </w:r>
      <w:r w:rsidRPr="005D259C">
        <w:rPr>
          <w:color w:val="000000" w:themeColor="text1"/>
          <w:sz w:val="20"/>
          <w:szCs w:val="20"/>
        </w:rPr>
        <w:t xml:space="preserve">" [1]. Penelitian ini diharapkan dapat hadir sebagai solusi praktis, responsif, dan terukur bagi orang tua dalam mengenali potensi penyakit pencernaan pada anak secara dini, memberikan transparansi kalkulasi diagnosis, menyajikan rekomendasi penanganan awal yang tepat, serta meminimalisir risiko komplikasi akibat keterlambatan pemeriksaan medis </w:t>
      </w:r>
      <w:sdt>
        <w:sdtPr>
          <w:rPr>
            <w:color w:val="000000"/>
            <w:sz w:val="20"/>
            <w:szCs w:val="20"/>
          </w:rPr>
          <w:tag w:val="MENDELEY_CITATION_v3_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"/>
          <w:id w:val="-684515354"/>
          <w:placeholder>
            <w:docPart w:val="DefaultPlaceholder_-1854013440"/>
          </w:placeholder>
        </w:sdtPr>
        <w:sdtContent>
          <w:r w:rsidR="009270F0" w:rsidRPr="009270F0">
            <w:rPr>
              <w:color w:val="000000"/>
              <w:sz w:val="20"/>
              <w:szCs w:val="20"/>
            </w:rPr>
            <w:t>[10]</w:t>
          </w:r>
        </w:sdtContent>
      </w:sdt>
      <w:r w:rsidRPr="005D259C">
        <w:rPr>
          <w:color w:val="000000" w:themeColor="text1"/>
          <w:sz w:val="20"/>
          <w:szCs w:val="20"/>
        </w:rPr>
        <w:t xml:space="preserve">, </w:t>
      </w:r>
      <w:sdt>
        <w:sdtPr>
          <w:rPr>
            <w:color w:val="000000"/>
            <w:sz w:val="20"/>
            <w:szCs w:val="20"/>
          </w:rPr>
          <w:tag w:val="MENDELEY_CITATION_v3_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"/>
          <w:id w:val="1784841159"/>
          <w:placeholder>
            <w:docPart w:val="DefaultPlaceholder_-1854013440"/>
          </w:placeholder>
        </w:sdtPr>
        <w:sdtContent>
          <w:r w:rsidR="009270F0" w:rsidRPr="009270F0">
            <w:rPr>
              <w:color w:val="000000"/>
              <w:sz w:val="20"/>
              <w:szCs w:val="20"/>
            </w:rPr>
            <w:t>[2]</w:t>
          </w:r>
        </w:sdtContent>
      </w:sdt>
      <w:r w:rsidRPr="005D259C">
        <w:rPr>
          <w:color w:val="000000" w:themeColor="text1"/>
          <w:sz w:val="20"/>
          <w:szCs w:val="20"/>
        </w:rPr>
        <w:t>.</w:t>
      </w:r>
    </w:p>
    <w:p w14:paraId="3EBD01A9" w14:textId="4A01CBE2" w:rsidR="001C6DDD" w:rsidRPr="00827700" w:rsidRDefault="00056678" w:rsidP="00B92DA7">
      <w:pPr>
        <w:pStyle w:val="NormalWeb"/>
        <w:shd w:val="clear" w:color="auto" w:fill="FFFFFF"/>
        <w:spacing w:after="0" w:afterAutospacing="0" w:line="276" w:lineRule="auto"/>
        <w:jc w:val="both"/>
        <w:rPr>
          <w:rStyle w:val="Strong"/>
          <w:b w:val="0"/>
          <w:bCs w:val="0"/>
          <w:sz w:val="20"/>
          <w:szCs w:val="20"/>
        </w:rPr>
      </w:pPr>
      <w:r>
        <w:rPr>
          <w:rStyle w:val="Strong"/>
          <w:sz w:val="20"/>
          <w:szCs w:val="20"/>
        </w:rPr>
        <w:lastRenderedPageBreak/>
        <w:t>Metode</w:t>
      </w:r>
    </w:p>
    <w:p w14:paraId="675F1918" w14:textId="342B4321" w:rsidR="00606580" w:rsidRPr="00606580" w:rsidRDefault="004F0F38" w:rsidP="001E671B">
      <w:pPr>
        <w:pStyle w:val="Isi"/>
      </w:pPr>
      <w:r w:rsidRPr="004F0F38">
        <w:t xml:space="preserve">Penelitian ini menggunakan pendekatan </w:t>
      </w:r>
      <w:r w:rsidRPr="00A16A13">
        <w:rPr>
          <w:i/>
          <w:iCs/>
        </w:rPr>
        <w:t>Research and Development</w:t>
      </w:r>
      <w:r w:rsidRPr="004F0F38">
        <w:t xml:space="preserve"> (R&amp;D) yang dilaksanakan pada bulan Mei hingga Agustus 2026 di Rumah Sakit Fatimah, Sulawesi Selatan. Proses pengumpulan data dan akuisisi pengetahuan dilakukan melalui konsultasi serta wawancara mendalam bersama dokter spesialis anak, dr. Annisa Trie Anna, Sp.A</w:t>
      </w:r>
      <w:r w:rsidR="00606580" w:rsidRPr="00606580">
        <w:t>.</w:t>
      </w:r>
    </w:p>
    <w:p w14:paraId="40A06C6E" w14:textId="15FE0228" w:rsidR="00606580" w:rsidRDefault="004F0F38" w:rsidP="0080708B">
      <w:pPr>
        <w:pStyle w:val="NormalWeb"/>
        <w:numPr>
          <w:ilvl w:val="0"/>
          <w:numId w:val="9"/>
        </w:numPr>
        <w:shd w:val="clear" w:color="auto" w:fill="FFFFFF"/>
        <w:spacing w:before="0" w:beforeAutospacing="0" w:after="0" w:afterAutospacing="0" w:line="276" w:lineRule="auto"/>
        <w:ind w:left="360"/>
        <w:jc w:val="both"/>
        <w:rPr>
          <w:sz w:val="20"/>
          <w:szCs w:val="20"/>
        </w:rPr>
      </w:pPr>
      <w:r w:rsidRPr="004F0F38">
        <w:rPr>
          <w:sz w:val="20"/>
          <w:szCs w:val="20"/>
        </w:rPr>
        <w:t>Bahan, Perangkat, dan Data Penelitian</w:t>
      </w:r>
    </w:p>
    <w:p w14:paraId="57E36AD3" w14:textId="760EE963" w:rsidR="00606580" w:rsidRDefault="004F0F38" w:rsidP="000371C7">
      <w:pPr>
        <w:pStyle w:val="NormalWeb"/>
        <w:shd w:val="clear" w:color="auto" w:fill="FFFFFF"/>
        <w:spacing w:before="0" w:beforeAutospacing="0" w:after="120" w:afterAutospacing="0" w:line="276" w:lineRule="auto"/>
        <w:ind w:left="360"/>
        <w:jc w:val="both"/>
        <w:rPr>
          <w:sz w:val="20"/>
          <w:szCs w:val="20"/>
        </w:rPr>
      </w:pPr>
      <w:r w:rsidRPr="004F0F38">
        <w:rPr>
          <w:sz w:val="20"/>
          <w:szCs w:val="20"/>
        </w:rPr>
        <w:t xml:space="preserve">Bahan utama yang digunakan dalam penelitian ini adalah data klinis penyakit dan gejala gangguan pencernaan pada anak. Data tersebut diklasifikasikan menjadi 5 jenis penyakit (P01–P05) dan 20 gejala klinis (G01–G20). Perangkat keras yang digunakan berupa </w:t>
      </w:r>
      <w:r>
        <w:rPr>
          <w:sz w:val="20"/>
          <w:szCs w:val="20"/>
        </w:rPr>
        <w:t>laptop</w:t>
      </w:r>
      <w:r w:rsidRPr="004F0F38">
        <w:rPr>
          <w:sz w:val="20"/>
          <w:szCs w:val="20"/>
        </w:rPr>
        <w:t xml:space="preserve"> dengan spesifikasi Processor Intel Core i5 dan RAM 8GB. Perangkat lunak pendukung meliputi sistem operasi Windows, bahasa pemrograman PHP dengan </w:t>
      </w:r>
      <w:r w:rsidRPr="00A16A13">
        <w:rPr>
          <w:i/>
          <w:iCs/>
          <w:sz w:val="20"/>
          <w:szCs w:val="20"/>
        </w:rPr>
        <w:t>framework Laravel</w:t>
      </w:r>
      <w:r w:rsidRPr="004F0F38">
        <w:rPr>
          <w:sz w:val="20"/>
          <w:szCs w:val="20"/>
        </w:rPr>
        <w:t xml:space="preserve">, sistem manajemen basis data </w:t>
      </w:r>
      <w:r w:rsidRPr="00A16A13">
        <w:rPr>
          <w:i/>
          <w:iCs/>
          <w:sz w:val="20"/>
          <w:szCs w:val="20"/>
        </w:rPr>
        <w:t>MySQL</w:t>
      </w:r>
      <w:r w:rsidRPr="004F0F38">
        <w:rPr>
          <w:sz w:val="20"/>
          <w:szCs w:val="20"/>
        </w:rPr>
        <w:t>, serta antarmuka berbasis HTML dan CSS</w:t>
      </w:r>
      <w:r w:rsidR="00606580" w:rsidRPr="00606580">
        <w:rPr>
          <w:sz w:val="20"/>
          <w:szCs w:val="20"/>
        </w:rPr>
        <w:t>.</w:t>
      </w:r>
    </w:p>
    <w:p w14:paraId="68E4EF0A" w14:textId="575E8AC2" w:rsidR="004F0F38" w:rsidRDefault="004F0F38" w:rsidP="0080708B">
      <w:pPr>
        <w:pStyle w:val="NormalWeb"/>
        <w:shd w:val="clear" w:color="auto" w:fill="FFFFFF"/>
        <w:spacing w:before="0" w:beforeAutospacing="0" w:after="120" w:afterAutospacing="0" w:line="276" w:lineRule="auto"/>
        <w:ind w:left="360"/>
        <w:jc w:val="both"/>
        <w:rPr>
          <w:sz w:val="20"/>
          <w:szCs w:val="20"/>
        </w:rPr>
      </w:pPr>
      <w:r w:rsidRPr="004F0F38">
        <w:rPr>
          <w:sz w:val="20"/>
          <w:szCs w:val="20"/>
        </w:rPr>
        <w:t>Data indikator gejala yang diamati dalam penelitian ini dirangkum.</w:t>
      </w:r>
    </w:p>
    <w:p w14:paraId="221C8F45" w14:textId="75995372" w:rsidR="004F0F38" w:rsidRPr="0080708B" w:rsidRDefault="004F0F38" w:rsidP="0080708B">
      <w:pPr>
        <w:pStyle w:val="Caption"/>
        <w:spacing w:before="0" w:after="0" w:line="276" w:lineRule="auto"/>
        <w:ind w:left="363"/>
        <w:rPr>
          <w:b w:val="0"/>
          <w:bCs/>
          <w:sz w:val="20"/>
        </w:rPr>
      </w:pPr>
      <w:r w:rsidRPr="0080708B">
        <w:rPr>
          <w:b w:val="0"/>
          <w:bCs/>
          <w:sz w:val="20"/>
        </w:rPr>
        <w:t xml:space="preserve">Tabel </w:t>
      </w:r>
      <w:r w:rsidRPr="0080708B">
        <w:rPr>
          <w:b w:val="0"/>
          <w:bCs/>
          <w:sz w:val="20"/>
        </w:rPr>
        <w:fldChar w:fldCharType="begin"/>
      </w:r>
      <w:r w:rsidRPr="0080708B">
        <w:rPr>
          <w:b w:val="0"/>
          <w:bCs/>
          <w:sz w:val="20"/>
        </w:rPr>
        <w:instrText xml:space="preserve"> SEQ Tabel \* ARABIC </w:instrText>
      </w:r>
      <w:r w:rsidRPr="0080708B">
        <w:rPr>
          <w:b w:val="0"/>
          <w:bCs/>
          <w:sz w:val="20"/>
        </w:rPr>
        <w:fldChar w:fldCharType="separate"/>
      </w:r>
      <w:r w:rsidR="00924DBD" w:rsidRPr="0080708B">
        <w:rPr>
          <w:b w:val="0"/>
          <w:bCs/>
          <w:noProof/>
          <w:sz w:val="20"/>
        </w:rPr>
        <w:t>1</w:t>
      </w:r>
      <w:r w:rsidRPr="0080708B">
        <w:rPr>
          <w:b w:val="0"/>
          <w:bCs/>
          <w:sz w:val="20"/>
        </w:rPr>
        <w:fldChar w:fldCharType="end"/>
      </w:r>
      <w:r w:rsidRPr="0080708B">
        <w:rPr>
          <w:b w:val="0"/>
          <w:bCs/>
          <w:sz w:val="20"/>
        </w:rPr>
        <w:t>. Indikator Variabel Gejala Input</w:t>
      </w:r>
    </w:p>
    <w:tbl>
      <w:tblPr>
        <w:tblStyle w:val="TableGrid"/>
        <w:tblW w:w="8363" w:type="dxa"/>
        <w:tblInd w:w="421" w:type="dxa"/>
        <w:tblLook w:val="04A0" w:firstRow="1" w:lastRow="0" w:firstColumn="1" w:lastColumn="0" w:noHBand="0" w:noVBand="1"/>
      </w:tblPr>
      <w:tblGrid>
        <w:gridCol w:w="510"/>
        <w:gridCol w:w="1149"/>
        <w:gridCol w:w="2523"/>
        <w:gridCol w:w="2835"/>
        <w:gridCol w:w="1346"/>
      </w:tblGrid>
      <w:tr w:rsidR="00656E90" w:rsidRPr="0080708B" w14:paraId="4E16A11A" w14:textId="77777777" w:rsidTr="00656E90">
        <w:tc>
          <w:tcPr>
            <w:tcW w:w="509" w:type="dxa"/>
            <w:hideMark/>
          </w:tcPr>
          <w:p w14:paraId="5BE1E883" w14:textId="77777777" w:rsidR="004F0F38" w:rsidRPr="0080708B" w:rsidRDefault="004F0F38" w:rsidP="00CC2634">
            <w:pPr>
              <w:spacing w:after="0" w:line="240" w:lineRule="auto"/>
              <w:jc w:val="left"/>
              <w:rPr>
                <w:color w:val="1F1F1F"/>
                <w:sz w:val="18"/>
                <w:szCs w:val="18"/>
                <w:lang w:val="en-ID" w:eastAsia="en-ID"/>
              </w:rPr>
            </w:pPr>
            <w:r w:rsidRPr="0080708B">
              <w:rPr>
                <w:b/>
                <w:bCs/>
                <w:color w:val="1F1F1F"/>
                <w:sz w:val="18"/>
                <w:szCs w:val="18"/>
                <w:bdr w:val="none" w:sz="0" w:space="0" w:color="auto" w:frame="1"/>
                <w:lang w:val="en-ID" w:eastAsia="en-ID"/>
              </w:rPr>
              <w:t>No</w:t>
            </w:r>
          </w:p>
        </w:tc>
        <w:tc>
          <w:tcPr>
            <w:tcW w:w="0" w:type="auto"/>
            <w:hideMark/>
          </w:tcPr>
          <w:p w14:paraId="04A1E167" w14:textId="77777777" w:rsidR="004F0F38" w:rsidRPr="0080708B" w:rsidRDefault="004F0F38" w:rsidP="00CC2634">
            <w:pPr>
              <w:spacing w:after="0" w:line="240" w:lineRule="auto"/>
              <w:jc w:val="left"/>
              <w:rPr>
                <w:color w:val="1F1F1F"/>
                <w:sz w:val="18"/>
                <w:szCs w:val="18"/>
                <w:lang w:val="en-ID" w:eastAsia="en-ID"/>
              </w:rPr>
            </w:pPr>
            <w:r w:rsidRPr="0080708B">
              <w:rPr>
                <w:b/>
                <w:bCs/>
                <w:color w:val="1F1F1F"/>
                <w:sz w:val="18"/>
                <w:szCs w:val="18"/>
                <w:bdr w:val="none" w:sz="0" w:space="0" w:color="auto" w:frame="1"/>
                <w:lang w:val="en-ID" w:eastAsia="en-ID"/>
              </w:rPr>
              <w:t>Variabel</w:t>
            </w:r>
          </w:p>
        </w:tc>
        <w:tc>
          <w:tcPr>
            <w:tcW w:w="0" w:type="auto"/>
            <w:hideMark/>
          </w:tcPr>
          <w:p w14:paraId="5150F0E7" w14:textId="77777777" w:rsidR="004F0F38" w:rsidRPr="0080708B" w:rsidRDefault="004F0F38" w:rsidP="00CC2634">
            <w:pPr>
              <w:spacing w:after="0" w:line="240" w:lineRule="auto"/>
              <w:jc w:val="left"/>
              <w:rPr>
                <w:color w:val="1F1F1F"/>
                <w:sz w:val="18"/>
                <w:szCs w:val="18"/>
                <w:lang w:val="en-ID" w:eastAsia="en-ID"/>
              </w:rPr>
            </w:pPr>
            <w:r w:rsidRPr="0080708B">
              <w:rPr>
                <w:b/>
                <w:bCs/>
                <w:color w:val="1F1F1F"/>
                <w:sz w:val="18"/>
                <w:szCs w:val="18"/>
                <w:bdr w:val="none" w:sz="0" w:space="0" w:color="auto" w:frame="1"/>
                <w:lang w:val="en-ID" w:eastAsia="en-ID"/>
              </w:rPr>
              <w:t>Definisi Operasional</w:t>
            </w:r>
          </w:p>
        </w:tc>
        <w:tc>
          <w:tcPr>
            <w:tcW w:w="0" w:type="auto"/>
            <w:hideMark/>
          </w:tcPr>
          <w:p w14:paraId="2936A882" w14:textId="77777777" w:rsidR="004F0F38" w:rsidRPr="0080708B" w:rsidRDefault="004F0F38" w:rsidP="00CC2634">
            <w:pPr>
              <w:spacing w:after="0" w:line="240" w:lineRule="auto"/>
              <w:jc w:val="left"/>
              <w:rPr>
                <w:color w:val="1F1F1F"/>
                <w:sz w:val="18"/>
                <w:szCs w:val="18"/>
                <w:lang w:val="en-ID" w:eastAsia="en-ID"/>
              </w:rPr>
            </w:pPr>
            <w:r w:rsidRPr="0080708B">
              <w:rPr>
                <w:b/>
                <w:bCs/>
                <w:color w:val="1F1F1F"/>
                <w:sz w:val="18"/>
                <w:szCs w:val="18"/>
                <w:bdr w:val="none" w:sz="0" w:space="0" w:color="auto" w:frame="1"/>
                <w:lang w:val="en-ID" w:eastAsia="en-ID"/>
              </w:rPr>
              <w:t>Indikator Gejala</w:t>
            </w:r>
          </w:p>
        </w:tc>
        <w:tc>
          <w:tcPr>
            <w:tcW w:w="1346" w:type="dxa"/>
            <w:hideMark/>
          </w:tcPr>
          <w:p w14:paraId="30EB4DDB" w14:textId="77777777" w:rsidR="004F0F38" w:rsidRPr="0080708B" w:rsidRDefault="004F0F38" w:rsidP="00CC2634">
            <w:pPr>
              <w:spacing w:after="0" w:line="240" w:lineRule="auto"/>
              <w:jc w:val="left"/>
              <w:rPr>
                <w:color w:val="1F1F1F"/>
                <w:sz w:val="18"/>
                <w:szCs w:val="18"/>
                <w:lang w:val="en-ID" w:eastAsia="en-ID"/>
              </w:rPr>
            </w:pPr>
            <w:r w:rsidRPr="0080708B">
              <w:rPr>
                <w:b/>
                <w:bCs/>
                <w:color w:val="1F1F1F"/>
                <w:sz w:val="18"/>
                <w:szCs w:val="18"/>
                <w:bdr w:val="none" w:sz="0" w:space="0" w:color="auto" w:frame="1"/>
                <w:lang w:val="en-ID" w:eastAsia="en-ID"/>
              </w:rPr>
              <w:t>Skala</w:t>
            </w:r>
          </w:p>
        </w:tc>
      </w:tr>
      <w:tr w:rsidR="00656E90" w:rsidRPr="0080708B" w14:paraId="3B08EF69" w14:textId="77777777" w:rsidTr="0080708B">
        <w:trPr>
          <w:trHeight w:val="574"/>
        </w:trPr>
        <w:tc>
          <w:tcPr>
            <w:tcW w:w="509" w:type="dxa"/>
            <w:hideMark/>
          </w:tcPr>
          <w:p w14:paraId="552F346A" w14:textId="77777777" w:rsidR="004F0F38" w:rsidRPr="0080708B" w:rsidRDefault="004F0F38" w:rsidP="00CC2634">
            <w:pPr>
              <w:spacing w:after="0" w:line="240" w:lineRule="auto"/>
              <w:jc w:val="left"/>
              <w:rPr>
                <w:color w:val="1F1F1F"/>
                <w:sz w:val="18"/>
                <w:szCs w:val="18"/>
                <w:lang w:val="en-ID" w:eastAsia="en-ID"/>
              </w:rPr>
            </w:pPr>
            <w:r w:rsidRPr="0080708B">
              <w:rPr>
                <w:color w:val="1F1F1F"/>
                <w:sz w:val="18"/>
                <w:szCs w:val="18"/>
                <w:bdr w:val="none" w:sz="0" w:space="0" w:color="auto" w:frame="1"/>
                <w:lang w:val="en-ID" w:eastAsia="en-ID"/>
              </w:rPr>
              <w:t>1</w:t>
            </w:r>
          </w:p>
        </w:tc>
        <w:tc>
          <w:tcPr>
            <w:tcW w:w="0" w:type="auto"/>
            <w:hideMark/>
          </w:tcPr>
          <w:p w14:paraId="0EFABBC6" w14:textId="77777777" w:rsidR="004F0F38" w:rsidRPr="0080708B" w:rsidRDefault="004F0F38" w:rsidP="00CC2634">
            <w:pPr>
              <w:spacing w:after="0" w:line="240" w:lineRule="auto"/>
              <w:jc w:val="left"/>
              <w:rPr>
                <w:color w:val="1F1F1F"/>
                <w:sz w:val="18"/>
                <w:szCs w:val="18"/>
                <w:lang w:val="en-ID" w:eastAsia="en-ID"/>
              </w:rPr>
            </w:pPr>
            <w:r w:rsidRPr="0080708B">
              <w:rPr>
                <w:color w:val="1F1F1F"/>
                <w:sz w:val="18"/>
                <w:szCs w:val="18"/>
                <w:bdr w:val="none" w:sz="0" w:space="0" w:color="auto" w:frame="1"/>
                <w:lang w:val="en-ID" w:eastAsia="en-ID"/>
              </w:rPr>
              <w:t>Gejala Penyakit</w:t>
            </w:r>
          </w:p>
        </w:tc>
        <w:tc>
          <w:tcPr>
            <w:tcW w:w="0" w:type="auto"/>
            <w:hideMark/>
          </w:tcPr>
          <w:p w14:paraId="440258AC" w14:textId="77777777" w:rsidR="004F0F38" w:rsidRPr="0080708B" w:rsidRDefault="004F0F38" w:rsidP="00CC2634">
            <w:pPr>
              <w:spacing w:after="0" w:line="240" w:lineRule="auto"/>
              <w:jc w:val="left"/>
              <w:rPr>
                <w:color w:val="1F1F1F"/>
                <w:sz w:val="18"/>
                <w:szCs w:val="18"/>
                <w:lang w:val="en-ID" w:eastAsia="en-ID"/>
              </w:rPr>
            </w:pPr>
            <w:r w:rsidRPr="0080708B">
              <w:rPr>
                <w:color w:val="1F1F1F"/>
                <w:sz w:val="18"/>
                <w:szCs w:val="18"/>
                <w:bdr w:val="none" w:sz="0" w:space="0" w:color="auto" w:frame="1"/>
                <w:lang w:val="en-ID" w:eastAsia="en-ID"/>
              </w:rPr>
              <w:t>Kondisi klinis yang dirasakan anak dan diinputkan ke sistem</w:t>
            </w:r>
          </w:p>
        </w:tc>
        <w:tc>
          <w:tcPr>
            <w:tcW w:w="0" w:type="auto"/>
            <w:hideMark/>
          </w:tcPr>
          <w:p w14:paraId="29108BBD" w14:textId="77777777" w:rsidR="004F0F38" w:rsidRPr="0080708B" w:rsidRDefault="004F0F38" w:rsidP="00CC2634">
            <w:pPr>
              <w:spacing w:after="0" w:line="240" w:lineRule="auto"/>
              <w:jc w:val="left"/>
              <w:rPr>
                <w:color w:val="1F1F1F"/>
                <w:sz w:val="18"/>
                <w:szCs w:val="18"/>
                <w:lang w:val="en-ID" w:eastAsia="en-ID"/>
              </w:rPr>
            </w:pPr>
            <w:r w:rsidRPr="0080708B">
              <w:rPr>
                <w:color w:val="1F1F1F"/>
                <w:sz w:val="18"/>
                <w:szCs w:val="18"/>
                <w:bdr w:val="none" w:sz="0" w:space="0" w:color="auto" w:frame="1"/>
                <w:lang w:val="en-ID" w:eastAsia="en-ID"/>
              </w:rPr>
              <w:t>Mual, Nyeri Perut, Lemas, Dehidrasi, Muntah, Tinja Keras, dll. (G01–G20)</w:t>
            </w:r>
          </w:p>
        </w:tc>
        <w:tc>
          <w:tcPr>
            <w:tcW w:w="1346" w:type="dxa"/>
            <w:hideMark/>
          </w:tcPr>
          <w:p w14:paraId="7ACD8F8C" w14:textId="77777777" w:rsidR="004F0F38" w:rsidRPr="0080708B" w:rsidRDefault="004F0F38" w:rsidP="00CC2634">
            <w:pPr>
              <w:spacing w:after="0" w:line="240" w:lineRule="auto"/>
              <w:jc w:val="left"/>
              <w:rPr>
                <w:color w:val="1F1F1F"/>
                <w:sz w:val="18"/>
                <w:szCs w:val="18"/>
                <w:lang w:val="en-ID" w:eastAsia="en-ID"/>
              </w:rPr>
            </w:pPr>
            <w:r w:rsidRPr="0080708B">
              <w:rPr>
                <w:color w:val="1F1F1F"/>
                <w:sz w:val="18"/>
                <w:szCs w:val="18"/>
                <w:bdr w:val="none" w:sz="0" w:space="0" w:color="auto" w:frame="1"/>
                <w:lang w:val="en-ID" w:eastAsia="en-ID"/>
              </w:rPr>
              <w:t>Nominal (Ya/Tidak)</w:t>
            </w:r>
          </w:p>
        </w:tc>
      </w:tr>
      <w:tr w:rsidR="00656E90" w:rsidRPr="0080708B" w14:paraId="7D917762" w14:textId="77777777" w:rsidTr="0080708B">
        <w:trPr>
          <w:trHeight w:val="512"/>
        </w:trPr>
        <w:tc>
          <w:tcPr>
            <w:tcW w:w="509" w:type="dxa"/>
            <w:hideMark/>
          </w:tcPr>
          <w:p w14:paraId="60D56B3B" w14:textId="77777777" w:rsidR="004F0F38" w:rsidRPr="0080708B" w:rsidRDefault="004F0F38" w:rsidP="004F0F38">
            <w:pPr>
              <w:spacing w:after="0" w:line="240" w:lineRule="auto"/>
              <w:jc w:val="left"/>
              <w:rPr>
                <w:color w:val="1F1F1F"/>
                <w:sz w:val="18"/>
                <w:szCs w:val="18"/>
                <w:lang w:val="en-ID" w:eastAsia="en-ID"/>
              </w:rPr>
            </w:pPr>
            <w:r w:rsidRPr="0080708B">
              <w:rPr>
                <w:color w:val="1F1F1F"/>
                <w:sz w:val="18"/>
                <w:szCs w:val="18"/>
                <w:bdr w:val="none" w:sz="0" w:space="0" w:color="auto" w:frame="1"/>
                <w:lang w:val="en-ID" w:eastAsia="en-ID"/>
              </w:rPr>
              <w:t>2</w:t>
            </w:r>
          </w:p>
        </w:tc>
        <w:tc>
          <w:tcPr>
            <w:tcW w:w="0" w:type="auto"/>
            <w:hideMark/>
          </w:tcPr>
          <w:p w14:paraId="767F9956" w14:textId="77777777" w:rsidR="004F0F38" w:rsidRPr="0080708B" w:rsidRDefault="004F0F38" w:rsidP="004F0F38">
            <w:pPr>
              <w:spacing w:after="0" w:line="240" w:lineRule="auto"/>
              <w:jc w:val="left"/>
              <w:rPr>
                <w:color w:val="1F1F1F"/>
                <w:sz w:val="18"/>
                <w:szCs w:val="18"/>
                <w:lang w:val="en-ID" w:eastAsia="en-ID"/>
              </w:rPr>
            </w:pPr>
            <w:r w:rsidRPr="0080708B">
              <w:rPr>
                <w:color w:val="1F1F1F"/>
                <w:sz w:val="18"/>
                <w:szCs w:val="18"/>
                <w:bdr w:val="none" w:sz="0" w:space="0" w:color="auto" w:frame="1"/>
                <w:lang w:val="en-ID" w:eastAsia="en-ID"/>
              </w:rPr>
              <w:t>Keyakinan User</w:t>
            </w:r>
          </w:p>
        </w:tc>
        <w:tc>
          <w:tcPr>
            <w:tcW w:w="0" w:type="auto"/>
            <w:hideMark/>
          </w:tcPr>
          <w:p w14:paraId="182A6F75" w14:textId="77777777" w:rsidR="004F0F38" w:rsidRPr="0080708B" w:rsidRDefault="004F0F38" w:rsidP="004F0F38">
            <w:pPr>
              <w:spacing w:after="0" w:line="240" w:lineRule="auto"/>
              <w:jc w:val="left"/>
              <w:rPr>
                <w:color w:val="1F1F1F"/>
                <w:sz w:val="18"/>
                <w:szCs w:val="18"/>
                <w:lang w:val="en-ID" w:eastAsia="en-ID"/>
              </w:rPr>
            </w:pPr>
            <w:r w:rsidRPr="0080708B">
              <w:rPr>
                <w:color w:val="1F1F1F"/>
                <w:sz w:val="18"/>
                <w:szCs w:val="18"/>
                <w:bdr w:val="none" w:sz="0" w:space="0" w:color="auto" w:frame="1"/>
                <w:lang w:val="en-ID" w:eastAsia="en-ID"/>
              </w:rPr>
              <w:t>Tingkat kepastian pengguna terhadap munculnya gejala</w:t>
            </w:r>
          </w:p>
        </w:tc>
        <w:tc>
          <w:tcPr>
            <w:tcW w:w="0" w:type="auto"/>
            <w:hideMark/>
          </w:tcPr>
          <w:p w14:paraId="2F028EAE" w14:textId="77777777" w:rsidR="004F0F38" w:rsidRPr="0080708B" w:rsidRDefault="004F0F38" w:rsidP="004F0F38">
            <w:pPr>
              <w:spacing w:after="0" w:line="240" w:lineRule="auto"/>
              <w:jc w:val="left"/>
              <w:rPr>
                <w:color w:val="1F1F1F"/>
                <w:sz w:val="18"/>
                <w:szCs w:val="18"/>
                <w:lang w:val="en-ID" w:eastAsia="en-ID"/>
              </w:rPr>
            </w:pPr>
            <w:r w:rsidRPr="0080708B">
              <w:rPr>
                <w:color w:val="1F1F1F"/>
                <w:sz w:val="18"/>
                <w:szCs w:val="18"/>
                <w:bdr w:val="none" w:sz="0" w:space="0" w:color="auto" w:frame="1"/>
                <w:lang w:val="en-ID" w:eastAsia="en-ID"/>
              </w:rPr>
              <w:t>Sangat Yakin, Yakin, Cukup Yakin, Sedikit Yakin, Tidak Tahu, Tidak</w:t>
            </w:r>
          </w:p>
        </w:tc>
        <w:tc>
          <w:tcPr>
            <w:tcW w:w="1346" w:type="dxa"/>
            <w:hideMark/>
          </w:tcPr>
          <w:p w14:paraId="10288560" w14:textId="77777777" w:rsidR="004F0F38" w:rsidRPr="0080708B" w:rsidRDefault="004F0F38" w:rsidP="004F0F38">
            <w:pPr>
              <w:spacing w:after="0" w:line="240" w:lineRule="auto"/>
              <w:jc w:val="left"/>
              <w:rPr>
                <w:color w:val="1F1F1F"/>
                <w:sz w:val="18"/>
                <w:szCs w:val="18"/>
                <w:lang w:val="en-ID" w:eastAsia="en-ID"/>
              </w:rPr>
            </w:pPr>
            <w:r w:rsidRPr="0080708B">
              <w:rPr>
                <w:color w:val="1F1F1F"/>
                <w:sz w:val="18"/>
                <w:szCs w:val="18"/>
                <w:bdr w:val="none" w:sz="0" w:space="0" w:color="auto" w:frame="1"/>
                <w:lang w:val="en-ID" w:eastAsia="en-ID"/>
              </w:rPr>
              <w:t>Numerik (0–1)</w:t>
            </w:r>
          </w:p>
        </w:tc>
      </w:tr>
    </w:tbl>
    <w:p w14:paraId="044A7974" w14:textId="6D89AADA" w:rsidR="00B3425F" w:rsidRPr="00B3425F" w:rsidRDefault="00656E90" w:rsidP="0080708B">
      <w:pPr>
        <w:pStyle w:val="NormalWeb"/>
        <w:numPr>
          <w:ilvl w:val="0"/>
          <w:numId w:val="9"/>
        </w:numPr>
        <w:shd w:val="clear" w:color="auto" w:fill="FFFFFF"/>
        <w:spacing w:before="120" w:beforeAutospacing="0" w:after="0" w:afterAutospacing="0" w:line="276" w:lineRule="auto"/>
        <w:ind w:left="357" w:hanging="357"/>
        <w:jc w:val="both"/>
        <w:rPr>
          <w:sz w:val="20"/>
          <w:szCs w:val="20"/>
        </w:rPr>
      </w:pPr>
      <w:r w:rsidRPr="00656E90">
        <w:rPr>
          <w:sz w:val="20"/>
          <w:szCs w:val="20"/>
        </w:rPr>
        <w:t>Teknik Pengumpulan Data</w:t>
      </w:r>
    </w:p>
    <w:p w14:paraId="38916232" w14:textId="343F87D3" w:rsidR="00656E90" w:rsidRDefault="00656E90" w:rsidP="0080708B">
      <w:pPr>
        <w:pStyle w:val="NormalWeb"/>
        <w:shd w:val="clear" w:color="auto" w:fill="FFFFFF"/>
        <w:spacing w:before="0" w:beforeAutospacing="0" w:after="0" w:afterAutospacing="0" w:line="276" w:lineRule="auto"/>
        <w:ind w:left="363"/>
        <w:jc w:val="both"/>
        <w:rPr>
          <w:sz w:val="20"/>
          <w:szCs w:val="20"/>
        </w:rPr>
      </w:pPr>
      <w:r w:rsidRPr="00656E90">
        <w:rPr>
          <w:sz w:val="20"/>
          <w:szCs w:val="20"/>
        </w:rPr>
        <w:t>Pengumpulan data dilakukan melalui tiga teknik utama:</w:t>
      </w:r>
    </w:p>
    <w:p w14:paraId="6416A8DD" w14:textId="3DF7F860" w:rsidR="00B64A2C" w:rsidRDefault="00656E90" w:rsidP="0080708B">
      <w:pPr>
        <w:pStyle w:val="NormalWeb"/>
        <w:numPr>
          <w:ilvl w:val="0"/>
          <w:numId w:val="10"/>
        </w:numPr>
        <w:shd w:val="clear" w:color="auto" w:fill="FFFFFF"/>
        <w:spacing w:before="0" w:beforeAutospacing="0" w:after="0" w:afterAutospacing="0" w:line="276" w:lineRule="auto"/>
        <w:ind w:left="723"/>
        <w:jc w:val="both"/>
        <w:rPr>
          <w:sz w:val="20"/>
          <w:szCs w:val="20"/>
        </w:rPr>
      </w:pPr>
      <w:r w:rsidRPr="00656E90">
        <w:rPr>
          <w:sz w:val="20"/>
          <w:szCs w:val="20"/>
        </w:rPr>
        <w:t xml:space="preserve">Wawancara Pakar: Diskusi mendalam dengan dokter spesialis anak untuk memvalidasi gejala, daftar penyakit, serta menentukan nilai bobot </w:t>
      </w:r>
      <w:r w:rsidRPr="00A16A13">
        <w:rPr>
          <w:i/>
          <w:iCs/>
          <w:sz w:val="20"/>
          <w:szCs w:val="20"/>
        </w:rPr>
        <w:t>Measure of Belief</w:t>
      </w:r>
      <w:r w:rsidRPr="00656E90">
        <w:rPr>
          <w:sz w:val="20"/>
          <w:szCs w:val="20"/>
        </w:rPr>
        <w:t xml:space="preserve"> (MB) dan </w:t>
      </w:r>
      <w:r w:rsidRPr="00A16A13">
        <w:rPr>
          <w:i/>
          <w:iCs/>
          <w:sz w:val="20"/>
          <w:szCs w:val="20"/>
        </w:rPr>
        <w:t>Measure of Disbelief</w:t>
      </w:r>
      <w:r w:rsidRPr="00656E90">
        <w:rPr>
          <w:sz w:val="20"/>
          <w:szCs w:val="20"/>
        </w:rPr>
        <w:t xml:space="preserve"> (MD)</w:t>
      </w:r>
      <w:r>
        <w:rPr>
          <w:sz w:val="20"/>
          <w:szCs w:val="20"/>
        </w:rPr>
        <w:t>.</w:t>
      </w:r>
    </w:p>
    <w:p w14:paraId="6D004713" w14:textId="178F3574" w:rsidR="00656E90" w:rsidRDefault="00656E90" w:rsidP="0080708B">
      <w:pPr>
        <w:pStyle w:val="NormalWeb"/>
        <w:numPr>
          <w:ilvl w:val="0"/>
          <w:numId w:val="10"/>
        </w:numPr>
        <w:shd w:val="clear" w:color="auto" w:fill="FFFFFF"/>
        <w:spacing w:before="0" w:beforeAutospacing="0" w:after="0" w:afterAutospacing="0" w:line="276" w:lineRule="auto"/>
        <w:ind w:left="723"/>
        <w:jc w:val="both"/>
        <w:rPr>
          <w:sz w:val="20"/>
          <w:szCs w:val="20"/>
        </w:rPr>
      </w:pPr>
      <w:r w:rsidRPr="00656E90">
        <w:rPr>
          <w:sz w:val="20"/>
          <w:szCs w:val="20"/>
        </w:rPr>
        <w:t xml:space="preserve">Studi Pustaka: Mengumpulkan teori pendukung, kriteria diagnostik medis, serta jurnal-jurnal penelitian relevan terkait metode </w:t>
      </w:r>
      <w:r w:rsidRPr="00A16A13">
        <w:rPr>
          <w:i/>
          <w:iCs/>
          <w:sz w:val="20"/>
          <w:szCs w:val="20"/>
        </w:rPr>
        <w:t>Certainty Factor</w:t>
      </w:r>
      <w:r w:rsidRPr="00656E90">
        <w:rPr>
          <w:sz w:val="20"/>
          <w:szCs w:val="20"/>
        </w:rPr>
        <w:t xml:space="preserve"> dan </w:t>
      </w:r>
      <w:r w:rsidRPr="00A16A13">
        <w:rPr>
          <w:i/>
          <w:iCs/>
          <w:sz w:val="20"/>
          <w:szCs w:val="20"/>
        </w:rPr>
        <w:t>Forward Chaining</w:t>
      </w:r>
      <w:r>
        <w:rPr>
          <w:sz w:val="20"/>
          <w:szCs w:val="20"/>
        </w:rPr>
        <w:t>.</w:t>
      </w:r>
    </w:p>
    <w:p w14:paraId="6C026201" w14:textId="0C9B31F0" w:rsidR="00656E90" w:rsidRDefault="00656E90" w:rsidP="0080708B">
      <w:pPr>
        <w:pStyle w:val="NormalWeb"/>
        <w:numPr>
          <w:ilvl w:val="0"/>
          <w:numId w:val="10"/>
        </w:numPr>
        <w:shd w:val="clear" w:color="auto" w:fill="FFFFFF"/>
        <w:spacing w:before="0" w:beforeAutospacing="0" w:after="120" w:afterAutospacing="0" w:line="276" w:lineRule="auto"/>
        <w:ind w:left="723"/>
        <w:jc w:val="both"/>
        <w:rPr>
          <w:sz w:val="20"/>
          <w:szCs w:val="20"/>
        </w:rPr>
      </w:pPr>
      <w:r w:rsidRPr="00656E90">
        <w:rPr>
          <w:sz w:val="20"/>
          <w:szCs w:val="20"/>
        </w:rPr>
        <w:t xml:space="preserve">Observasi: Pengamatan langsung terhadap pola gejala klinis yang sering dikeluhkan oleh pasien anak pada fasilitas </w:t>
      </w:r>
      <w:r>
        <w:rPr>
          <w:sz w:val="20"/>
          <w:szCs w:val="20"/>
        </w:rPr>
        <w:t>Kesehatan.</w:t>
      </w:r>
    </w:p>
    <w:p w14:paraId="0D1686D6" w14:textId="486EE5A6" w:rsidR="00B3425F" w:rsidRPr="00B3425F" w:rsidRDefault="00656E90" w:rsidP="0080708B">
      <w:pPr>
        <w:pStyle w:val="NormalWeb"/>
        <w:numPr>
          <w:ilvl w:val="0"/>
          <w:numId w:val="9"/>
        </w:numPr>
        <w:shd w:val="clear" w:color="auto" w:fill="FFFFFF"/>
        <w:spacing w:before="0" w:beforeAutospacing="0" w:after="0" w:afterAutospacing="0" w:line="276" w:lineRule="auto"/>
        <w:ind w:left="357" w:hanging="357"/>
        <w:jc w:val="both"/>
        <w:rPr>
          <w:sz w:val="20"/>
          <w:szCs w:val="20"/>
        </w:rPr>
      </w:pPr>
      <w:r w:rsidRPr="00656E90">
        <w:rPr>
          <w:sz w:val="20"/>
          <w:szCs w:val="20"/>
        </w:rPr>
        <w:t xml:space="preserve">Formulasi Algoritma </w:t>
      </w:r>
      <w:r w:rsidRPr="00A16A13">
        <w:rPr>
          <w:i/>
          <w:iCs/>
          <w:sz w:val="20"/>
          <w:szCs w:val="20"/>
        </w:rPr>
        <w:t>Certainty Factor</w:t>
      </w:r>
    </w:p>
    <w:p w14:paraId="764DE68B" w14:textId="0E380B79" w:rsidR="00656E90" w:rsidRDefault="00656E90" w:rsidP="0080708B">
      <w:pPr>
        <w:pStyle w:val="NormalWeb"/>
        <w:shd w:val="clear" w:color="auto" w:fill="FFFFFF"/>
        <w:spacing w:before="0" w:beforeAutospacing="0" w:after="0" w:afterAutospacing="0" w:line="276" w:lineRule="auto"/>
        <w:ind w:left="363"/>
        <w:jc w:val="both"/>
        <w:rPr>
          <w:sz w:val="20"/>
          <w:szCs w:val="20"/>
        </w:rPr>
      </w:pPr>
      <w:r w:rsidRPr="00656E90">
        <w:rPr>
          <w:sz w:val="20"/>
          <w:szCs w:val="20"/>
        </w:rPr>
        <w:t xml:space="preserve">Metode </w:t>
      </w:r>
      <w:r w:rsidRPr="00A16A13">
        <w:rPr>
          <w:i/>
          <w:iCs/>
          <w:sz w:val="20"/>
          <w:szCs w:val="20"/>
        </w:rPr>
        <w:t>Certainty Factor</w:t>
      </w:r>
      <w:r w:rsidRPr="00656E90">
        <w:rPr>
          <w:sz w:val="20"/>
          <w:szCs w:val="20"/>
        </w:rPr>
        <w:t xml:space="preserve"> (CF) diimplementasikan untuk mengolah faktor ketidakpastian fakta klinis dari penilaian subjektif pakar maupun pengguna. Perhitungan dilakukan melalui tahapan matematis sebagai berikut:</w:t>
      </w:r>
    </w:p>
    <w:p w14:paraId="07EFECF5" w14:textId="063CA8F3" w:rsidR="00656E90" w:rsidRDefault="00656E90" w:rsidP="0080708B">
      <w:pPr>
        <w:pStyle w:val="NormalWeb"/>
        <w:numPr>
          <w:ilvl w:val="0"/>
          <w:numId w:val="11"/>
        </w:numPr>
        <w:shd w:val="clear" w:color="auto" w:fill="FFFFFF"/>
        <w:spacing w:before="0" w:beforeAutospacing="0" w:after="0" w:afterAutospacing="0" w:line="276" w:lineRule="auto"/>
        <w:ind w:left="723"/>
        <w:jc w:val="both"/>
        <w:rPr>
          <w:sz w:val="20"/>
          <w:szCs w:val="20"/>
        </w:rPr>
      </w:pPr>
      <w:r w:rsidRPr="00656E90">
        <w:rPr>
          <w:sz w:val="20"/>
          <w:szCs w:val="20"/>
        </w:rPr>
        <w:t>Perhitungan CF Pakar</w:t>
      </w:r>
    </w:p>
    <w:p w14:paraId="602A2DB2" w14:textId="71697AD1" w:rsidR="00682A7F" w:rsidRDefault="00682A7F" w:rsidP="0080708B">
      <w:pPr>
        <w:pStyle w:val="NormalWeb"/>
        <w:shd w:val="clear" w:color="auto" w:fill="FFFFFF"/>
        <w:spacing w:before="0" w:beforeAutospacing="0" w:after="0" w:afterAutospacing="0" w:line="276" w:lineRule="auto"/>
        <w:ind w:left="720"/>
        <w:jc w:val="both"/>
        <w:rPr>
          <w:sz w:val="20"/>
          <w:szCs w:val="20"/>
        </w:rPr>
      </w:pPr>
      <w:r w:rsidRPr="00682A7F">
        <w:rPr>
          <w:sz w:val="20"/>
          <w:szCs w:val="20"/>
        </w:rPr>
        <w:t>Nilai kepastian dari pakar dihitung berdasarkan selisih antara tingkat keyakinan (</w:t>
      </w:r>
      <w:r w:rsidRPr="00A16A13">
        <w:rPr>
          <w:i/>
          <w:iCs/>
          <w:sz w:val="20"/>
          <w:szCs w:val="20"/>
        </w:rPr>
        <w:t>Measure of Belief</w:t>
      </w:r>
      <w:r w:rsidRPr="00682A7F">
        <w:rPr>
          <w:sz w:val="20"/>
          <w:szCs w:val="20"/>
        </w:rPr>
        <w:t xml:space="preserve"> / MB) dan tingkat ketidakyakinan (</w:t>
      </w:r>
      <w:r w:rsidRPr="00A16A13">
        <w:rPr>
          <w:i/>
          <w:iCs/>
          <w:sz w:val="20"/>
          <w:szCs w:val="20"/>
        </w:rPr>
        <w:t>Measure of Disbelief</w:t>
      </w:r>
      <w:r w:rsidRPr="00682A7F">
        <w:rPr>
          <w:sz w:val="20"/>
          <w:szCs w:val="20"/>
        </w:rPr>
        <w:t xml:space="preserve"> / MD) terhadap suatu gejala:</w:t>
      </w:r>
    </w:p>
    <w:p w14:paraId="0279E2DA" w14:textId="77777777" w:rsidR="00682A7F" w:rsidRDefault="00682A7F" w:rsidP="00682A7F">
      <w:pPr>
        <w:pStyle w:val="NormalWeb"/>
        <w:shd w:val="clear" w:color="auto" w:fill="FFFFFF"/>
        <w:spacing w:before="0" w:beforeAutospacing="0" w:after="0" w:afterAutospacing="0" w:line="276" w:lineRule="auto"/>
        <w:ind w:left="3306" w:firstLine="294"/>
        <w:jc w:val="both"/>
        <w:rPr>
          <w:iCs/>
          <w:sz w:val="20"/>
          <w:szCs w:val="20"/>
        </w:rPr>
      </w:pPr>
      <m:oMath>
        <m:r>
          <m:rPr>
            <m:sty m:val="p"/>
          </m:rPr>
          <w:rPr>
            <w:rFonts w:ascii="Cambria Math" w:hAnsi="Cambria Math"/>
            <w:sz w:val="20"/>
            <w:szCs w:val="20"/>
          </w:rPr>
          <m:t>CF</m:t>
        </m:r>
        <m:d>
          <m:dPr>
            <m:ctrlPr>
              <w:rPr>
                <w:rFonts w:ascii="Cambria Math" w:hAnsi="Cambria Math"/>
                <w:iCs/>
                <w:sz w:val="20"/>
                <w:szCs w:val="20"/>
              </w:rPr>
            </m:ctrlPr>
          </m:dPr>
          <m:e>
            <m:r>
              <m:rPr>
                <m:sty m:val="p"/>
              </m:rPr>
              <w:rPr>
                <w:rFonts w:ascii="Cambria Math" w:hAnsi="Cambria Math"/>
                <w:sz w:val="20"/>
                <w:szCs w:val="20"/>
              </w:rPr>
              <m:t>h,e</m:t>
            </m:r>
          </m:e>
        </m:d>
        <m:r>
          <m:rPr>
            <m:sty m:val="p"/>
          </m:rPr>
          <w:rPr>
            <w:rFonts w:ascii="Cambria Math" w:hAnsi="Cambria Math"/>
            <w:sz w:val="20"/>
            <w:szCs w:val="20"/>
          </w:rPr>
          <m:t>=MB</m:t>
        </m:r>
        <m:d>
          <m:dPr>
            <m:ctrlPr>
              <w:rPr>
                <w:rFonts w:ascii="Cambria Math" w:hAnsi="Cambria Math"/>
                <w:iCs/>
                <w:sz w:val="20"/>
                <w:szCs w:val="20"/>
              </w:rPr>
            </m:ctrlPr>
          </m:dPr>
          <m:e>
            <m:r>
              <m:rPr>
                <m:sty m:val="p"/>
              </m:rPr>
              <w:rPr>
                <w:rFonts w:ascii="Cambria Math" w:hAnsi="Cambria Math"/>
                <w:sz w:val="20"/>
                <w:szCs w:val="20"/>
              </w:rPr>
              <m:t>h,e</m:t>
            </m:r>
          </m:e>
        </m:d>
        <m:r>
          <m:rPr>
            <m:sty m:val="p"/>
          </m:rPr>
          <w:rPr>
            <w:rFonts w:ascii="Cambria Math" w:hAnsi="Cambria Math"/>
            <w:sz w:val="20"/>
            <w:szCs w:val="20"/>
          </w:rPr>
          <m:t>-MD</m:t>
        </m:r>
        <m:d>
          <m:dPr>
            <m:ctrlPr>
              <w:rPr>
                <w:rFonts w:ascii="Cambria Math" w:hAnsi="Cambria Math"/>
                <w:iCs/>
                <w:sz w:val="20"/>
                <w:szCs w:val="20"/>
              </w:rPr>
            </m:ctrlPr>
          </m:dPr>
          <m:e>
            <m:r>
              <m:rPr>
                <m:sty m:val="p"/>
              </m:rPr>
              <w:rPr>
                <w:rFonts w:ascii="Cambria Math" w:hAnsi="Cambria Math"/>
                <w:sz w:val="20"/>
                <w:szCs w:val="20"/>
              </w:rPr>
              <m:t>h,e</m:t>
            </m:r>
          </m:e>
        </m:d>
      </m:oMath>
      <w:r>
        <w:rPr>
          <w:iCs/>
          <w:sz w:val="20"/>
          <w:szCs w:val="20"/>
        </w:rPr>
        <w:tab/>
      </w:r>
      <w:r>
        <w:rPr>
          <w:iCs/>
          <w:sz w:val="20"/>
          <w:szCs w:val="20"/>
        </w:rPr>
        <w:tab/>
      </w:r>
      <w:r>
        <w:rPr>
          <w:iCs/>
          <w:sz w:val="20"/>
          <w:szCs w:val="20"/>
        </w:rPr>
        <w:tab/>
        <w:t xml:space="preserve">            (1)</w:t>
      </w:r>
    </w:p>
    <w:p w14:paraId="28D81674" w14:textId="56EB2B00" w:rsidR="00682A7F" w:rsidRDefault="002A0926" w:rsidP="0080708B">
      <w:pPr>
        <w:pStyle w:val="NormalWeb"/>
        <w:shd w:val="clear" w:color="auto" w:fill="FFFFFF"/>
        <w:spacing w:before="0" w:beforeAutospacing="0" w:after="0" w:afterAutospacing="0" w:line="276" w:lineRule="auto"/>
        <w:ind w:left="709"/>
        <w:jc w:val="both"/>
        <w:rPr>
          <w:iCs/>
          <w:sz w:val="20"/>
          <w:szCs w:val="20"/>
        </w:rPr>
      </w:pPr>
      <w:r>
        <w:rPr>
          <w:iCs/>
          <w:sz w:val="20"/>
          <w:szCs w:val="20"/>
        </w:rPr>
        <w:tab/>
        <w:t>Keterangan Variabel :</w:t>
      </w:r>
    </w:p>
    <w:p w14:paraId="02F15A6C" w14:textId="2BDD0C0C" w:rsidR="002A0926" w:rsidRPr="002A0926" w:rsidRDefault="002A0926" w:rsidP="0080708B">
      <w:pPr>
        <w:pStyle w:val="BodyText"/>
        <w:spacing w:before="46" w:line="278" w:lineRule="auto"/>
        <w:ind w:left="709"/>
        <w:jc w:val="left"/>
        <w:rPr>
          <w:sz w:val="20"/>
          <w:szCs w:val="20"/>
        </w:rPr>
      </w:pPr>
      <w:r w:rsidRPr="002A0926">
        <w:rPr>
          <w:sz w:val="20"/>
          <w:szCs w:val="20"/>
        </w:rPr>
        <w:t>CF (h, e)</w:t>
      </w:r>
      <w:r w:rsidR="0080708B">
        <w:rPr>
          <w:rFonts w:eastAsiaTheme="minorEastAsia"/>
          <w:sz w:val="20"/>
          <w:szCs w:val="20"/>
          <w:lang w:eastAsia="ja-JP"/>
        </w:rPr>
        <w:tab/>
      </w:r>
      <w:r w:rsidRPr="002A0926">
        <w:rPr>
          <w:sz w:val="20"/>
          <w:szCs w:val="20"/>
        </w:rPr>
        <w:t>: Nilai factor</w:t>
      </w:r>
      <w:r w:rsidRPr="002A0926">
        <w:rPr>
          <w:spacing w:val="-3"/>
          <w:sz w:val="20"/>
          <w:szCs w:val="20"/>
        </w:rPr>
        <w:t xml:space="preserve"> </w:t>
      </w:r>
      <w:r w:rsidRPr="002A0926">
        <w:rPr>
          <w:sz w:val="20"/>
          <w:szCs w:val="20"/>
        </w:rPr>
        <w:t>kepastian</w:t>
      </w:r>
      <w:r w:rsidRPr="002A0926">
        <w:rPr>
          <w:spacing w:val="-4"/>
          <w:sz w:val="20"/>
          <w:szCs w:val="20"/>
        </w:rPr>
        <w:t xml:space="preserve"> </w:t>
      </w:r>
      <w:r w:rsidRPr="002A0926">
        <w:rPr>
          <w:sz w:val="20"/>
          <w:szCs w:val="20"/>
        </w:rPr>
        <w:t>pada hipotesis h berdasarkan fakta e.</w:t>
      </w:r>
    </w:p>
    <w:p w14:paraId="002688F3" w14:textId="6358A6A3" w:rsidR="002A0926" w:rsidRPr="002A0926" w:rsidRDefault="002A0926" w:rsidP="0080708B">
      <w:pPr>
        <w:pStyle w:val="BodyText"/>
        <w:tabs>
          <w:tab w:val="left" w:pos="1134"/>
        </w:tabs>
        <w:spacing w:line="278" w:lineRule="auto"/>
        <w:ind w:left="709"/>
        <w:jc w:val="left"/>
        <w:rPr>
          <w:sz w:val="20"/>
          <w:szCs w:val="20"/>
        </w:rPr>
      </w:pPr>
      <w:r w:rsidRPr="002A0926">
        <w:rPr>
          <w:sz w:val="20"/>
          <w:szCs w:val="20"/>
        </w:rPr>
        <w:t>MB (h, e)</w:t>
      </w:r>
      <w:r w:rsidR="0080708B">
        <w:rPr>
          <w:rFonts w:eastAsiaTheme="minorEastAsia" w:hint="eastAsia"/>
          <w:sz w:val="20"/>
          <w:szCs w:val="20"/>
          <w:lang w:eastAsia="ja-JP"/>
        </w:rPr>
        <w:t xml:space="preserve"> </w:t>
      </w:r>
      <w:r w:rsidRPr="002A0926">
        <w:rPr>
          <w:sz w:val="20"/>
          <w:szCs w:val="20"/>
        </w:rPr>
        <w:t>:</w:t>
      </w:r>
      <w:r w:rsidRPr="002A0926">
        <w:rPr>
          <w:spacing w:val="-15"/>
          <w:sz w:val="20"/>
          <w:szCs w:val="20"/>
        </w:rPr>
        <w:t xml:space="preserve"> </w:t>
      </w:r>
      <w:r w:rsidR="0080708B">
        <w:rPr>
          <w:rFonts w:eastAsiaTheme="minorEastAsia" w:hint="eastAsia"/>
          <w:spacing w:val="-15"/>
          <w:sz w:val="20"/>
          <w:szCs w:val="20"/>
          <w:lang w:eastAsia="ja-JP"/>
        </w:rPr>
        <w:t xml:space="preserve"> </w:t>
      </w:r>
      <w:r w:rsidRPr="00A16A13">
        <w:rPr>
          <w:i/>
          <w:iCs/>
          <w:sz w:val="20"/>
          <w:szCs w:val="20"/>
        </w:rPr>
        <w:t>Measure</w:t>
      </w:r>
      <w:r w:rsidRPr="00A16A13">
        <w:rPr>
          <w:i/>
          <w:iCs/>
          <w:spacing w:val="-15"/>
          <w:sz w:val="20"/>
          <w:szCs w:val="20"/>
        </w:rPr>
        <w:t xml:space="preserve"> </w:t>
      </w:r>
      <w:r w:rsidRPr="00A16A13">
        <w:rPr>
          <w:i/>
          <w:iCs/>
          <w:sz w:val="20"/>
          <w:szCs w:val="20"/>
        </w:rPr>
        <w:t>of</w:t>
      </w:r>
      <w:r w:rsidRPr="00A16A13">
        <w:rPr>
          <w:i/>
          <w:iCs/>
          <w:spacing w:val="-20"/>
          <w:sz w:val="20"/>
          <w:szCs w:val="20"/>
        </w:rPr>
        <w:t xml:space="preserve"> </w:t>
      </w:r>
      <w:r w:rsidRPr="00A16A13">
        <w:rPr>
          <w:i/>
          <w:iCs/>
          <w:sz w:val="20"/>
          <w:szCs w:val="20"/>
        </w:rPr>
        <w:t>Belief</w:t>
      </w:r>
      <w:r w:rsidRPr="002A0926">
        <w:rPr>
          <w:sz w:val="20"/>
          <w:szCs w:val="20"/>
        </w:rPr>
        <w:t>,</w:t>
      </w:r>
      <w:r w:rsidRPr="002A0926">
        <w:rPr>
          <w:spacing w:val="-15"/>
          <w:sz w:val="20"/>
          <w:szCs w:val="20"/>
        </w:rPr>
        <w:t xml:space="preserve"> </w:t>
      </w:r>
      <w:r w:rsidRPr="002A0926">
        <w:rPr>
          <w:sz w:val="20"/>
          <w:szCs w:val="20"/>
        </w:rPr>
        <w:t>yaitu</w:t>
      </w:r>
      <w:r w:rsidRPr="002A0926">
        <w:rPr>
          <w:spacing w:val="-15"/>
          <w:sz w:val="20"/>
          <w:szCs w:val="20"/>
        </w:rPr>
        <w:t xml:space="preserve"> </w:t>
      </w:r>
      <w:r w:rsidRPr="002A0926">
        <w:rPr>
          <w:sz w:val="20"/>
          <w:szCs w:val="20"/>
        </w:rPr>
        <w:t>ukuran</w:t>
      </w:r>
      <w:r w:rsidRPr="002A0926">
        <w:rPr>
          <w:spacing w:val="-17"/>
          <w:sz w:val="20"/>
          <w:szCs w:val="20"/>
        </w:rPr>
        <w:t xml:space="preserve"> </w:t>
      </w:r>
      <w:r w:rsidRPr="002A0926">
        <w:rPr>
          <w:sz w:val="20"/>
          <w:szCs w:val="20"/>
        </w:rPr>
        <w:t>kenaikan</w:t>
      </w:r>
      <w:r w:rsidRPr="002A0926">
        <w:rPr>
          <w:spacing w:val="-17"/>
          <w:sz w:val="20"/>
          <w:szCs w:val="20"/>
        </w:rPr>
        <w:t xml:space="preserve"> </w:t>
      </w:r>
      <w:r w:rsidRPr="002A0926">
        <w:rPr>
          <w:sz w:val="20"/>
          <w:szCs w:val="20"/>
        </w:rPr>
        <w:t>keyakinan terhadap hipotesis h.</w:t>
      </w:r>
    </w:p>
    <w:p w14:paraId="34085C31" w14:textId="5A23E9B2" w:rsidR="002A0926" w:rsidRDefault="002A0926" w:rsidP="0080708B">
      <w:pPr>
        <w:pStyle w:val="NormalWeb"/>
        <w:shd w:val="clear" w:color="auto" w:fill="FFFFFF"/>
        <w:spacing w:before="0" w:beforeAutospacing="0" w:after="0" w:afterAutospacing="0" w:line="276" w:lineRule="auto"/>
        <w:ind w:left="1588" w:hanging="868"/>
        <w:jc w:val="both"/>
        <w:rPr>
          <w:sz w:val="20"/>
          <w:szCs w:val="20"/>
        </w:rPr>
      </w:pPr>
      <w:r w:rsidRPr="002A0926">
        <w:rPr>
          <w:sz w:val="20"/>
          <w:szCs w:val="20"/>
        </w:rPr>
        <w:t>MD (h, e)</w:t>
      </w:r>
      <w:r w:rsidRPr="002A0926">
        <w:rPr>
          <w:sz w:val="20"/>
          <w:szCs w:val="20"/>
        </w:rPr>
        <w:tab/>
        <w:t>:</w:t>
      </w:r>
      <w:r w:rsidRPr="00A16A13">
        <w:rPr>
          <w:i/>
          <w:iCs/>
          <w:sz w:val="20"/>
          <w:szCs w:val="20"/>
        </w:rPr>
        <w:t>Measure</w:t>
      </w:r>
      <w:r w:rsidRPr="00A16A13">
        <w:rPr>
          <w:i/>
          <w:iCs/>
          <w:spacing w:val="80"/>
          <w:sz w:val="20"/>
          <w:szCs w:val="20"/>
        </w:rPr>
        <w:t xml:space="preserve"> </w:t>
      </w:r>
      <w:r w:rsidRPr="00A16A13">
        <w:rPr>
          <w:i/>
          <w:iCs/>
          <w:sz w:val="20"/>
          <w:szCs w:val="20"/>
        </w:rPr>
        <w:t>of</w:t>
      </w:r>
      <w:r w:rsidRPr="00A16A13">
        <w:rPr>
          <w:i/>
          <w:iCs/>
          <w:spacing w:val="80"/>
          <w:sz w:val="20"/>
          <w:szCs w:val="20"/>
        </w:rPr>
        <w:t xml:space="preserve"> </w:t>
      </w:r>
      <w:r w:rsidRPr="00A16A13">
        <w:rPr>
          <w:i/>
          <w:iCs/>
          <w:sz w:val="20"/>
          <w:szCs w:val="20"/>
        </w:rPr>
        <w:t>Disbelief</w:t>
      </w:r>
      <w:r w:rsidRPr="002A0926">
        <w:rPr>
          <w:sz w:val="20"/>
          <w:szCs w:val="20"/>
        </w:rPr>
        <w:t>,</w:t>
      </w:r>
      <w:r w:rsidRPr="002A0926">
        <w:rPr>
          <w:spacing w:val="80"/>
          <w:sz w:val="20"/>
          <w:szCs w:val="20"/>
        </w:rPr>
        <w:t xml:space="preserve"> </w:t>
      </w:r>
      <w:r w:rsidRPr="002A0926">
        <w:rPr>
          <w:sz w:val="20"/>
          <w:szCs w:val="20"/>
        </w:rPr>
        <w:t>yaitu</w:t>
      </w:r>
      <w:r w:rsidRPr="002A0926">
        <w:rPr>
          <w:spacing w:val="80"/>
          <w:sz w:val="20"/>
          <w:szCs w:val="20"/>
        </w:rPr>
        <w:t xml:space="preserve"> </w:t>
      </w:r>
      <w:r w:rsidRPr="002A0926">
        <w:rPr>
          <w:sz w:val="20"/>
          <w:szCs w:val="20"/>
        </w:rPr>
        <w:t>ukuran</w:t>
      </w:r>
      <w:r w:rsidRPr="002A0926">
        <w:rPr>
          <w:spacing w:val="80"/>
          <w:sz w:val="20"/>
          <w:szCs w:val="20"/>
        </w:rPr>
        <w:t xml:space="preserve"> </w:t>
      </w:r>
      <w:r w:rsidRPr="002A0926">
        <w:rPr>
          <w:sz w:val="20"/>
          <w:szCs w:val="20"/>
        </w:rPr>
        <w:t>kenaikan ketidakyakinan terhadap hipotesis</w:t>
      </w:r>
      <w:r>
        <w:rPr>
          <w:sz w:val="20"/>
          <w:szCs w:val="20"/>
        </w:rPr>
        <w:t>h.</w:t>
      </w:r>
    </w:p>
    <w:p w14:paraId="44790E1A" w14:textId="48710678" w:rsidR="002A0926" w:rsidRPr="002A0926" w:rsidRDefault="002A0926" w:rsidP="0080708B">
      <w:pPr>
        <w:pStyle w:val="BodyText"/>
        <w:spacing w:before="58"/>
        <w:ind w:left="862" w:hanging="142"/>
        <w:rPr>
          <w:sz w:val="20"/>
          <w:szCs w:val="20"/>
        </w:rPr>
      </w:pPr>
      <w:r w:rsidRPr="002A0926">
        <w:rPr>
          <w:rFonts w:ascii="Cambria Math"/>
          <w:spacing w:val="-10"/>
          <w:sz w:val="20"/>
          <w:szCs w:val="20"/>
        </w:rPr>
        <w:t>h</w:t>
      </w:r>
      <w:r w:rsidRPr="002A0926">
        <w:rPr>
          <w:rFonts w:ascii="Cambria Math"/>
          <w:sz w:val="20"/>
          <w:szCs w:val="20"/>
        </w:rPr>
        <w:tab/>
      </w:r>
      <w:r>
        <w:rPr>
          <w:rFonts w:ascii="Cambria Math"/>
          <w:sz w:val="20"/>
          <w:szCs w:val="20"/>
          <w:lang w:val="en-US"/>
        </w:rPr>
        <w:t xml:space="preserve">                </w:t>
      </w:r>
      <w:r w:rsidRPr="002A0926">
        <w:rPr>
          <w:sz w:val="20"/>
          <w:szCs w:val="20"/>
        </w:rPr>
        <w:t>:</w:t>
      </w:r>
      <w:r w:rsidRPr="002A0926">
        <w:rPr>
          <w:spacing w:val="2"/>
          <w:sz w:val="20"/>
          <w:szCs w:val="20"/>
        </w:rPr>
        <w:t xml:space="preserve"> </w:t>
      </w:r>
      <w:r w:rsidRPr="002A0926">
        <w:rPr>
          <w:spacing w:val="-2"/>
          <w:sz w:val="20"/>
          <w:szCs w:val="20"/>
        </w:rPr>
        <w:t>Hipotesa</w:t>
      </w:r>
    </w:p>
    <w:p w14:paraId="731ED44F" w14:textId="6521D546" w:rsidR="002A0926" w:rsidRPr="002A0926" w:rsidRDefault="002A0926" w:rsidP="0080708B">
      <w:pPr>
        <w:pStyle w:val="BodyText"/>
        <w:spacing w:before="45"/>
        <w:ind w:left="862" w:hanging="142"/>
        <w:rPr>
          <w:sz w:val="20"/>
          <w:szCs w:val="20"/>
        </w:rPr>
      </w:pPr>
      <w:r w:rsidRPr="002A0926">
        <w:rPr>
          <w:rFonts w:ascii="Cambria Math"/>
          <w:spacing w:val="-10"/>
          <w:sz w:val="20"/>
          <w:szCs w:val="20"/>
        </w:rPr>
        <w:t>e</w:t>
      </w:r>
      <w:r w:rsidRPr="002A0926">
        <w:rPr>
          <w:rFonts w:ascii="Cambria Math"/>
          <w:sz w:val="20"/>
          <w:szCs w:val="20"/>
        </w:rPr>
        <w:tab/>
      </w:r>
      <w:r>
        <w:rPr>
          <w:rFonts w:ascii="Cambria Math"/>
          <w:sz w:val="20"/>
          <w:szCs w:val="20"/>
          <w:lang w:val="en-US"/>
        </w:rPr>
        <w:t xml:space="preserve">                </w:t>
      </w:r>
      <w:r w:rsidRPr="002A0926">
        <w:rPr>
          <w:sz w:val="20"/>
          <w:szCs w:val="20"/>
        </w:rPr>
        <w:t>:</w:t>
      </w:r>
      <w:r w:rsidRPr="002A0926">
        <w:rPr>
          <w:spacing w:val="-4"/>
          <w:sz w:val="20"/>
          <w:szCs w:val="20"/>
        </w:rPr>
        <w:t xml:space="preserve"> </w:t>
      </w:r>
      <w:r w:rsidRPr="00A16A13">
        <w:rPr>
          <w:i/>
          <w:iCs/>
          <w:sz w:val="20"/>
          <w:szCs w:val="20"/>
        </w:rPr>
        <w:t>Evidence</w:t>
      </w:r>
      <w:r w:rsidRPr="002A0926">
        <w:rPr>
          <w:spacing w:val="-2"/>
          <w:sz w:val="20"/>
          <w:szCs w:val="20"/>
        </w:rPr>
        <w:t xml:space="preserve"> </w:t>
      </w:r>
      <w:r w:rsidRPr="002A0926">
        <w:rPr>
          <w:sz w:val="20"/>
          <w:szCs w:val="20"/>
        </w:rPr>
        <w:t>(Peristiwa</w:t>
      </w:r>
      <w:r w:rsidRPr="002A0926">
        <w:rPr>
          <w:spacing w:val="1"/>
          <w:sz w:val="20"/>
          <w:szCs w:val="20"/>
        </w:rPr>
        <w:t xml:space="preserve"> </w:t>
      </w:r>
      <w:r w:rsidRPr="002A0926">
        <w:rPr>
          <w:sz w:val="20"/>
          <w:szCs w:val="20"/>
        </w:rPr>
        <w:t>atau</w:t>
      </w:r>
      <w:r w:rsidRPr="002A0926">
        <w:rPr>
          <w:spacing w:val="-1"/>
          <w:sz w:val="20"/>
          <w:szCs w:val="20"/>
        </w:rPr>
        <w:t xml:space="preserve"> </w:t>
      </w:r>
      <w:r w:rsidRPr="002A0926">
        <w:rPr>
          <w:spacing w:val="-2"/>
          <w:sz w:val="20"/>
          <w:szCs w:val="20"/>
        </w:rPr>
        <w:t>fakta)</w:t>
      </w:r>
    </w:p>
    <w:p w14:paraId="40EEC1BE" w14:textId="00C3C4E0" w:rsidR="002A0926" w:rsidRDefault="002A0926" w:rsidP="002A0926">
      <w:pPr>
        <w:pStyle w:val="NormalWeb"/>
        <w:shd w:val="clear" w:color="auto" w:fill="FFFFFF"/>
        <w:spacing w:before="0" w:beforeAutospacing="0" w:after="0" w:afterAutospacing="0" w:line="276" w:lineRule="auto"/>
        <w:jc w:val="both"/>
        <w:rPr>
          <w:sz w:val="20"/>
          <w:szCs w:val="20"/>
        </w:rPr>
      </w:pPr>
    </w:p>
    <w:p w14:paraId="384717D1" w14:textId="5DFFC3CE" w:rsidR="002A0926" w:rsidRDefault="002A0926" w:rsidP="0080708B">
      <w:pPr>
        <w:pStyle w:val="NormalWeb"/>
        <w:numPr>
          <w:ilvl w:val="0"/>
          <w:numId w:val="11"/>
        </w:numPr>
        <w:shd w:val="clear" w:color="auto" w:fill="FFFFFF"/>
        <w:spacing w:before="0" w:beforeAutospacing="0" w:after="0" w:afterAutospacing="0" w:line="276" w:lineRule="auto"/>
        <w:ind w:left="723"/>
        <w:jc w:val="both"/>
        <w:rPr>
          <w:iCs/>
          <w:sz w:val="20"/>
          <w:szCs w:val="20"/>
        </w:rPr>
      </w:pPr>
      <w:r w:rsidRPr="002A0926">
        <w:rPr>
          <w:iCs/>
          <w:sz w:val="20"/>
          <w:szCs w:val="20"/>
        </w:rPr>
        <w:t>Perhitungan CF Gejala Tunggal</w:t>
      </w:r>
    </w:p>
    <w:p w14:paraId="1A1C503E" w14:textId="249B6066" w:rsidR="0051616E" w:rsidRDefault="002A0926" w:rsidP="0080708B">
      <w:pPr>
        <w:pStyle w:val="NormalWeb"/>
        <w:shd w:val="clear" w:color="auto" w:fill="FFFFFF"/>
        <w:spacing w:before="0" w:beforeAutospacing="0" w:after="0" w:afterAutospacing="0" w:line="276" w:lineRule="auto"/>
        <w:ind w:left="720"/>
        <w:jc w:val="both"/>
        <w:rPr>
          <w:iCs/>
          <w:sz w:val="20"/>
          <w:szCs w:val="20"/>
        </w:rPr>
      </w:pPr>
      <w:r w:rsidRPr="002A0926">
        <w:rPr>
          <w:iCs/>
          <w:sz w:val="20"/>
          <w:szCs w:val="20"/>
        </w:rPr>
        <w:t xml:space="preserve">Nilai kepastian tiap gejala yang dipilih pengguna didapatkan dari perkalian antara bobot pakar </w:t>
      </w:r>
      <m:oMath>
        <m:r>
          <w:rPr>
            <w:rFonts w:ascii="Cambria Math" w:hAnsi="Cambria Math"/>
            <w:sz w:val="20"/>
            <w:szCs w:val="20"/>
          </w:rPr>
          <m:t>(</m:t>
        </m:r>
        <m:sSub>
          <m:sSubPr>
            <m:ctrlPr>
              <w:rPr>
                <w:rFonts w:ascii="Cambria Math" w:hAnsi="Cambria Math"/>
                <w:sz w:val="20"/>
                <w:szCs w:val="20"/>
              </w:rPr>
            </m:ctrlPr>
          </m:sSubPr>
          <m:e>
            <m:r>
              <m:rPr>
                <m:sty m:val="p"/>
              </m:rPr>
              <w:rPr>
                <w:rFonts w:ascii="Cambria Math" w:hAnsi="Cambria Math"/>
                <w:sz w:val="20"/>
                <w:szCs w:val="20"/>
              </w:rPr>
              <m:t>CF</m:t>
            </m:r>
          </m:e>
          <m:sub>
            <m:r>
              <m:rPr>
                <m:sty m:val="p"/>
              </m:rPr>
              <w:rPr>
                <w:rFonts w:ascii="Cambria Math" w:hAnsi="Cambria Math"/>
                <w:sz w:val="20"/>
                <w:szCs w:val="20"/>
              </w:rPr>
              <m:t>pakar</m:t>
            </m:r>
          </m:sub>
        </m:sSub>
        <m:r>
          <w:rPr>
            <w:rFonts w:ascii="Cambria Math" w:hAnsi="Cambria Math"/>
            <w:sz w:val="20"/>
            <w:szCs w:val="20"/>
          </w:rPr>
          <m:t>)</m:t>
        </m:r>
      </m:oMath>
      <w:r w:rsidRPr="002A0926">
        <w:rPr>
          <w:iCs/>
          <w:sz w:val="20"/>
          <w:szCs w:val="20"/>
        </w:rPr>
        <w:t xml:space="preserve">dan nilai bobot keyakinan pengguna </w:t>
      </w:r>
      <m:oMath>
        <m:r>
          <w:rPr>
            <w:rFonts w:ascii="Cambria Math" w:hAnsi="Cambria Math"/>
            <w:sz w:val="20"/>
            <w:szCs w:val="20"/>
          </w:rPr>
          <m:t>(</m:t>
        </m:r>
        <m:sSub>
          <m:sSubPr>
            <m:ctrlPr>
              <w:rPr>
                <w:rFonts w:ascii="Cambria Math" w:hAnsi="Cambria Math"/>
                <w:sz w:val="20"/>
                <w:szCs w:val="20"/>
              </w:rPr>
            </m:ctrlPr>
          </m:sSubPr>
          <m:e>
            <m:r>
              <m:rPr>
                <m:sty m:val="p"/>
              </m:rPr>
              <w:rPr>
                <w:rFonts w:ascii="Cambria Math" w:hAnsi="Cambria Math"/>
                <w:sz w:val="20"/>
                <w:szCs w:val="20"/>
              </w:rPr>
              <m:t>CF</m:t>
            </m:r>
          </m:e>
          <m:sub>
            <m:r>
              <m:rPr>
                <m:sty m:val="p"/>
              </m:rPr>
              <w:rPr>
                <w:rFonts w:ascii="Cambria Math" w:hAnsi="Cambria Math"/>
                <w:sz w:val="20"/>
                <w:szCs w:val="20"/>
              </w:rPr>
              <m:t>user</m:t>
            </m:r>
          </m:sub>
        </m:sSub>
        <m:r>
          <w:rPr>
            <w:rFonts w:ascii="Cambria Math" w:hAnsi="Cambria Math"/>
            <w:sz w:val="20"/>
            <w:szCs w:val="20"/>
          </w:rPr>
          <m:t>)</m:t>
        </m:r>
      </m:oMath>
      <w:r w:rsidR="002E6802">
        <w:rPr>
          <w:iCs/>
          <w:sz w:val="20"/>
          <w:szCs w:val="20"/>
        </w:rPr>
        <w:t>:</w:t>
      </w:r>
    </w:p>
    <w:p w14:paraId="0CB454ED" w14:textId="35D109B9" w:rsidR="002E6802" w:rsidRDefault="002E6802" w:rsidP="002E6802">
      <w:pPr>
        <w:pStyle w:val="NormalWeb"/>
        <w:shd w:val="clear" w:color="auto" w:fill="FFFFFF"/>
        <w:spacing w:before="0" w:beforeAutospacing="0" w:after="0" w:afterAutospacing="0" w:line="276" w:lineRule="auto"/>
        <w:ind w:left="1146" w:right="-32" w:firstLine="272"/>
        <w:jc w:val="center"/>
        <w:rPr>
          <w:sz w:val="20"/>
          <w:szCs w:val="20"/>
        </w:rPr>
      </w:pPr>
      <w:r>
        <w:rPr>
          <w:sz w:val="20"/>
          <w:szCs w:val="20"/>
        </w:rPr>
        <w:t xml:space="preserve">                                       </w:t>
      </w:r>
      <m:oMath>
        <m:sSub>
          <m:sSubPr>
            <m:ctrlPr>
              <w:rPr>
                <w:rFonts w:ascii="Cambria Math" w:hAnsi="Cambria Math"/>
                <w:iCs/>
                <w:sz w:val="20"/>
                <w:szCs w:val="20"/>
              </w:rPr>
            </m:ctrlPr>
          </m:sSubPr>
          <m:e>
            <m:r>
              <m:rPr>
                <m:sty m:val="p"/>
              </m:rPr>
              <w:rPr>
                <w:rFonts w:ascii="Cambria Math" w:hAnsi="Cambria Math"/>
                <w:sz w:val="20"/>
                <w:szCs w:val="20"/>
              </w:rPr>
              <m:t>CF</m:t>
            </m:r>
          </m:e>
          <m:sub>
            <m:r>
              <m:rPr>
                <m:sty m:val="p"/>
              </m:rPr>
              <w:rPr>
                <w:rFonts w:ascii="Cambria Math" w:hAnsi="Cambria Math"/>
                <w:sz w:val="20"/>
                <w:szCs w:val="20"/>
              </w:rPr>
              <m:t>gejala</m:t>
            </m:r>
          </m:sub>
        </m:sSub>
        <m:r>
          <m:rPr>
            <m:sty m:val="p"/>
          </m:rPr>
          <w:rPr>
            <w:rFonts w:ascii="Cambria Math" w:hAnsi="Cambria Math"/>
            <w:sz w:val="20"/>
            <w:szCs w:val="20"/>
          </w:rPr>
          <m:t xml:space="preserve">= </m:t>
        </m:r>
        <m:sSub>
          <m:sSubPr>
            <m:ctrlPr>
              <w:rPr>
                <w:rFonts w:ascii="Cambria Math" w:hAnsi="Cambria Math"/>
                <w:iCs/>
                <w:sz w:val="20"/>
                <w:szCs w:val="20"/>
              </w:rPr>
            </m:ctrlPr>
          </m:sSubPr>
          <m:e>
            <m:r>
              <m:rPr>
                <m:sty m:val="p"/>
              </m:rPr>
              <w:rPr>
                <w:rFonts w:ascii="Cambria Math" w:hAnsi="Cambria Math"/>
                <w:sz w:val="20"/>
                <w:szCs w:val="20"/>
              </w:rPr>
              <m:t>CF</m:t>
            </m:r>
          </m:e>
          <m:sub>
            <m:r>
              <m:rPr>
                <m:sty m:val="p"/>
              </m:rPr>
              <w:rPr>
                <w:rFonts w:ascii="Cambria Math" w:hAnsi="Cambria Math"/>
                <w:sz w:val="20"/>
                <w:szCs w:val="20"/>
              </w:rPr>
              <m:t>pakar</m:t>
            </m:r>
          </m:sub>
        </m:sSub>
        <m:r>
          <m:rPr>
            <m:sty m:val="p"/>
          </m:rPr>
          <w:rPr>
            <w:rFonts w:ascii="Cambria Math" w:hAnsi="Cambria Math"/>
            <w:sz w:val="20"/>
            <w:szCs w:val="20"/>
          </w:rPr>
          <m:t xml:space="preserve">× </m:t>
        </m:r>
        <m:sSub>
          <m:sSubPr>
            <m:ctrlPr>
              <w:rPr>
                <w:rFonts w:ascii="Cambria Math" w:hAnsi="Cambria Math"/>
                <w:iCs/>
                <w:sz w:val="20"/>
                <w:szCs w:val="20"/>
              </w:rPr>
            </m:ctrlPr>
          </m:sSubPr>
          <m:e>
            <m:r>
              <m:rPr>
                <m:sty m:val="p"/>
              </m:rPr>
              <w:rPr>
                <w:rFonts w:ascii="Cambria Math" w:hAnsi="Cambria Math"/>
                <w:sz w:val="20"/>
                <w:szCs w:val="20"/>
              </w:rPr>
              <m:t>CF</m:t>
            </m:r>
          </m:e>
          <m:sub>
            <m:r>
              <m:rPr>
                <m:sty m:val="p"/>
              </m:rPr>
              <w:rPr>
                <w:rFonts w:ascii="Cambria Math" w:hAnsi="Cambria Math"/>
                <w:sz w:val="20"/>
                <w:szCs w:val="20"/>
              </w:rPr>
              <m:t>user</m:t>
            </m:r>
          </m:sub>
        </m:sSub>
      </m:oMath>
      <w:r>
        <w:rPr>
          <w:sz w:val="20"/>
          <w:szCs w:val="20"/>
        </w:rPr>
        <w:t xml:space="preserve"> </w:t>
      </w:r>
      <w:r>
        <w:rPr>
          <w:sz w:val="20"/>
          <w:szCs w:val="20"/>
        </w:rPr>
        <w:tab/>
      </w:r>
      <w:r>
        <w:rPr>
          <w:sz w:val="20"/>
          <w:szCs w:val="20"/>
        </w:rPr>
        <w:tab/>
        <w:t xml:space="preserve">              </w:t>
      </w:r>
      <w:r>
        <w:rPr>
          <w:sz w:val="20"/>
          <w:szCs w:val="20"/>
        </w:rPr>
        <w:tab/>
        <w:t xml:space="preserve">            (2)</w:t>
      </w:r>
    </w:p>
    <w:p w14:paraId="68C6BD20" w14:textId="77777777" w:rsidR="00CC2634" w:rsidRDefault="00CC2634" w:rsidP="00CC2634">
      <w:pPr>
        <w:pStyle w:val="NormalWeb"/>
        <w:shd w:val="clear" w:color="auto" w:fill="FFFFFF"/>
        <w:spacing w:before="0" w:beforeAutospacing="0" w:after="0" w:afterAutospacing="0" w:line="276" w:lineRule="auto"/>
        <w:ind w:left="426"/>
        <w:jc w:val="both"/>
        <w:rPr>
          <w:sz w:val="20"/>
          <w:szCs w:val="20"/>
        </w:rPr>
      </w:pPr>
    </w:p>
    <w:p w14:paraId="4EF4718E" w14:textId="66E484FD" w:rsidR="0051616E" w:rsidRDefault="002E6802" w:rsidP="0080708B">
      <w:pPr>
        <w:pStyle w:val="NormalWeb"/>
        <w:shd w:val="clear" w:color="auto" w:fill="FFFFFF"/>
        <w:spacing w:before="0" w:beforeAutospacing="0" w:afterAutospacing="0" w:line="276" w:lineRule="auto"/>
        <w:ind w:left="720"/>
        <w:jc w:val="both"/>
        <w:rPr>
          <w:sz w:val="20"/>
          <w:szCs w:val="20"/>
        </w:rPr>
      </w:pPr>
      <w:r w:rsidRPr="002E6802">
        <w:rPr>
          <w:sz w:val="20"/>
          <w:szCs w:val="20"/>
        </w:rPr>
        <w:t xml:space="preserve">Skala pilihan nilai keyakinan pengguna </w:t>
      </w:r>
      <m:oMath>
        <m:r>
          <w:rPr>
            <w:rFonts w:ascii="Cambria Math" w:hAnsi="Cambria Math"/>
            <w:sz w:val="20"/>
            <w:szCs w:val="20"/>
          </w:rPr>
          <m:t>(</m:t>
        </m:r>
        <m:sSub>
          <m:sSubPr>
            <m:ctrlPr>
              <w:rPr>
                <w:rFonts w:ascii="Cambria Math" w:hAnsi="Cambria Math"/>
                <w:iCs/>
                <w:sz w:val="20"/>
                <w:szCs w:val="20"/>
              </w:rPr>
            </m:ctrlPr>
          </m:sSubPr>
          <m:e>
            <m:r>
              <m:rPr>
                <m:sty m:val="p"/>
              </m:rPr>
              <w:rPr>
                <w:rFonts w:ascii="Cambria Math" w:hAnsi="Cambria Math"/>
                <w:sz w:val="20"/>
                <w:szCs w:val="20"/>
              </w:rPr>
              <m:t>CF</m:t>
            </m:r>
          </m:e>
          <m:sub>
            <m:r>
              <m:rPr>
                <m:sty m:val="p"/>
              </m:rPr>
              <w:rPr>
                <w:rFonts w:ascii="Cambria Math" w:hAnsi="Cambria Math"/>
                <w:sz w:val="20"/>
                <w:szCs w:val="20"/>
              </w:rPr>
              <m:t>user</m:t>
            </m:r>
          </m:sub>
        </m:sSub>
      </m:oMath>
      <w:r w:rsidR="00CC2634">
        <w:rPr>
          <w:sz w:val="20"/>
          <w:szCs w:val="20"/>
        </w:rPr>
        <w:t>)</w:t>
      </w:r>
      <w:r w:rsidRPr="002E6802">
        <w:rPr>
          <w:sz w:val="20"/>
          <w:szCs w:val="20"/>
        </w:rPr>
        <w:t xml:space="preserve"> yang digunakan pada siste</w:t>
      </w:r>
      <w:r w:rsidR="00121DD6">
        <w:rPr>
          <w:sz w:val="20"/>
          <w:szCs w:val="20"/>
        </w:rPr>
        <w:t>m</w:t>
      </w:r>
      <w:r w:rsidRPr="002E6802">
        <w:rPr>
          <w:sz w:val="20"/>
          <w:szCs w:val="20"/>
        </w:rPr>
        <w:t>.</w:t>
      </w:r>
    </w:p>
    <w:p w14:paraId="3D3CB391" w14:textId="72EF2328" w:rsidR="00CC2634" w:rsidRPr="0080708B" w:rsidRDefault="00CC2634" w:rsidP="0080708B">
      <w:pPr>
        <w:pStyle w:val="Caption"/>
        <w:spacing w:before="0" w:after="0" w:line="276" w:lineRule="auto"/>
        <w:ind w:firstLine="426"/>
        <w:jc w:val="left"/>
        <w:rPr>
          <w:b w:val="0"/>
          <w:bCs/>
          <w:sz w:val="20"/>
        </w:rPr>
      </w:pPr>
      <w:r w:rsidRPr="0080708B">
        <w:rPr>
          <w:b w:val="0"/>
          <w:bCs/>
          <w:sz w:val="20"/>
        </w:rPr>
        <w:lastRenderedPageBreak/>
        <w:t xml:space="preserve">Tabel </w:t>
      </w:r>
      <w:r w:rsidRPr="0080708B">
        <w:rPr>
          <w:b w:val="0"/>
          <w:bCs/>
          <w:sz w:val="20"/>
        </w:rPr>
        <w:fldChar w:fldCharType="begin"/>
      </w:r>
      <w:r w:rsidRPr="0080708B">
        <w:rPr>
          <w:b w:val="0"/>
          <w:bCs/>
          <w:sz w:val="20"/>
        </w:rPr>
        <w:instrText xml:space="preserve"> SEQ Tabel \* ARABIC </w:instrText>
      </w:r>
      <w:r w:rsidRPr="0080708B">
        <w:rPr>
          <w:b w:val="0"/>
          <w:bCs/>
          <w:sz w:val="20"/>
        </w:rPr>
        <w:fldChar w:fldCharType="separate"/>
      </w:r>
      <w:r w:rsidR="00924DBD" w:rsidRPr="0080708B">
        <w:rPr>
          <w:b w:val="0"/>
          <w:bCs/>
          <w:noProof/>
          <w:sz w:val="20"/>
        </w:rPr>
        <w:t>2</w:t>
      </w:r>
      <w:r w:rsidRPr="0080708B">
        <w:rPr>
          <w:b w:val="0"/>
          <w:bCs/>
          <w:sz w:val="20"/>
        </w:rPr>
        <w:fldChar w:fldCharType="end"/>
      </w:r>
      <w:r w:rsidRPr="0080708B">
        <w:rPr>
          <w:b w:val="0"/>
          <w:bCs/>
          <w:sz w:val="20"/>
        </w:rPr>
        <w:t>. Skala Nilai Certainty Factor User</w:t>
      </w:r>
    </w:p>
    <w:tbl>
      <w:tblPr>
        <w:tblStyle w:val="TableGrid"/>
        <w:tblW w:w="4634" w:type="dxa"/>
        <w:tblInd w:w="461" w:type="dxa"/>
        <w:tblLook w:val="04A0" w:firstRow="1" w:lastRow="0" w:firstColumn="1" w:lastColumn="0" w:noHBand="0" w:noVBand="1"/>
      </w:tblPr>
      <w:tblGrid>
        <w:gridCol w:w="490"/>
        <w:gridCol w:w="2011"/>
        <w:gridCol w:w="2133"/>
      </w:tblGrid>
      <w:tr w:rsidR="00CC2634" w:rsidRPr="0080708B" w14:paraId="4979C6E4" w14:textId="77777777" w:rsidTr="00CC2634">
        <w:trPr>
          <w:trHeight w:val="262"/>
        </w:trPr>
        <w:tc>
          <w:tcPr>
            <w:tcW w:w="490" w:type="dxa"/>
            <w:hideMark/>
          </w:tcPr>
          <w:p w14:paraId="24902DAD" w14:textId="77777777" w:rsidR="00CC2634" w:rsidRPr="0080708B" w:rsidRDefault="00CC2634" w:rsidP="00CC2634">
            <w:pPr>
              <w:spacing w:after="0" w:line="240" w:lineRule="auto"/>
              <w:jc w:val="left"/>
              <w:rPr>
                <w:color w:val="1F1F1F"/>
                <w:sz w:val="18"/>
                <w:szCs w:val="18"/>
                <w:lang w:val="en-ID" w:eastAsia="en-ID"/>
              </w:rPr>
            </w:pPr>
            <w:r w:rsidRPr="0080708B">
              <w:rPr>
                <w:b/>
                <w:bCs/>
                <w:color w:val="1F1F1F"/>
                <w:sz w:val="18"/>
                <w:szCs w:val="18"/>
                <w:bdr w:val="none" w:sz="0" w:space="0" w:color="auto" w:frame="1"/>
                <w:lang w:val="en-ID" w:eastAsia="en-ID"/>
              </w:rPr>
              <w:t>No</w:t>
            </w:r>
          </w:p>
        </w:tc>
        <w:tc>
          <w:tcPr>
            <w:tcW w:w="0" w:type="auto"/>
            <w:hideMark/>
          </w:tcPr>
          <w:p w14:paraId="4A3500F7" w14:textId="77777777" w:rsidR="00CC2634" w:rsidRPr="0080708B" w:rsidRDefault="00CC2634" w:rsidP="00CC2634">
            <w:pPr>
              <w:spacing w:after="0" w:line="240" w:lineRule="auto"/>
              <w:jc w:val="left"/>
              <w:rPr>
                <w:color w:val="1F1F1F"/>
                <w:sz w:val="18"/>
                <w:szCs w:val="18"/>
                <w:lang w:val="en-ID" w:eastAsia="en-ID"/>
              </w:rPr>
            </w:pPr>
            <w:r w:rsidRPr="0080708B">
              <w:rPr>
                <w:b/>
                <w:bCs/>
                <w:color w:val="1F1F1F"/>
                <w:sz w:val="18"/>
                <w:szCs w:val="18"/>
                <w:bdr w:val="none" w:sz="0" w:space="0" w:color="auto" w:frame="1"/>
                <w:lang w:val="en-ID" w:eastAsia="en-ID"/>
              </w:rPr>
              <w:t>Keterangan Pilihan</w:t>
            </w:r>
          </w:p>
        </w:tc>
        <w:tc>
          <w:tcPr>
            <w:tcW w:w="0" w:type="auto"/>
            <w:hideMark/>
          </w:tcPr>
          <w:p w14:paraId="6E72E9A1" w14:textId="77777777" w:rsidR="00CC2634" w:rsidRPr="0080708B" w:rsidRDefault="00CC2634" w:rsidP="00CC2634">
            <w:pPr>
              <w:spacing w:after="0" w:line="240" w:lineRule="auto"/>
              <w:jc w:val="left"/>
              <w:rPr>
                <w:color w:val="1F1F1F"/>
                <w:sz w:val="18"/>
                <w:szCs w:val="18"/>
                <w:lang w:val="en-ID" w:eastAsia="en-ID"/>
              </w:rPr>
            </w:pPr>
            <w:r w:rsidRPr="0080708B">
              <w:rPr>
                <w:b/>
                <w:bCs/>
                <w:color w:val="1F1F1F"/>
                <w:sz w:val="18"/>
                <w:szCs w:val="18"/>
                <w:bdr w:val="none" w:sz="0" w:space="0" w:color="auto" w:frame="1"/>
                <w:lang w:val="en-ID" w:eastAsia="en-ID"/>
              </w:rPr>
              <w:t>Nilai Bobot (CFuser​)</w:t>
            </w:r>
          </w:p>
        </w:tc>
      </w:tr>
      <w:tr w:rsidR="00CC2634" w:rsidRPr="0080708B" w14:paraId="2F42B14F" w14:textId="77777777" w:rsidTr="00CC2634">
        <w:trPr>
          <w:trHeight w:val="262"/>
        </w:trPr>
        <w:tc>
          <w:tcPr>
            <w:tcW w:w="490" w:type="dxa"/>
            <w:hideMark/>
          </w:tcPr>
          <w:p w14:paraId="5FCFE6FA" w14:textId="77777777" w:rsidR="00CC2634" w:rsidRPr="0080708B" w:rsidRDefault="00CC2634" w:rsidP="00CC2634">
            <w:pPr>
              <w:spacing w:after="0" w:line="240" w:lineRule="auto"/>
              <w:jc w:val="left"/>
              <w:rPr>
                <w:color w:val="1F1F1F"/>
                <w:sz w:val="18"/>
                <w:szCs w:val="18"/>
                <w:lang w:val="en-ID" w:eastAsia="en-ID"/>
              </w:rPr>
            </w:pPr>
            <w:r w:rsidRPr="0080708B">
              <w:rPr>
                <w:color w:val="1F1F1F"/>
                <w:sz w:val="18"/>
                <w:szCs w:val="18"/>
                <w:bdr w:val="none" w:sz="0" w:space="0" w:color="auto" w:frame="1"/>
                <w:lang w:val="en-ID" w:eastAsia="en-ID"/>
              </w:rPr>
              <w:t>1</w:t>
            </w:r>
          </w:p>
        </w:tc>
        <w:tc>
          <w:tcPr>
            <w:tcW w:w="0" w:type="auto"/>
            <w:hideMark/>
          </w:tcPr>
          <w:p w14:paraId="45DCEFF8" w14:textId="77777777" w:rsidR="00CC2634" w:rsidRPr="0080708B" w:rsidRDefault="00CC2634" w:rsidP="00CC2634">
            <w:pPr>
              <w:spacing w:after="0" w:line="240" w:lineRule="auto"/>
              <w:jc w:val="left"/>
              <w:rPr>
                <w:color w:val="1F1F1F"/>
                <w:sz w:val="18"/>
                <w:szCs w:val="18"/>
                <w:lang w:val="en-ID" w:eastAsia="en-ID"/>
              </w:rPr>
            </w:pPr>
            <w:r w:rsidRPr="0080708B">
              <w:rPr>
                <w:color w:val="1F1F1F"/>
                <w:sz w:val="18"/>
                <w:szCs w:val="18"/>
                <w:bdr w:val="none" w:sz="0" w:space="0" w:color="auto" w:frame="1"/>
                <w:lang w:val="en-ID" w:eastAsia="en-ID"/>
              </w:rPr>
              <w:t>Tidak</w:t>
            </w:r>
          </w:p>
        </w:tc>
        <w:tc>
          <w:tcPr>
            <w:tcW w:w="0" w:type="auto"/>
            <w:hideMark/>
          </w:tcPr>
          <w:p w14:paraId="47EECD31" w14:textId="77777777" w:rsidR="00CC2634" w:rsidRPr="0080708B" w:rsidRDefault="00CC2634" w:rsidP="00CC2634">
            <w:pPr>
              <w:spacing w:after="0" w:line="240" w:lineRule="auto"/>
              <w:jc w:val="left"/>
              <w:rPr>
                <w:color w:val="1F1F1F"/>
                <w:sz w:val="18"/>
                <w:szCs w:val="18"/>
                <w:lang w:val="en-ID" w:eastAsia="en-ID"/>
              </w:rPr>
            </w:pPr>
            <w:r w:rsidRPr="0080708B">
              <w:rPr>
                <w:color w:val="1F1F1F"/>
                <w:sz w:val="18"/>
                <w:szCs w:val="18"/>
                <w:bdr w:val="none" w:sz="0" w:space="0" w:color="auto" w:frame="1"/>
                <w:lang w:val="en-ID" w:eastAsia="en-ID"/>
              </w:rPr>
              <w:t>0.0</w:t>
            </w:r>
          </w:p>
        </w:tc>
      </w:tr>
      <w:tr w:rsidR="00CC2634" w:rsidRPr="0080708B" w14:paraId="5CD47A6D" w14:textId="77777777" w:rsidTr="00CC2634">
        <w:trPr>
          <w:trHeight w:val="262"/>
        </w:trPr>
        <w:tc>
          <w:tcPr>
            <w:tcW w:w="490" w:type="dxa"/>
            <w:hideMark/>
          </w:tcPr>
          <w:p w14:paraId="2C98FBBE" w14:textId="77777777" w:rsidR="00CC2634" w:rsidRPr="0080708B" w:rsidRDefault="00CC2634" w:rsidP="00CC2634">
            <w:pPr>
              <w:spacing w:after="0" w:line="240" w:lineRule="auto"/>
              <w:jc w:val="left"/>
              <w:rPr>
                <w:color w:val="1F1F1F"/>
                <w:sz w:val="18"/>
                <w:szCs w:val="18"/>
                <w:lang w:val="en-ID" w:eastAsia="en-ID"/>
              </w:rPr>
            </w:pPr>
            <w:r w:rsidRPr="0080708B">
              <w:rPr>
                <w:color w:val="1F1F1F"/>
                <w:sz w:val="18"/>
                <w:szCs w:val="18"/>
                <w:bdr w:val="none" w:sz="0" w:space="0" w:color="auto" w:frame="1"/>
                <w:lang w:val="en-ID" w:eastAsia="en-ID"/>
              </w:rPr>
              <w:t>2</w:t>
            </w:r>
          </w:p>
        </w:tc>
        <w:tc>
          <w:tcPr>
            <w:tcW w:w="0" w:type="auto"/>
            <w:hideMark/>
          </w:tcPr>
          <w:p w14:paraId="03FE6BEA" w14:textId="77777777" w:rsidR="00CC2634" w:rsidRPr="0080708B" w:rsidRDefault="00CC2634" w:rsidP="00CC2634">
            <w:pPr>
              <w:spacing w:after="0" w:line="240" w:lineRule="auto"/>
              <w:jc w:val="left"/>
              <w:rPr>
                <w:color w:val="1F1F1F"/>
                <w:sz w:val="18"/>
                <w:szCs w:val="18"/>
                <w:lang w:val="en-ID" w:eastAsia="en-ID"/>
              </w:rPr>
            </w:pPr>
            <w:r w:rsidRPr="0080708B">
              <w:rPr>
                <w:color w:val="1F1F1F"/>
                <w:sz w:val="18"/>
                <w:szCs w:val="18"/>
                <w:bdr w:val="none" w:sz="0" w:space="0" w:color="auto" w:frame="1"/>
                <w:lang w:val="en-ID" w:eastAsia="en-ID"/>
              </w:rPr>
              <w:t>Tidak Yakin</w:t>
            </w:r>
          </w:p>
        </w:tc>
        <w:tc>
          <w:tcPr>
            <w:tcW w:w="0" w:type="auto"/>
            <w:hideMark/>
          </w:tcPr>
          <w:p w14:paraId="527E92D9" w14:textId="77777777" w:rsidR="00CC2634" w:rsidRPr="0080708B" w:rsidRDefault="00CC2634" w:rsidP="00CC2634">
            <w:pPr>
              <w:spacing w:after="0" w:line="240" w:lineRule="auto"/>
              <w:jc w:val="left"/>
              <w:rPr>
                <w:color w:val="1F1F1F"/>
                <w:sz w:val="18"/>
                <w:szCs w:val="18"/>
                <w:lang w:val="en-ID" w:eastAsia="en-ID"/>
              </w:rPr>
            </w:pPr>
            <w:r w:rsidRPr="0080708B">
              <w:rPr>
                <w:color w:val="1F1F1F"/>
                <w:sz w:val="18"/>
                <w:szCs w:val="18"/>
                <w:bdr w:val="none" w:sz="0" w:space="0" w:color="auto" w:frame="1"/>
                <w:lang w:val="en-ID" w:eastAsia="en-ID"/>
              </w:rPr>
              <w:t>0.2</w:t>
            </w:r>
          </w:p>
        </w:tc>
      </w:tr>
      <w:tr w:rsidR="00CC2634" w:rsidRPr="0080708B" w14:paraId="0E425993" w14:textId="77777777" w:rsidTr="00CC2634">
        <w:trPr>
          <w:trHeight w:val="262"/>
        </w:trPr>
        <w:tc>
          <w:tcPr>
            <w:tcW w:w="490" w:type="dxa"/>
            <w:hideMark/>
          </w:tcPr>
          <w:p w14:paraId="5E69A181" w14:textId="77777777" w:rsidR="00CC2634" w:rsidRPr="0080708B" w:rsidRDefault="00CC2634" w:rsidP="00CC2634">
            <w:pPr>
              <w:spacing w:after="0" w:line="240" w:lineRule="auto"/>
              <w:jc w:val="left"/>
              <w:rPr>
                <w:color w:val="1F1F1F"/>
                <w:sz w:val="18"/>
                <w:szCs w:val="18"/>
                <w:lang w:val="en-ID" w:eastAsia="en-ID"/>
              </w:rPr>
            </w:pPr>
            <w:r w:rsidRPr="0080708B">
              <w:rPr>
                <w:color w:val="1F1F1F"/>
                <w:sz w:val="18"/>
                <w:szCs w:val="18"/>
                <w:bdr w:val="none" w:sz="0" w:space="0" w:color="auto" w:frame="1"/>
                <w:lang w:val="en-ID" w:eastAsia="en-ID"/>
              </w:rPr>
              <w:t>3</w:t>
            </w:r>
          </w:p>
        </w:tc>
        <w:tc>
          <w:tcPr>
            <w:tcW w:w="0" w:type="auto"/>
            <w:hideMark/>
          </w:tcPr>
          <w:p w14:paraId="1565C003" w14:textId="77777777" w:rsidR="00CC2634" w:rsidRPr="0080708B" w:rsidRDefault="00CC2634" w:rsidP="00CC2634">
            <w:pPr>
              <w:spacing w:after="0" w:line="240" w:lineRule="auto"/>
              <w:jc w:val="left"/>
              <w:rPr>
                <w:color w:val="1F1F1F"/>
                <w:sz w:val="18"/>
                <w:szCs w:val="18"/>
                <w:lang w:val="en-ID" w:eastAsia="en-ID"/>
              </w:rPr>
            </w:pPr>
            <w:r w:rsidRPr="0080708B">
              <w:rPr>
                <w:color w:val="1F1F1F"/>
                <w:sz w:val="18"/>
                <w:szCs w:val="18"/>
                <w:bdr w:val="none" w:sz="0" w:space="0" w:color="auto" w:frame="1"/>
                <w:lang w:val="en-ID" w:eastAsia="en-ID"/>
              </w:rPr>
              <w:t>Kurang Yakin</w:t>
            </w:r>
          </w:p>
        </w:tc>
        <w:tc>
          <w:tcPr>
            <w:tcW w:w="0" w:type="auto"/>
            <w:hideMark/>
          </w:tcPr>
          <w:p w14:paraId="7B83E703" w14:textId="77777777" w:rsidR="00CC2634" w:rsidRPr="0080708B" w:rsidRDefault="00CC2634" w:rsidP="00CC2634">
            <w:pPr>
              <w:spacing w:after="0" w:line="240" w:lineRule="auto"/>
              <w:jc w:val="left"/>
              <w:rPr>
                <w:color w:val="1F1F1F"/>
                <w:sz w:val="18"/>
                <w:szCs w:val="18"/>
                <w:lang w:val="en-ID" w:eastAsia="en-ID"/>
              </w:rPr>
            </w:pPr>
            <w:r w:rsidRPr="0080708B">
              <w:rPr>
                <w:color w:val="1F1F1F"/>
                <w:sz w:val="18"/>
                <w:szCs w:val="18"/>
                <w:bdr w:val="none" w:sz="0" w:space="0" w:color="auto" w:frame="1"/>
                <w:lang w:val="en-ID" w:eastAsia="en-ID"/>
              </w:rPr>
              <w:t>0.4</w:t>
            </w:r>
          </w:p>
        </w:tc>
      </w:tr>
      <w:tr w:rsidR="00CC2634" w:rsidRPr="0080708B" w14:paraId="4DBE76AE" w14:textId="77777777" w:rsidTr="00CC2634">
        <w:trPr>
          <w:trHeight w:val="262"/>
        </w:trPr>
        <w:tc>
          <w:tcPr>
            <w:tcW w:w="490" w:type="dxa"/>
            <w:hideMark/>
          </w:tcPr>
          <w:p w14:paraId="22731D11" w14:textId="77777777" w:rsidR="00CC2634" w:rsidRPr="0080708B" w:rsidRDefault="00CC2634" w:rsidP="00CC2634">
            <w:pPr>
              <w:spacing w:after="0" w:line="240" w:lineRule="auto"/>
              <w:jc w:val="left"/>
              <w:rPr>
                <w:color w:val="1F1F1F"/>
                <w:sz w:val="18"/>
                <w:szCs w:val="18"/>
                <w:lang w:val="en-ID" w:eastAsia="en-ID"/>
              </w:rPr>
            </w:pPr>
            <w:r w:rsidRPr="0080708B">
              <w:rPr>
                <w:color w:val="1F1F1F"/>
                <w:sz w:val="18"/>
                <w:szCs w:val="18"/>
                <w:bdr w:val="none" w:sz="0" w:space="0" w:color="auto" w:frame="1"/>
                <w:lang w:val="en-ID" w:eastAsia="en-ID"/>
              </w:rPr>
              <w:t>4</w:t>
            </w:r>
          </w:p>
        </w:tc>
        <w:tc>
          <w:tcPr>
            <w:tcW w:w="0" w:type="auto"/>
            <w:hideMark/>
          </w:tcPr>
          <w:p w14:paraId="352EE5A6" w14:textId="77777777" w:rsidR="00CC2634" w:rsidRPr="0080708B" w:rsidRDefault="00CC2634" w:rsidP="00CC2634">
            <w:pPr>
              <w:spacing w:after="0" w:line="240" w:lineRule="auto"/>
              <w:jc w:val="left"/>
              <w:rPr>
                <w:color w:val="1F1F1F"/>
                <w:sz w:val="18"/>
                <w:szCs w:val="18"/>
                <w:lang w:val="en-ID" w:eastAsia="en-ID"/>
              </w:rPr>
            </w:pPr>
            <w:r w:rsidRPr="0080708B">
              <w:rPr>
                <w:color w:val="1F1F1F"/>
                <w:sz w:val="18"/>
                <w:szCs w:val="18"/>
                <w:bdr w:val="none" w:sz="0" w:space="0" w:color="auto" w:frame="1"/>
                <w:lang w:val="en-ID" w:eastAsia="en-ID"/>
              </w:rPr>
              <w:t>Cukup Yakin</w:t>
            </w:r>
          </w:p>
        </w:tc>
        <w:tc>
          <w:tcPr>
            <w:tcW w:w="0" w:type="auto"/>
            <w:hideMark/>
          </w:tcPr>
          <w:p w14:paraId="632CEE4A" w14:textId="77777777" w:rsidR="00CC2634" w:rsidRPr="0080708B" w:rsidRDefault="00CC2634" w:rsidP="00CC2634">
            <w:pPr>
              <w:spacing w:after="0" w:line="240" w:lineRule="auto"/>
              <w:jc w:val="left"/>
              <w:rPr>
                <w:color w:val="1F1F1F"/>
                <w:sz w:val="18"/>
                <w:szCs w:val="18"/>
                <w:lang w:val="en-ID" w:eastAsia="en-ID"/>
              </w:rPr>
            </w:pPr>
            <w:r w:rsidRPr="0080708B">
              <w:rPr>
                <w:color w:val="1F1F1F"/>
                <w:sz w:val="18"/>
                <w:szCs w:val="18"/>
                <w:bdr w:val="none" w:sz="0" w:space="0" w:color="auto" w:frame="1"/>
                <w:lang w:val="en-ID" w:eastAsia="en-ID"/>
              </w:rPr>
              <w:t>0.6</w:t>
            </w:r>
          </w:p>
        </w:tc>
      </w:tr>
      <w:tr w:rsidR="00CC2634" w:rsidRPr="0080708B" w14:paraId="438DCC67" w14:textId="77777777" w:rsidTr="00CC2634">
        <w:trPr>
          <w:trHeight w:val="262"/>
        </w:trPr>
        <w:tc>
          <w:tcPr>
            <w:tcW w:w="490" w:type="dxa"/>
            <w:hideMark/>
          </w:tcPr>
          <w:p w14:paraId="1EDBDD56" w14:textId="77777777" w:rsidR="00CC2634" w:rsidRPr="0080708B" w:rsidRDefault="00CC2634" w:rsidP="00CC2634">
            <w:pPr>
              <w:spacing w:after="0" w:line="240" w:lineRule="auto"/>
              <w:jc w:val="left"/>
              <w:rPr>
                <w:color w:val="1F1F1F"/>
                <w:sz w:val="18"/>
                <w:szCs w:val="18"/>
                <w:lang w:val="en-ID" w:eastAsia="en-ID"/>
              </w:rPr>
            </w:pPr>
            <w:r w:rsidRPr="0080708B">
              <w:rPr>
                <w:color w:val="1F1F1F"/>
                <w:sz w:val="18"/>
                <w:szCs w:val="18"/>
                <w:bdr w:val="none" w:sz="0" w:space="0" w:color="auto" w:frame="1"/>
                <w:lang w:val="en-ID" w:eastAsia="en-ID"/>
              </w:rPr>
              <w:t>5</w:t>
            </w:r>
          </w:p>
        </w:tc>
        <w:tc>
          <w:tcPr>
            <w:tcW w:w="0" w:type="auto"/>
            <w:hideMark/>
          </w:tcPr>
          <w:p w14:paraId="73C6E3D6" w14:textId="77777777" w:rsidR="00CC2634" w:rsidRPr="0080708B" w:rsidRDefault="00CC2634" w:rsidP="00CC2634">
            <w:pPr>
              <w:spacing w:after="0" w:line="240" w:lineRule="auto"/>
              <w:jc w:val="left"/>
              <w:rPr>
                <w:color w:val="1F1F1F"/>
                <w:sz w:val="18"/>
                <w:szCs w:val="18"/>
                <w:lang w:val="en-ID" w:eastAsia="en-ID"/>
              </w:rPr>
            </w:pPr>
            <w:r w:rsidRPr="0080708B">
              <w:rPr>
                <w:color w:val="1F1F1F"/>
                <w:sz w:val="18"/>
                <w:szCs w:val="18"/>
                <w:bdr w:val="none" w:sz="0" w:space="0" w:color="auto" w:frame="1"/>
                <w:lang w:val="en-ID" w:eastAsia="en-ID"/>
              </w:rPr>
              <w:t>Yakin</w:t>
            </w:r>
          </w:p>
        </w:tc>
        <w:tc>
          <w:tcPr>
            <w:tcW w:w="0" w:type="auto"/>
            <w:hideMark/>
          </w:tcPr>
          <w:p w14:paraId="301F8067" w14:textId="77777777" w:rsidR="00CC2634" w:rsidRPr="0080708B" w:rsidRDefault="00CC2634" w:rsidP="00CC2634">
            <w:pPr>
              <w:spacing w:after="0" w:line="240" w:lineRule="auto"/>
              <w:jc w:val="left"/>
              <w:rPr>
                <w:color w:val="1F1F1F"/>
                <w:sz w:val="18"/>
                <w:szCs w:val="18"/>
                <w:lang w:val="en-ID" w:eastAsia="en-ID"/>
              </w:rPr>
            </w:pPr>
            <w:r w:rsidRPr="0080708B">
              <w:rPr>
                <w:color w:val="1F1F1F"/>
                <w:sz w:val="18"/>
                <w:szCs w:val="18"/>
                <w:bdr w:val="none" w:sz="0" w:space="0" w:color="auto" w:frame="1"/>
                <w:lang w:val="en-ID" w:eastAsia="en-ID"/>
              </w:rPr>
              <w:t>0.8</w:t>
            </w:r>
          </w:p>
        </w:tc>
      </w:tr>
      <w:tr w:rsidR="00CC2634" w:rsidRPr="0080708B" w14:paraId="62B28114" w14:textId="77777777" w:rsidTr="00CC2634">
        <w:trPr>
          <w:trHeight w:val="262"/>
        </w:trPr>
        <w:tc>
          <w:tcPr>
            <w:tcW w:w="490" w:type="dxa"/>
            <w:hideMark/>
          </w:tcPr>
          <w:p w14:paraId="31E77538" w14:textId="77777777" w:rsidR="00CC2634" w:rsidRPr="0080708B" w:rsidRDefault="00CC2634" w:rsidP="00CC2634">
            <w:pPr>
              <w:spacing w:after="0" w:line="240" w:lineRule="auto"/>
              <w:jc w:val="left"/>
              <w:rPr>
                <w:color w:val="1F1F1F"/>
                <w:sz w:val="18"/>
                <w:szCs w:val="18"/>
                <w:lang w:val="en-ID" w:eastAsia="en-ID"/>
              </w:rPr>
            </w:pPr>
            <w:r w:rsidRPr="0080708B">
              <w:rPr>
                <w:color w:val="1F1F1F"/>
                <w:sz w:val="18"/>
                <w:szCs w:val="18"/>
                <w:bdr w:val="none" w:sz="0" w:space="0" w:color="auto" w:frame="1"/>
                <w:lang w:val="en-ID" w:eastAsia="en-ID"/>
              </w:rPr>
              <w:t>6</w:t>
            </w:r>
          </w:p>
        </w:tc>
        <w:tc>
          <w:tcPr>
            <w:tcW w:w="0" w:type="auto"/>
            <w:hideMark/>
          </w:tcPr>
          <w:p w14:paraId="1788AB1B" w14:textId="77777777" w:rsidR="00CC2634" w:rsidRPr="0080708B" w:rsidRDefault="00CC2634" w:rsidP="00CC2634">
            <w:pPr>
              <w:spacing w:after="0" w:line="240" w:lineRule="auto"/>
              <w:jc w:val="left"/>
              <w:rPr>
                <w:color w:val="1F1F1F"/>
                <w:sz w:val="18"/>
                <w:szCs w:val="18"/>
                <w:lang w:val="en-ID" w:eastAsia="en-ID"/>
              </w:rPr>
            </w:pPr>
            <w:r w:rsidRPr="0080708B">
              <w:rPr>
                <w:color w:val="1F1F1F"/>
                <w:sz w:val="18"/>
                <w:szCs w:val="18"/>
                <w:bdr w:val="none" w:sz="0" w:space="0" w:color="auto" w:frame="1"/>
                <w:lang w:val="en-ID" w:eastAsia="en-ID"/>
              </w:rPr>
              <w:t>Sangat Yakin</w:t>
            </w:r>
          </w:p>
        </w:tc>
        <w:tc>
          <w:tcPr>
            <w:tcW w:w="0" w:type="auto"/>
            <w:hideMark/>
          </w:tcPr>
          <w:p w14:paraId="7118E267" w14:textId="77777777" w:rsidR="00CC2634" w:rsidRPr="0080708B" w:rsidRDefault="00CC2634" w:rsidP="00CC2634">
            <w:pPr>
              <w:spacing w:after="0" w:line="240" w:lineRule="auto"/>
              <w:jc w:val="left"/>
              <w:rPr>
                <w:color w:val="1F1F1F"/>
                <w:sz w:val="18"/>
                <w:szCs w:val="18"/>
                <w:lang w:val="en-ID" w:eastAsia="en-ID"/>
              </w:rPr>
            </w:pPr>
            <w:r w:rsidRPr="0080708B">
              <w:rPr>
                <w:color w:val="1F1F1F"/>
                <w:sz w:val="18"/>
                <w:szCs w:val="18"/>
                <w:bdr w:val="none" w:sz="0" w:space="0" w:color="auto" w:frame="1"/>
                <w:lang w:val="en-ID" w:eastAsia="en-ID"/>
              </w:rPr>
              <w:t>1.0</w:t>
            </w:r>
          </w:p>
        </w:tc>
      </w:tr>
    </w:tbl>
    <w:p w14:paraId="11F7819E" w14:textId="2C48B5BA" w:rsidR="00CC2634" w:rsidRDefault="00CC2634" w:rsidP="00CC2634">
      <w:pPr>
        <w:pStyle w:val="NormalWeb"/>
        <w:shd w:val="clear" w:color="auto" w:fill="FFFFFF"/>
        <w:spacing w:before="0" w:beforeAutospacing="0" w:after="0" w:afterAutospacing="0" w:line="276" w:lineRule="auto"/>
        <w:ind w:left="426"/>
        <w:jc w:val="both"/>
        <w:rPr>
          <w:sz w:val="20"/>
          <w:szCs w:val="20"/>
        </w:rPr>
      </w:pPr>
    </w:p>
    <w:p w14:paraId="121578DF" w14:textId="6BC9FD66" w:rsidR="00386B2A" w:rsidRDefault="00386B2A" w:rsidP="0080708B">
      <w:pPr>
        <w:pStyle w:val="NormalWeb"/>
        <w:numPr>
          <w:ilvl w:val="0"/>
          <w:numId w:val="11"/>
        </w:numPr>
        <w:shd w:val="clear" w:color="auto" w:fill="FFFFFF"/>
        <w:spacing w:before="0" w:beforeAutospacing="0" w:after="0" w:afterAutospacing="0" w:line="276" w:lineRule="auto"/>
        <w:ind w:left="723"/>
        <w:jc w:val="both"/>
        <w:rPr>
          <w:sz w:val="20"/>
          <w:szCs w:val="20"/>
        </w:rPr>
      </w:pPr>
      <w:r w:rsidRPr="00386B2A">
        <w:rPr>
          <w:sz w:val="20"/>
          <w:szCs w:val="20"/>
        </w:rPr>
        <w:t>Kombinasi Nilai CF (CF Combine)</w:t>
      </w:r>
    </w:p>
    <w:p w14:paraId="7C70790F" w14:textId="13604344" w:rsidR="00CC2634" w:rsidRDefault="00CC2634" w:rsidP="0080708B">
      <w:pPr>
        <w:pStyle w:val="NormalWeb"/>
        <w:shd w:val="clear" w:color="auto" w:fill="FFFFFF"/>
        <w:spacing w:before="0" w:beforeAutospacing="0" w:after="0" w:afterAutospacing="0" w:line="276" w:lineRule="auto"/>
        <w:ind w:left="720"/>
        <w:jc w:val="both"/>
        <w:rPr>
          <w:sz w:val="20"/>
          <w:szCs w:val="20"/>
        </w:rPr>
      </w:pPr>
      <w:r w:rsidRPr="00CC2634">
        <w:rPr>
          <w:sz w:val="20"/>
          <w:szCs w:val="20"/>
        </w:rPr>
        <w:t>Apabila terdapat lebih dari satu gejala yang terpilih untuk suatu penyakit, sistem mengombinasikan nilai-nilai kepastian gejala secara sekuensial menggunakan rumus kombinasi berikut:</w:t>
      </w:r>
    </w:p>
    <w:p w14:paraId="0DAA0111" w14:textId="3573852B" w:rsidR="00CC2634" w:rsidRPr="00386B2A" w:rsidRDefault="00386B2A" w:rsidP="00386B2A">
      <w:pPr>
        <w:pStyle w:val="NormalWeb"/>
        <w:shd w:val="clear" w:color="auto" w:fill="FFFFFF"/>
        <w:spacing w:before="0" w:beforeAutospacing="0" w:after="0" w:afterAutospacing="0" w:line="276" w:lineRule="auto"/>
        <w:jc w:val="center"/>
        <w:rPr>
          <w:sz w:val="20"/>
          <w:szCs w:val="20"/>
        </w:rPr>
      </w:pPr>
      <w:r w:rsidRPr="00386B2A">
        <w:rPr>
          <w:i/>
          <w:iCs/>
          <w:sz w:val="20"/>
          <w:szCs w:val="20"/>
        </w:rPr>
        <w:t xml:space="preserve">                                                               </w:t>
      </w:r>
      <m:oMath>
        <m:sSub>
          <m:sSubPr>
            <m:ctrlPr>
              <w:rPr>
                <w:rFonts w:ascii="Cambria Math" w:hAnsi="Cambria Math"/>
                <w:sz w:val="20"/>
                <w:szCs w:val="20"/>
              </w:rPr>
            </m:ctrlPr>
          </m:sSubPr>
          <m:e>
            <m:r>
              <m:rPr>
                <m:sty m:val="p"/>
              </m:rPr>
              <w:rPr>
                <w:rFonts w:ascii="Cambria Math" w:hAnsi="Cambria Math"/>
                <w:sz w:val="20"/>
                <w:szCs w:val="20"/>
              </w:rPr>
              <m:t>CF</m:t>
            </m:r>
          </m:e>
          <m:sub>
            <m:r>
              <m:rPr>
                <m:sty m:val="p"/>
              </m:rPr>
              <w:rPr>
                <w:rFonts w:ascii="Cambria Math" w:hAnsi="Cambria Math"/>
                <w:sz w:val="20"/>
                <w:szCs w:val="20"/>
              </w:rPr>
              <m:t>combine</m:t>
            </m:r>
          </m:sub>
        </m:sSub>
        <m:d>
          <m:dPr>
            <m:ctrlPr>
              <w:rPr>
                <w:rFonts w:ascii="Cambria Math" w:hAnsi="Cambria Math"/>
                <w:sz w:val="20"/>
                <w:szCs w:val="20"/>
              </w:rPr>
            </m:ctrlPr>
          </m:dPr>
          <m:e>
            <m:sSub>
              <m:sSubPr>
                <m:ctrlPr>
                  <w:rPr>
                    <w:rFonts w:ascii="Cambria Math" w:hAnsi="Cambria Math"/>
                    <w:sz w:val="20"/>
                    <w:szCs w:val="20"/>
                  </w:rPr>
                </m:ctrlPr>
              </m:sSubPr>
              <m:e>
                <m:r>
                  <m:rPr>
                    <m:sty m:val="p"/>
                  </m:rPr>
                  <w:rPr>
                    <w:rFonts w:ascii="Cambria Math" w:hAnsi="Cambria Math"/>
                    <w:sz w:val="20"/>
                    <w:szCs w:val="20"/>
                  </w:rPr>
                  <m:t>CF</m:t>
                </m:r>
              </m:e>
              <m:sub>
                <m:r>
                  <m:rPr>
                    <m:sty m:val="p"/>
                  </m:rPr>
                  <w:rPr>
                    <w:rFonts w:ascii="Cambria Math" w:hAnsi="Cambria Math"/>
                    <w:sz w:val="20"/>
                    <w:szCs w:val="20"/>
                  </w:rPr>
                  <m:t>1</m:t>
                </m:r>
              </m:sub>
            </m:sSub>
            <m:r>
              <m:rPr>
                <m:sty m:val="p"/>
              </m:rPr>
              <w:rPr>
                <w:rFonts w:ascii="Cambria Math" w:hAnsi="Cambria Math"/>
                <w:sz w:val="20"/>
                <w:szCs w:val="20"/>
              </w:rPr>
              <m:t>,</m:t>
            </m:r>
            <m:sSub>
              <m:sSubPr>
                <m:ctrlPr>
                  <w:rPr>
                    <w:rFonts w:ascii="Cambria Math" w:hAnsi="Cambria Math"/>
                    <w:sz w:val="20"/>
                    <w:szCs w:val="20"/>
                  </w:rPr>
                </m:ctrlPr>
              </m:sSubPr>
              <m:e>
                <m:r>
                  <m:rPr>
                    <m:sty m:val="p"/>
                  </m:rPr>
                  <w:rPr>
                    <w:rFonts w:ascii="Cambria Math" w:hAnsi="Cambria Math"/>
                    <w:sz w:val="20"/>
                    <w:szCs w:val="20"/>
                  </w:rPr>
                  <m:t>CF</m:t>
                </m:r>
              </m:e>
              <m:sub>
                <m:r>
                  <m:rPr>
                    <m:sty m:val="p"/>
                  </m:rPr>
                  <w:rPr>
                    <w:rFonts w:ascii="Cambria Math" w:hAnsi="Cambria Math"/>
                    <w:sz w:val="20"/>
                    <w:szCs w:val="20"/>
                  </w:rPr>
                  <m:t>2</m:t>
                </m:r>
              </m:sub>
            </m:sSub>
          </m:e>
        </m:d>
        <m:r>
          <m:rPr>
            <m:sty m:val="p"/>
          </m:rPr>
          <w:rPr>
            <w:rFonts w:ascii="Cambria Math" w:hAnsi="Cambria Math"/>
            <w:sz w:val="20"/>
            <w:szCs w:val="20"/>
          </w:rPr>
          <m:t xml:space="preserve">= </m:t>
        </m:r>
        <m:sSub>
          <m:sSubPr>
            <m:ctrlPr>
              <w:rPr>
                <w:rFonts w:ascii="Cambria Math" w:hAnsi="Cambria Math"/>
                <w:sz w:val="20"/>
                <w:szCs w:val="20"/>
              </w:rPr>
            </m:ctrlPr>
          </m:sSubPr>
          <m:e>
            <m:r>
              <m:rPr>
                <m:sty m:val="p"/>
              </m:rPr>
              <w:rPr>
                <w:rFonts w:ascii="Cambria Math" w:hAnsi="Cambria Math"/>
                <w:sz w:val="20"/>
                <w:szCs w:val="20"/>
              </w:rPr>
              <m:t>CF</m:t>
            </m:r>
          </m:e>
          <m:sub>
            <m:r>
              <m:rPr>
                <m:sty m:val="p"/>
              </m:rPr>
              <w:rPr>
                <w:rFonts w:ascii="Cambria Math" w:hAnsi="Cambria Math"/>
                <w:sz w:val="20"/>
                <w:szCs w:val="20"/>
              </w:rPr>
              <m:t>1</m:t>
            </m:r>
          </m:sub>
        </m:sSub>
        <m:r>
          <m:rPr>
            <m:sty m:val="p"/>
          </m:rPr>
          <w:rPr>
            <w:rFonts w:ascii="Cambria Math" w:hAnsi="Cambria Math"/>
            <w:sz w:val="20"/>
            <w:szCs w:val="20"/>
          </w:rPr>
          <m:t xml:space="preserve">+ </m:t>
        </m:r>
        <m:sSub>
          <m:sSubPr>
            <m:ctrlPr>
              <w:rPr>
                <w:rFonts w:ascii="Cambria Math" w:hAnsi="Cambria Math"/>
                <w:sz w:val="20"/>
                <w:szCs w:val="20"/>
              </w:rPr>
            </m:ctrlPr>
          </m:sSubPr>
          <m:e>
            <m:r>
              <m:rPr>
                <m:sty m:val="p"/>
              </m:rPr>
              <w:rPr>
                <w:rFonts w:ascii="Cambria Math" w:hAnsi="Cambria Math"/>
                <w:sz w:val="20"/>
                <w:szCs w:val="20"/>
              </w:rPr>
              <m:t>CF</m:t>
            </m:r>
          </m:e>
          <m:sub>
            <m:r>
              <m:rPr>
                <m:sty m:val="p"/>
              </m:rPr>
              <w:rPr>
                <w:rFonts w:ascii="Cambria Math" w:hAnsi="Cambria Math"/>
                <w:sz w:val="20"/>
                <w:szCs w:val="20"/>
              </w:rPr>
              <m:t>2</m:t>
            </m:r>
          </m:sub>
        </m:sSub>
        <m:r>
          <m:rPr>
            <m:sty m:val="p"/>
          </m:rPr>
          <w:rPr>
            <w:rFonts w:ascii="Cambria Math" w:hAnsi="Cambria Math"/>
            <w:sz w:val="20"/>
            <w:szCs w:val="20"/>
          </w:rPr>
          <m:t xml:space="preserve">×(1- </m:t>
        </m:r>
        <m:sSub>
          <m:sSubPr>
            <m:ctrlPr>
              <w:rPr>
                <w:rFonts w:ascii="Cambria Math" w:hAnsi="Cambria Math"/>
                <w:sz w:val="20"/>
                <w:szCs w:val="20"/>
              </w:rPr>
            </m:ctrlPr>
          </m:sSubPr>
          <m:e>
            <m:r>
              <m:rPr>
                <m:sty m:val="p"/>
              </m:rPr>
              <w:rPr>
                <w:rFonts w:ascii="Cambria Math" w:hAnsi="Cambria Math"/>
                <w:sz w:val="20"/>
                <w:szCs w:val="20"/>
              </w:rPr>
              <m:t>CF</m:t>
            </m:r>
          </m:e>
          <m:sub>
            <m:r>
              <m:rPr>
                <m:sty m:val="p"/>
              </m:rPr>
              <w:rPr>
                <w:rFonts w:ascii="Cambria Math" w:hAnsi="Cambria Math"/>
                <w:sz w:val="20"/>
                <w:szCs w:val="20"/>
              </w:rPr>
              <m:t>1</m:t>
            </m:r>
          </m:sub>
        </m:sSub>
        <m:r>
          <w:rPr>
            <w:rFonts w:ascii="Cambria Math" w:hAnsi="Cambria Math"/>
            <w:sz w:val="20"/>
            <w:szCs w:val="20"/>
          </w:rPr>
          <m:t>)</m:t>
        </m:r>
      </m:oMath>
      <w:r w:rsidRPr="00386B2A">
        <w:rPr>
          <w:i/>
          <w:iCs/>
          <w:sz w:val="20"/>
          <w:szCs w:val="20"/>
        </w:rPr>
        <w:t xml:space="preserve">                            </w:t>
      </w:r>
      <w:r w:rsidRPr="00386B2A">
        <w:rPr>
          <w:sz w:val="20"/>
          <w:szCs w:val="20"/>
        </w:rPr>
        <w:t>(3)</w:t>
      </w:r>
    </w:p>
    <w:p w14:paraId="3F90CDB3" w14:textId="77777777" w:rsidR="00386B2A" w:rsidRDefault="00386B2A" w:rsidP="00386B2A">
      <w:pPr>
        <w:pBdr>
          <w:top w:val="nil"/>
          <w:left w:val="nil"/>
          <w:bottom w:val="nil"/>
          <w:right w:val="nil"/>
          <w:between w:val="nil"/>
        </w:pBdr>
        <w:tabs>
          <w:tab w:val="left" w:pos="29"/>
        </w:tabs>
        <w:spacing w:after="30" w:line="240" w:lineRule="auto"/>
        <w:ind w:left="1134"/>
        <w:rPr>
          <w:iCs/>
          <w:color w:val="000000"/>
        </w:rPr>
      </w:pPr>
    </w:p>
    <w:p w14:paraId="2129DAB0" w14:textId="2D15430C" w:rsidR="0051616E" w:rsidRDefault="00386B2A" w:rsidP="0080708B">
      <w:pPr>
        <w:pBdr>
          <w:top w:val="nil"/>
          <w:left w:val="nil"/>
          <w:bottom w:val="nil"/>
          <w:right w:val="nil"/>
          <w:between w:val="nil"/>
        </w:pBdr>
        <w:tabs>
          <w:tab w:val="left" w:pos="29"/>
        </w:tabs>
        <w:spacing w:after="30" w:line="240" w:lineRule="auto"/>
        <w:ind w:left="720"/>
        <w:rPr>
          <w:iCs/>
          <w:color w:val="000000"/>
        </w:rPr>
      </w:pPr>
      <w:r w:rsidRPr="00386B2A">
        <w:rPr>
          <w:iCs/>
          <w:color w:val="000000"/>
        </w:rPr>
        <w:t>Hasil akhir kombinasi</w:t>
      </w:r>
      <w:r>
        <w:rPr>
          <w:iCs/>
          <w:color w:val="000000"/>
        </w:rPr>
        <w:t xml:space="preserve"> </w:t>
      </w:r>
      <m:oMath>
        <m:r>
          <w:rPr>
            <w:rFonts w:ascii="Cambria Math" w:hAnsi="Cambria Math"/>
            <w:color w:val="000000"/>
          </w:rPr>
          <m:t>(</m:t>
        </m:r>
        <m:sSub>
          <m:sSubPr>
            <m:ctrlPr>
              <w:rPr>
                <w:rFonts w:ascii="Cambria Math" w:hAnsi="Cambria Math"/>
                <w:color w:val="000000"/>
              </w:rPr>
            </m:ctrlPr>
          </m:sSubPr>
          <m:e>
            <m:r>
              <m:rPr>
                <m:sty m:val="p"/>
              </m:rPr>
              <w:rPr>
                <w:rFonts w:ascii="Cambria Math" w:hAnsi="Cambria Math"/>
                <w:color w:val="000000"/>
              </w:rPr>
              <m:t>CF</m:t>
            </m:r>
          </m:e>
          <m:sub>
            <m:r>
              <m:rPr>
                <m:sty m:val="p"/>
              </m:rPr>
              <w:rPr>
                <w:rFonts w:ascii="Cambria Math" w:hAnsi="Cambria Math"/>
                <w:color w:val="000000"/>
              </w:rPr>
              <m:t>akhir</m:t>
            </m:r>
          </m:sub>
        </m:sSub>
        <m:r>
          <m:rPr>
            <m:sty m:val="p"/>
          </m:rPr>
          <w:rPr>
            <w:rFonts w:ascii="Cambria Math" w:hAnsi="Cambria Math"/>
            <w:color w:val="000000"/>
          </w:rPr>
          <m:t>)</m:t>
        </m:r>
      </m:oMath>
      <w:r w:rsidRPr="00386B2A">
        <w:rPr>
          <w:iCs/>
          <w:color w:val="000000"/>
        </w:rPr>
        <w:t xml:space="preserve"> kemudian dikonversikan ke dalam bentuk persentase tingkat kepastian:</w:t>
      </w:r>
    </w:p>
    <w:p w14:paraId="24CBC3E7" w14:textId="5991881F" w:rsidR="00386B2A" w:rsidRDefault="00386B2A" w:rsidP="00386B2A">
      <w:pPr>
        <w:pBdr>
          <w:top w:val="nil"/>
          <w:left w:val="nil"/>
          <w:bottom w:val="nil"/>
          <w:right w:val="nil"/>
          <w:between w:val="nil"/>
        </w:pBdr>
        <w:tabs>
          <w:tab w:val="left" w:pos="29"/>
        </w:tabs>
        <w:spacing w:after="30" w:line="240" w:lineRule="auto"/>
        <w:ind w:left="1134"/>
        <w:jc w:val="center"/>
        <w:rPr>
          <w:color w:val="000000"/>
        </w:rPr>
      </w:pPr>
      <w:r>
        <w:rPr>
          <w:color w:val="000000"/>
        </w:rPr>
        <w:t xml:space="preserve">                                       </w:t>
      </w:r>
      <m:oMath>
        <m:r>
          <m:rPr>
            <m:sty m:val="p"/>
          </m:rPr>
          <w:rPr>
            <w:rFonts w:ascii="Cambria Math" w:hAnsi="Cambria Math"/>
            <w:color w:val="000000"/>
          </w:rPr>
          <m:t>Persentase Kepastian=</m:t>
        </m:r>
        <m:sSub>
          <m:sSubPr>
            <m:ctrlPr>
              <w:rPr>
                <w:rFonts w:ascii="Cambria Math" w:hAnsi="Cambria Math"/>
                <w:color w:val="000000"/>
              </w:rPr>
            </m:ctrlPr>
          </m:sSubPr>
          <m:e>
            <m:r>
              <m:rPr>
                <m:sty m:val="p"/>
              </m:rPr>
              <w:rPr>
                <w:rFonts w:ascii="Cambria Math" w:hAnsi="Cambria Math"/>
                <w:color w:val="000000"/>
              </w:rPr>
              <m:t>CF</m:t>
            </m:r>
          </m:e>
          <m:sub>
            <m:r>
              <m:rPr>
                <m:sty m:val="p"/>
              </m:rPr>
              <w:rPr>
                <w:rFonts w:ascii="Cambria Math" w:hAnsi="Cambria Math"/>
                <w:color w:val="000000"/>
              </w:rPr>
              <m:t>akhir</m:t>
            </m:r>
          </m:sub>
        </m:sSub>
        <m:r>
          <m:rPr>
            <m:sty m:val="p"/>
          </m:rPr>
          <w:rPr>
            <w:rFonts w:ascii="Cambria Math" w:hAnsi="Cambria Math"/>
            <w:color w:val="000000"/>
          </w:rPr>
          <m:t>×100%</m:t>
        </m:r>
      </m:oMath>
      <w:r>
        <w:rPr>
          <w:color w:val="000000"/>
        </w:rPr>
        <w:t xml:space="preserve">                                        (4)</w:t>
      </w:r>
    </w:p>
    <w:p w14:paraId="3F1FF078" w14:textId="3144B264" w:rsidR="004112B9" w:rsidRDefault="004112B9" w:rsidP="004112B9">
      <w:pPr>
        <w:pBdr>
          <w:top w:val="nil"/>
          <w:left w:val="nil"/>
          <w:bottom w:val="nil"/>
          <w:right w:val="nil"/>
          <w:between w:val="nil"/>
        </w:pBdr>
        <w:tabs>
          <w:tab w:val="left" w:pos="29"/>
        </w:tabs>
        <w:spacing w:after="30" w:line="240" w:lineRule="auto"/>
        <w:ind w:left="1134"/>
        <w:rPr>
          <w:color w:val="000000"/>
        </w:rPr>
      </w:pPr>
    </w:p>
    <w:p w14:paraId="063E7B75" w14:textId="7FC43F76" w:rsidR="00B3425F" w:rsidRPr="00B3425F" w:rsidRDefault="004112B9" w:rsidP="0080708B">
      <w:pPr>
        <w:pStyle w:val="ListParagraph"/>
        <w:numPr>
          <w:ilvl w:val="0"/>
          <w:numId w:val="9"/>
        </w:numPr>
        <w:pBdr>
          <w:top w:val="nil"/>
          <w:left w:val="nil"/>
          <w:bottom w:val="nil"/>
          <w:right w:val="nil"/>
          <w:between w:val="nil"/>
        </w:pBdr>
        <w:spacing w:after="0" w:line="276" w:lineRule="auto"/>
        <w:ind w:left="357" w:hanging="357"/>
        <w:rPr>
          <w:color w:val="000000"/>
        </w:rPr>
      </w:pPr>
      <w:r w:rsidRPr="004112B9">
        <w:rPr>
          <w:color w:val="000000"/>
        </w:rPr>
        <w:t xml:space="preserve">Mesin Inferensi </w:t>
      </w:r>
      <w:r w:rsidRPr="00A16A13">
        <w:rPr>
          <w:i/>
          <w:iCs/>
          <w:color w:val="000000"/>
        </w:rPr>
        <w:t>Forward Chaining</w:t>
      </w:r>
    </w:p>
    <w:p w14:paraId="15AAE677" w14:textId="2CEC8343" w:rsidR="004112B9" w:rsidRPr="004112B9" w:rsidRDefault="004112B9" w:rsidP="0080708B">
      <w:pPr>
        <w:pStyle w:val="ListParagraph"/>
        <w:pBdr>
          <w:top w:val="nil"/>
          <w:left w:val="nil"/>
          <w:bottom w:val="nil"/>
          <w:right w:val="nil"/>
          <w:between w:val="nil"/>
        </w:pBdr>
        <w:tabs>
          <w:tab w:val="left" w:pos="29"/>
        </w:tabs>
        <w:spacing w:after="100" w:line="240" w:lineRule="auto"/>
        <w:ind w:left="363"/>
        <w:rPr>
          <w:color w:val="000000"/>
        </w:rPr>
      </w:pPr>
      <w:r w:rsidRPr="004112B9">
        <w:rPr>
          <w:color w:val="000000"/>
        </w:rPr>
        <w:t xml:space="preserve">Proses penalaran sistem mengadopsi pendekatan </w:t>
      </w:r>
      <w:r w:rsidRPr="00A16A13">
        <w:rPr>
          <w:i/>
          <w:iCs/>
          <w:color w:val="000000"/>
        </w:rPr>
        <w:t>Forward Chaining</w:t>
      </w:r>
      <w:r>
        <w:rPr>
          <w:color w:val="000000"/>
        </w:rPr>
        <w:t xml:space="preserve"> </w:t>
      </w:r>
      <w:r w:rsidRPr="004112B9">
        <w:rPr>
          <w:color w:val="000000"/>
        </w:rPr>
        <w:t>[5]. Penelusuran dimulai dengan mengumpulkan fakta gejala yang diinputkan pengguna, kemudian mencocokkannya secara bertahap dengan aturan (rules) pada basis pengetahuan hingga menghasilkan output diagnosa penyakit pencernaan anak dengan persentase kepastian tertinggi [3].</w:t>
      </w:r>
    </w:p>
    <w:p w14:paraId="727F0B96" w14:textId="0EEC6A6A" w:rsidR="004112B9" w:rsidRDefault="00476346" w:rsidP="00B92DA7">
      <w:pPr>
        <w:pStyle w:val="NormalWeb"/>
        <w:shd w:val="clear" w:color="auto" w:fill="FFFFFF"/>
        <w:spacing w:after="0" w:afterAutospacing="0" w:line="360" w:lineRule="auto"/>
        <w:rPr>
          <w:rStyle w:val="Strong"/>
          <w:sz w:val="20"/>
          <w:szCs w:val="20"/>
        </w:rPr>
      </w:pPr>
      <w:r>
        <w:rPr>
          <w:rStyle w:val="Strong"/>
          <w:sz w:val="20"/>
          <w:szCs w:val="20"/>
        </w:rPr>
        <w:t>P</w:t>
      </w:r>
      <w:r w:rsidR="004112B9">
        <w:rPr>
          <w:rStyle w:val="Strong"/>
          <w:sz w:val="20"/>
          <w:szCs w:val="20"/>
        </w:rPr>
        <w:t>erancangan</w:t>
      </w:r>
    </w:p>
    <w:p w14:paraId="3C523117" w14:textId="197CA5AC" w:rsidR="004112B9" w:rsidRDefault="004112B9" w:rsidP="0080708B">
      <w:pPr>
        <w:pStyle w:val="NormalWeb"/>
        <w:shd w:val="clear" w:color="auto" w:fill="FFFFFF"/>
        <w:spacing w:before="0" w:beforeAutospacing="0" w:after="120" w:afterAutospacing="0" w:line="276" w:lineRule="auto"/>
        <w:jc w:val="both"/>
        <w:rPr>
          <w:rStyle w:val="Strong"/>
          <w:b w:val="0"/>
          <w:bCs w:val="0"/>
          <w:sz w:val="20"/>
          <w:szCs w:val="20"/>
        </w:rPr>
      </w:pPr>
      <w:r w:rsidRPr="004112B9">
        <w:rPr>
          <w:rStyle w:val="Strong"/>
          <w:b w:val="0"/>
          <w:bCs w:val="0"/>
          <w:sz w:val="20"/>
          <w:szCs w:val="20"/>
        </w:rPr>
        <w:t>Perancangan berisi analisis sistem dan rancangan sistem secara komprehensif. Analisis sistem menjelaskan uraian identifikasi permasalahan dari sistem yang dirancang, kebutuhan baru, serta pendekatan cara penyelesaian masalah (</w:t>
      </w:r>
      <w:r w:rsidRPr="00A16A13">
        <w:rPr>
          <w:rStyle w:val="Strong"/>
          <w:b w:val="0"/>
          <w:bCs w:val="0"/>
          <w:i/>
          <w:iCs/>
          <w:sz w:val="20"/>
          <w:szCs w:val="20"/>
        </w:rPr>
        <w:t>problem solving</w:t>
      </w:r>
      <w:r w:rsidRPr="004112B9">
        <w:rPr>
          <w:rStyle w:val="Strong"/>
          <w:b w:val="0"/>
          <w:bCs w:val="0"/>
          <w:sz w:val="20"/>
          <w:szCs w:val="20"/>
        </w:rPr>
        <w:t>). Sementara itu, rancangan sistem meliputi perancangan masukan/keluaran (input/output), struktur hirarki sistem, prosedur aliran kerja, arsitektur sistem, serta antarmuka (</w:t>
      </w:r>
      <w:r w:rsidRPr="00A16A13">
        <w:rPr>
          <w:rStyle w:val="Strong"/>
          <w:b w:val="0"/>
          <w:bCs w:val="0"/>
          <w:i/>
          <w:iCs/>
          <w:sz w:val="20"/>
          <w:szCs w:val="20"/>
        </w:rPr>
        <w:t>interface prototyping</w:t>
      </w:r>
      <w:r w:rsidRPr="004112B9">
        <w:rPr>
          <w:rStyle w:val="Strong"/>
          <w:b w:val="0"/>
          <w:bCs w:val="0"/>
          <w:sz w:val="20"/>
          <w:szCs w:val="20"/>
        </w:rPr>
        <w:t>).</w:t>
      </w:r>
    </w:p>
    <w:p w14:paraId="3DB69D67" w14:textId="7E029F81" w:rsidR="00B3425F" w:rsidRPr="00B3425F" w:rsidRDefault="003E418E" w:rsidP="00F32A13">
      <w:pPr>
        <w:pStyle w:val="NormalWeb"/>
        <w:numPr>
          <w:ilvl w:val="0"/>
          <w:numId w:val="12"/>
        </w:numPr>
        <w:shd w:val="clear" w:color="auto" w:fill="FFFFFF"/>
        <w:spacing w:before="0" w:beforeAutospacing="0" w:after="0" w:afterAutospacing="0" w:line="276" w:lineRule="auto"/>
        <w:ind w:left="357" w:hanging="357"/>
        <w:jc w:val="both"/>
        <w:rPr>
          <w:rStyle w:val="Strong"/>
          <w:b w:val="0"/>
          <w:bCs w:val="0"/>
          <w:sz w:val="20"/>
          <w:szCs w:val="20"/>
        </w:rPr>
      </w:pPr>
      <w:r w:rsidRPr="003E418E">
        <w:rPr>
          <w:rStyle w:val="Strong"/>
          <w:b w:val="0"/>
          <w:bCs w:val="0"/>
          <w:sz w:val="20"/>
          <w:szCs w:val="20"/>
        </w:rPr>
        <w:t>Analisis Sistem dan Identifikasi Masalah</w:t>
      </w:r>
    </w:p>
    <w:p w14:paraId="54873BF1" w14:textId="52D94102" w:rsidR="003E418E" w:rsidRDefault="003E418E" w:rsidP="00F32A13">
      <w:pPr>
        <w:pStyle w:val="NormalWeb"/>
        <w:shd w:val="clear" w:color="auto" w:fill="FFFFFF"/>
        <w:spacing w:before="0" w:beforeAutospacing="0" w:after="0" w:afterAutospacing="0" w:line="276" w:lineRule="auto"/>
        <w:ind w:left="363"/>
        <w:jc w:val="both"/>
        <w:rPr>
          <w:rStyle w:val="Strong"/>
          <w:b w:val="0"/>
          <w:bCs w:val="0"/>
          <w:sz w:val="20"/>
          <w:szCs w:val="20"/>
        </w:rPr>
      </w:pPr>
      <w:r w:rsidRPr="003E418E">
        <w:rPr>
          <w:rStyle w:val="Strong"/>
          <w:b w:val="0"/>
          <w:bCs w:val="0"/>
          <w:sz w:val="20"/>
          <w:szCs w:val="20"/>
        </w:rPr>
        <w:t>Berdasarkan hasil analisis terhadap proses diagnosis gangguan pencernaan anak saat ini, diidentifikasi beberapa permasalahan utama:</w:t>
      </w:r>
    </w:p>
    <w:p w14:paraId="6ADF9679" w14:textId="662859AB" w:rsidR="003E418E" w:rsidRDefault="003E418E" w:rsidP="00F32A13">
      <w:pPr>
        <w:pStyle w:val="NormalWeb"/>
        <w:numPr>
          <w:ilvl w:val="0"/>
          <w:numId w:val="13"/>
        </w:numPr>
        <w:shd w:val="clear" w:color="auto" w:fill="FFFFFF"/>
        <w:spacing w:before="0" w:beforeAutospacing="0" w:after="0" w:afterAutospacing="0" w:line="276" w:lineRule="auto"/>
        <w:ind w:left="646" w:hanging="283"/>
        <w:jc w:val="both"/>
        <w:rPr>
          <w:rStyle w:val="Strong"/>
          <w:b w:val="0"/>
          <w:bCs w:val="0"/>
          <w:sz w:val="20"/>
          <w:szCs w:val="20"/>
        </w:rPr>
      </w:pPr>
      <w:r w:rsidRPr="003E418E">
        <w:rPr>
          <w:rStyle w:val="Strong"/>
          <w:b w:val="0"/>
          <w:bCs w:val="0"/>
          <w:sz w:val="20"/>
          <w:szCs w:val="20"/>
        </w:rPr>
        <w:t>Minimnya Pengetahuan Klinis Orang Tua: Keterbatasan informasi mengenai indikasi awal penyakit pencernaan pada anak sering kali menyebabkan kekeliruan dalam memberikan penanganan pertama.</w:t>
      </w:r>
    </w:p>
    <w:p w14:paraId="3504F3C0" w14:textId="782289CE" w:rsidR="003E418E" w:rsidRDefault="003E418E" w:rsidP="00F32A13">
      <w:pPr>
        <w:pStyle w:val="NormalWeb"/>
        <w:numPr>
          <w:ilvl w:val="0"/>
          <w:numId w:val="13"/>
        </w:numPr>
        <w:shd w:val="clear" w:color="auto" w:fill="FFFFFF"/>
        <w:spacing w:before="0" w:beforeAutospacing="0" w:after="0" w:afterAutospacing="0" w:line="276" w:lineRule="auto"/>
        <w:ind w:left="646" w:hanging="283"/>
        <w:jc w:val="both"/>
        <w:rPr>
          <w:rStyle w:val="Strong"/>
          <w:b w:val="0"/>
          <w:bCs w:val="0"/>
          <w:sz w:val="20"/>
          <w:szCs w:val="20"/>
        </w:rPr>
      </w:pPr>
      <w:r w:rsidRPr="003E418E">
        <w:rPr>
          <w:rStyle w:val="Strong"/>
          <w:b w:val="0"/>
          <w:bCs w:val="0"/>
          <w:sz w:val="20"/>
          <w:szCs w:val="20"/>
        </w:rPr>
        <w:t>Kendala Aksesibilitas Layanan Kesehatan: Jarak ke fasilitas kesehatan, biaya, serta terbatasnya jumlah dokter spesialis anak di daerah tertentu menjadi penghambat proses konsultasi medis yang cepat</w:t>
      </w:r>
      <w:r>
        <w:rPr>
          <w:rStyle w:val="Strong"/>
          <w:b w:val="0"/>
          <w:bCs w:val="0"/>
          <w:sz w:val="20"/>
          <w:szCs w:val="20"/>
        </w:rPr>
        <w:t>.</w:t>
      </w:r>
    </w:p>
    <w:p w14:paraId="600DAA2E" w14:textId="21888D53" w:rsidR="003E418E" w:rsidRDefault="003E418E" w:rsidP="00F32A13">
      <w:pPr>
        <w:pStyle w:val="NormalWeb"/>
        <w:numPr>
          <w:ilvl w:val="0"/>
          <w:numId w:val="13"/>
        </w:numPr>
        <w:shd w:val="clear" w:color="auto" w:fill="FFFFFF"/>
        <w:spacing w:before="0" w:beforeAutospacing="0" w:after="0" w:afterAutospacing="0" w:line="276" w:lineRule="auto"/>
        <w:ind w:left="646" w:hanging="283"/>
        <w:jc w:val="both"/>
        <w:rPr>
          <w:rStyle w:val="Strong"/>
          <w:b w:val="0"/>
          <w:bCs w:val="0"/>
          <w:sz w:val="20"/>
          <w:szCs w:val="20"/>
        </w:rPr>
      </w:pPr>
      <w:r w:rsidRPr="003E418E">
        <w:rPr>
          <w:rStyle w:val="Strong"/>
          <w:b w:val="0"/>
          <w:bCs w:val="0"/>
          <w:sz w:val="20"/>
          <w:szCs w:val="20"/>
        </w:rPr>
        <w:t>Faktor Ketidakpastian Gejala (</w:t>
      </w:r>
      <w:r w:rsidRPr="00A16A13">
        <w:rPr>
          <w:rStyle w:val="Strong"/>
          <w:b w:val="0"/>
          <w:bCs w:val="0"/>
          <w:i/>
          <w:iCs/>
          <w:sz w:val="20"/>
          <w:szCs w:val="20"/>
        </w:rPr>
        <w:t>Inexact Reasoning</w:t>
      </w:r>
      <w:r w:rsidRPr="003E418E">
        <w:rPr>
          <w:rStyle w:val="Strong"/>
          <w:b w:val="0"/>
          <w:bCs w:val="0"/>
          <w:sz w:val="20"/>
          <w:szCs w:val="20"/>
        </w:rPr>
        <w:t>): Gejala yang dilaporkan orang tua bersifat subjektif dan bervariasi tingkat kepastiannya (misalnya rasa ragu antara "nyeri perut biasa" atau "nyeri perut hebat").</w:t>
      </w:r>
    </w:p>
    <w:p w14:paraId="0EA26FF7" w14:textId="65A27834" w:rsidR="003E418E" w:rsidRDefault="003E418E" w:rsidP="00F32A13">
      <w:pPr>
        <w:pStyle w:val="NormalWeb"/>
        <w:shd w:val="clear" w:color="auto" w:fill="FFFFFF"/>
        <w:spacing w:before="0" w:beforeAutospacing="0" w:after="120" w:afterAutospacing="0" w:line="276" w:lineRule="auto"/>
        <w:ind w:left="363"/>
        <w:jc w:val="both"/>
        <w:rPr>
          <w:rStyle w:val="Strong"/>
          <w:b w:val="0"/>
          <w:bCs w:val="0"/>
          <w:sz w:val="20"/>
          <w:szCs w:val="20"/>
        </w:rPr>
      </w:pPr>
      <w:r w:rsidRPr="003E418E">
        <w:rPr>
          <w:rStyle w:val="Strong"/>
          <w:b w:val="0"/>
          <w:bCs w:val="0"/>
          <w:sz w:val="20"/>
          <w:szCs w:val="20"/>
        </w:rPr>
        <w:t>Solusi (</w:t>
      </w:r>
      <w:r w:rsidRPr="00A16A13">
        <w:rPr>
          <w:rStyle w:val="Strong"/>
          <w:b w:val="0"/>
          <w:bCs w:val="0"/>
          <w:i/>
          <w:iCs/>
          <w:sz w:val="20"/>
          <w:szCs w:val="20"/>
        </w:rPr>
        <w:t>problem solving</w:t>
      </w:r>
      <w:r w:rsidRPr="003E418E">
        <w:rPr>
          <w:rStyle w:val="Strong"/>
          <w:b w:val="0"/>
          <w:bCs w:val="0"/>
          <w:sz w:val="20"/>
          <w:szCs w:val="20"/>
        </w:rPr>
        <w:t xml:space="preserve">) yang dirancang dalam penelitian ini adalah membangun sebuah sistem pakar berbasis web yang mengombinasikan mesin inferensi </w:t>
      </w:r>
      <w:r w:rsidRPr="00A16A13">
        <w:rPr>
          <w:rStyle w:val="Strong"/>
          <w:b w:val="0"/>
          <w:bCs w:val="0"/>
          <w:i/>
          <w:iCs/>
          <w:sz w:val="20"/>
          <w:szCs w:val="20"/>
        </w:rPr>
        <w:t>Forward Chaining</w:t>
      </w:r>
      <w:r w:rsidRPr="003E418E">
        <w:rPr>
          <w:rStyle w:val="Strong"/>
          <w:b w:val="0"/>
          <w:bCs w:val="0"/>
          <w:sz w:val="20"/>
          <w:szCs w:val="20"/>
        </w:rPr>
        <w:t xml:space="preserve"> dan algoritma </w:t>
      </w:r>
      <w:r w:rsidRPr="00A16A13">
        <w:rPr>
          <w:rStyle w:val="Strong"/>
          <w:b w:val="0"/>
          <w:bCs w:val="0"/>
          <w:i/>
          <w:iCs/>
          <w:sz w:val="20"/>
          <w:szCs w:val="20"/>
        </w:rPr>
        <w:t>Certainty Factor</w:t>
      </w:r>
      <w:r w:rsidRPr="003E418E">
        <w:rPr>
          <w:rStyle w:val="Strong"/>
          <w:b w:val="0"/>
          <w:bCs w:val="0"/>
          <w:sz w:val="20"/>
          <w:szCs w:val="20"/>
        </w:rPr>
        <w:t xml:space="preserve"> (CF). Sistem ini mampu mengolah ketidakpastian masukan gejala dari pengguna sehingga menghasilkan kalkulasi nilai kepastian diagnosis yang terukur, transparan, dan dapat dipertanggungjawabkan secara medis.</w:t>
      </w:r>
    </w:p>
    <w:p w14:paraId="514BA113" w14:textId="0BA3C632" w:rsidR="003E418E" w:rsidRDefault="003E418E" w:rsidP="00F32A13">
      <w:pPr>
        <w:pStyle w:val="NormalWeb"/>
        <w:numPr>
          <w:ilvl w:val="0"/>
          <w:numId w:val="12"/>
        </w:numPr>
        <w:shd w:val="clear" w:color="auto" w:fill="FFFFFF"/>
        <w:spacing w:before="0" w:beforeAutospacing="0" w:after="0" w:afterAutospacing="0" w:line="276" w:lineRule="auto"/>
        <w:ind w:left="363" w:hanging="363"/>
        <w:jc w:val="both"/>
        <w:rPr>
          <w:rStyle w:val="Strong"/>
          <w:b w:val="0"/>
          <w:bCs w:val="0"/>
          <w:sz w:val="20"/>
          <w:szCs w:val="20"/>
        </w:rPr>
      </w:pPr>
      <w:r w:rsidRPr="003E418E">
        <w:rPr>
          <w:rStyle w:val="Strong"/>
          <w:b w:val="0"/>
          <w:bCs w:val="0"/>
          <w:sz w:val="20"/>
          <w:szCs w:val="20"/>
        </w:rPr>
        <w:t>Arsitektur Sistem Pakar (</w:t>
      </w:r>
      <w:r w:rsidRPr="00A16A13">
        <w:rPr>
          <w:rStyle w:val="Strong"/>
          <w:b w:val="0"/>
          <w:bCs w:val="0"/>
          <w:i/>
          <w:iCs/>
          <w:sz w:val="20"/>
          <w:szCs w:val="20"/>
        </w:rPr>
        <w:t>Architecture System</w:t>
      </w:r>
      <w:r w:rsidRPr="003E418E">
        <w:rPr>
          <w:rStyle w:val="Strong"/>
          <w:b w:val="0"/>
          <w:bCs w:val="0"/>
          <w:sz w:val="20"/>
          <w:szCs w:val="20"/>
        </w:rPr>
        <w:t>)</w:t>
      </w:r>
    </w:p>
    <w:p w14:paraId="24F72EC7" w14:textId="2CD933E9" w:rsidR="003E418E" w:rsidRDefault="003E418E" w:rsidP="00F32A13">
      <w:pPr>
        <w:pStyle w:val="NormalWeb"/>
        <w:shd w:val="clear" w:color="auto" w:fill="FFFFFF"/>
        <w:spacing w:before="0" w:beforeAutospacing="0" w:after="0" w:afterAutospacing="0" w:line="276" w:lineRule="auto"/>
        <w:ind w:left="363"/>
        <w:jc w:val="both"/>
        <w:rPr>
          <w:rStyle w:val="Strong"/>
          <w:b w:val="0"/>
          <w:bCs w:val="0"/>
          <w:sz w:val="20"/>
          <w:szCs w:val="20"/>
        </w:rPr>
      </w:pPr>
      <w:r w:rsidRPr="003E418E">
        <w:rPr>
          <w:rStyle w:val="Strong"/>
          <w:b w:val="0"/>
          <w:bCs w:val="0"/>
          <w:sz w:val="20"/>
          <w:szCs w:val="20"/>
        </w:rPr>
        <w:t>Arsitektur sistem pakar yang dirancang terbagi menjadi dua lingkungan utama, yaitu Lingkungan Konsultasi (</w:t>
      </w:r>
      <w:r w:rsidRPr="00A16A13">
        <w:rPr>
          <w:rStyle w:val="Strong"/>
          <w:b w:val="0"/>
          <w:bCs w:val="0"/>
          <w:i/>
          <w:iCs/>
          <w:sz w:val="20"/>
          <w:szCs w:val="20"/>
        </w:rPr>
        <w:t>Consultation Environment</w:t>
      </w:r>
      <w:r w:rsidRPr="003E418E">
        <w:rPr>
          <w:rStyle w:val="Strong"/>
          <w:b w:val="0"/>
          <w:bCs w:val="0"/>
          <w:sz w:val="20"/>
          <w:szCs w:val="20"/>
        </w:rPr>
        <w:t>) dan Lingkungan Pengembangan (</w:t>
      </w:r>
      <w:r w:rsidRPr="00A16A13">
        <w:rPr>
          <w:rStyle w:val="Strong"/>
          <w:b w:val="0"/>
          <w:bCs w:val="0"/>
          <w:i/>
          <w:iCs/>
          <w:sz w:val="20"/>
          <w:szCs w:val="20"/>
        </w:rPr>
        <w:t>Development Environment</w:t>
      </w:r>
      <w:r w:rsidRPr="003E418E">
        <w:rPr>
          <w:rStyle w:val="Strong"/>
          <w:b w:val="0"/>
          <w:bCs w:val="0"/>
          <w:sz w:val="20"/>
          <w:szCs w:val="20"/>
        </w:rPr>
        <w:t>).</w:t>
      </w:r>
    </w:p>
    <w:p w14:paraId="3F8B4DF5" w14:textId="3E6093AC" w:rsidR="0063176C" w:rsidRDefault="0063176C" w:rsidP="00F32A13">
      <w:pPr>
        <w:pStyle w:val="NormalWeb"/>
        <w:shd w:val="clear" w:color="auto" w:fill="FFFFFF"/>
        <w:spacing w:before="0" w:beforeAutospacing="0" w:after="0" w:afterAutospacing="0" w:line="276" w:lineRule="auto"/>
        <w:ind w:left="363"/>
        <w:jc w:val="center"/>
        <w:rPr>
          <w:rStyle w:val="Strong"/>
          <w:b w:val="0"/>
          <w:bCs w:val="0"/>
          <w:sz w:val="20"/>
          <w:szCs w:val="20"/>
        </w:rPr>
      </w:pPr>
      <w:r>
        <w:rPr>
          <w:noProof/>
          <w:sz w:val="20"/>
        </w:rPr>
        <w:lastRenderedPageBreak/>
        <w:drawing>
          <wp:inline distT="0" distB="0" distL="0" distR="0" wp14:anchorId="001A4998" wp14:editId="39DE84E7">
            <wp:extent cx="2612832" cy="1499649"/>
            <wp:effectExtent l="19050" t="19050" r="16510" b="24765"/>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1" cstate="print"/>
                    <a:stretch>
                      <a:fillRect/>
                    </a:stretch>
                  </pic:blipFill>
                  <pic:spPr>
                    <a:xfrm>
                      <a:off x="0" y="0"/>
                      <a:ext cx="2628925" cy="1508886"/>
                    </a:xfrm>
                    <a:prstGeom prst="rect">
                      <a:avLst/>
                    </a:prstGeom>
                    <a:ln>
                      <a:solidFill>
                        <a:schemeClr val="tx1"/>
                      </a:solidFill>
                    </a:ln>
                  </pic:spPr>
                </pic:pic>
              </a:graphicData>
            </a:graphic>
          </wp:inline>
        </w:drawing>
      </w:r>
    </w:p>
    <w:p w14:paraId="1A0DFBC9" w14:textId="7EC47D40" w:rsidR="0063176C" w:rsidRPr="00F32A13" w:rsidRDefault="0063176C" w:rsidP="00F32A13">
      <w:pPr>
        <w:pStyle w:val="Caption"/>
        <w:spacing w:before="0" w:line="276" w:lineRule="auto"/>
        <w:ind w:left="363"/>
        <w:rPr>
          <w:b w:val="0"/>
          <w:bCs/>
          <w:sz w:val="20"/>
        </w:rPr>
      </w:pPr>
      <w:r w:rsidRPr="00F32A13">
        <w:rPr>
          <w:b w:val="0"/>
          <w:bCs/>
          <w:sz w:val="20"/>
        </w:rPr>
        <w:t xml:space="preserve">Gambar </w:t>
      </w:r>
      <w:r w:rsidRPr="00F32A13">
        <w:rPr>
          <w:b w:val="0"/>
          <w:bCs/>
          <w:sz w:val="20"/>
        </w:rPr>
        <w:fldChar w:fldCharType="begin"/>
      </w:r>
      <w:r w:rsidRPr="00F32A13">
        <w:rPr>
          <w:b w:val="0"/>
          <w:bCs/>
          <w:sz w:val="20"/>
        </w:rPr>
        <w:instrText xml:space="preserve"> SEQ Gambar \* ARABIC </w:instrText>
      </w:r>
      <w:r w:rsidRPr="00F32A13">
        <w:rPr>
          <w:b w:val="0"/>
          <w:bCs/>
          <w:sz w:val="20"/>
        </w:rPr>
        <w:fldChar w:fldCharType="separate"/>
      </w:r>
      <w:r w:rsidR="00CD5136" w:rsidRPr="00F32A13">
        <w:rPr>
          <w:b w:val="0"/>
          <w:bCs/>
          <w:noProof/>
          <w:sz w:val="20"/>
        </w:rPr>
        <w:t>1</w:t>
      </w:r>
      <w:r w:rsidRPr="00F32A13">
        <w:rPr>
          <w:b w:val="0"/>
          <w:bCs/>
          <w:sz w:val="20"/>
        </w:rPr>
        <w:fldChar w:fldCharType="end"/>
      </w:r>
      <w:r w:rsidRPr="00F32A13">
        <w:rPr>
          <w:b w:val="0"/>
          <w:bCs/>
          <w:sz w:val="20"/>
        </w:rPr>
        <w:t xml:space="preserve">. Arsitektur Sistem Pakar </w:t>
      </w:r>
      <w:sdt>
        <w:sdtPr>
          <w:rPr>
            <w:b w:val="0"/>
            <w:bCs/>
            <w:color w:val="000000"/>
            <w:sz w:val="20"/>
          </w:rPr>
          <w:tag w:val="MENDELEY_CITATION_v3_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"/>
          <w:id w:val="391621864"/>
          <w:placeholder>
            <w:docPart w:val="DefaultPlaceholder_-1854013440"/>
          </w:placeholder>
        </w:sdtPr>
        <w:sdtContent>
          <w:r w:rsidR="009270F0" w:rsidRPr="009270F0">
            <w:rPr>
              <w:b w:val="0"/>
              <w:bCs/>
              <w:color w:val="000000"/>
              <w:sz w:val="20"/>
            </w:rPr>
            <w:t>[13]</w:t>
          </w:r>
        </w:sdtContent>
      </w:sdt>
    </w:p>
    <w:p w14:paraId="25FC0A3E" w14:textId="377D1A2B" w:rsidR="0063176C" w:rsidRDefault="0063176C" w:rsidP="00F32A13">
      <w:pPr>
        <w:spacing w:line="276" w:lineRule="auto"/>
        <w:ind w:left="363"/>
      </w:pPr>
      <w:r w:rsidRPr="0063176C">
        <w:t xml:space="preserve">Pada Lingkungan Konsultasi, pengguna menginputkan fakta gejala dan tingkat keyakinan melalui antarmuka web. Mesin inferensi mencocokkan fakta tersebut dengan aturan pada basis data menggunakan pendekatan </w:t>
      </w:r>
      <w:r w:rsidRPr="00B27E22">
        <w:rPr>
          <w:i/>
          <w:iCs/>
        </w:rPr>
        <w:t>Forward Chaining</w:t>
      </w:r>
      <w:r w:rsidRPr="0063176C">
        <w:t xml:space="preserve">, kemudian menghitung nilai kepastian menggunakan metode </w:t>
      </w:r>
      <w:r w:rsidRPr="00B27E22">
        <w:rPr>
          <w:i/>
          <w:iCs/>
        </w:rPr>
        <w:t>Certainty Factor</w:t>
      </w:r>
      <w:r w:rsidRPr="0063176C">
        <w:t xml:space="preserve"> untuk menghasilkan rekomendasi penanganan awal. Pada Lingkungan Pengembangan, pengetahuan medis diakuisisi dari pakar oleh </w:t>
      </w:r>
      <w:r w:rsidRPr="00B27E22">
        <w:rPr>
          <w:i/>
          <w:iCs/>
        </w:rPr>
        <w:t>Knowledge Engineer</w:t>
      </w:r>
      <w:r w:rsidRPr="0063176C">
        <w:t xml:space="preserve"> untuk diperbarui ke dalam basis pengetahuan.</w:t>
      </w:r>
    </w:p>
    <w:p w14:paraId="18799257" w14:textId="7BAD1BDC" w:rsidR="00B3425F" w:rsidRPr="00F32A13" w:rsidRDefault="004905D2" w:rsidP="00F32A13">
      <w:pPr>
        <w:pStyle w:val="ListParagraph"/>
        <w:numPr>
          <w:ilvl w:val="0"/>
          <w:numId w:val="12"/>
        </w:numPr>
        <w:spacing w:after="0" w:line="276" w:lineRule="auto"/>
        <w:ind w:left="357" w:hanging="357"/>
      </w:pPr>
      <w:r w:rsidRPr="004905D2">
        <w:t>Perancangan Input dan Output Data</w:t>
      </w:r>
    </w:p>
    <w:p w14:paraId="39C7D8BD" w14:textId="6E270CF2" w:rsidR="0063176C" w:rsidRDefault="0063176C" w:rsidP="00F32A13">
      <w:pPr>
        <w:spacing w:after="100" w:line="276" w:lineRule="auto"/>
        <w:ind w:left="363"/>
      </w:pPr>
      <w:r w:rsidRPr="0063176C">
        <w:t>Perancangan masukan (input) dan keluaran (output) didasarkan pada klasifikasi data penyakit serta indikator gejala klinis yang diakuisisi dari pakar.</w:t>
      </w:r>
    </w:p>
    <w:p w14:paraId="581D97A4" w14:textId="07539E30" w:rsidR="0063176C" w:rsidRDefault="0063176C" w:rsidP="00F32A13">
      <w:pPr>
        <w:pStyle w:val="ListParagraph"/>
        <w:numPr>
          <w:ilvl w:val="0"/>
          <w:numId w:val="14"/>
        </w:numPr>
        <w:spacing w:line="276" w:lineRule="auto"/>
        <w:ind w:left="720" w:hanging="357"/>
      </w:pPr>
      <w:r w:rsidRPr="0063176C">
        <w:t>Data Penyakit (</w:t>
      </w:r>
      <w:r w:rsidRPr="00B27E22">
        <w:rPr>
          <w:i/>
          <w:iCs/>
        </w:rPr>
        <w:t>Output System</w:t>
      </w:r>
      <w:r w:rsidRPr="0063176C">
        <w:t>)</w:t>
      </w:r>
    </w:p>
    <w:p w14:paraId="2DE83A6E" w14:textId="128193A3" w:rsidR="0063176C" w:rsidRDefault="0063176C" w:rsidP="00F32A13">
      <w:pPr>
        <w:pStyle w:val="ListParagraph"/>
        <w:spacing w:after="0" w:line="276" w:lineRule="auto"/>
      </w:pPr>
      <w:r w:rsidRPr="0063176C">
        <w:t>Sistem dirancang untuk mendiagnosis 5 jenis penyakit pencernaan anak utama</w:t>
      </w:r>
      <w:r>
        <w:t xml:space="preserve"> :</w:t>
      </w:r>
    </w:p>
    <w:p w14:paraId="5DFCED1A" w14:textId="443CB90F" w:rsidR="0063176C" w:rsidRPr="00F32A13" w:rsidRDefault="0063176C" w:rsidP="00F32A13">
      <w:pPr>
        <w:pStyle w:val="Caption"/>
        <w:spacing w:before="0" w:after="0" w:line="276" w:lineRule="auto"/>
        <w:ind w:left="720"/>
        <w:jc w:val="both"/>
        <w:rPr>
          <w:b w:val="0"/>
          <w:bCs/>
          <w:sz w:val="20"/>
        </w:rPr>
      </w:pPr>
      <w:r w:rsidRPr="00F32A13">
        <w:rPr>
          <w:b w:val="0"/>
          <w:bCs/>
          <w:sz w:val="20"/>
        </w:rPr>
        <w:t xml:space="preserve">Tabel </w:t>
      </w:r>
      <w:r w:rsidRPr="00F32A13">
        <w:rPr>
          <w:b w:val="0"/>
          <w:bCs/>
          <w:sz w:val="20"/>
        </w:rPr>
        <w:fldChar w:fldCharType="begin"/>
      </w:r>
      <w:r w:rsidRPr="00F32A13">
        <w:rPr>
          <w:b w:val="0"/>
          <w:bCs/>
          <w:sz w:val="20"/>
        </w:rPr>
        <w:instrText xml:space="preserve"> SEQ Tabel \* ARABIC </w:instrText>
      </w:r>
      <w:r w:rsidRPr="00F32A13">
        <w:rPr>
          <w:b w:val="0"/>
          <w:bCs/>
          <w:sz w:val="20"/>
        </w:rPr>
        <w:fldChar w:fldCharType="separate"/>
      </w:r>
      <w:r w:rsidR="00924DBD" w:rsidRPr="00F32A13">
        <w:rPr>
          <w:b w:val="0"/>
          <w:bCs/>
          <w:noProof/>
          <w:sz w:val="20"/>
        </w:rPr>
        <w:t>3</w:t>
      </w:r>
      <w:r w:rsidRPr="00F32A13">
        <w:rPr>
          <w:b w:val="0"/>
          <w:bCs/>
          <w:sz w:val="20"/>
        </w:rPr>
        <w:fldChar w:fldCharType="end"/>
      </w:r>
      <w:r w:rsidRPr="00F32A13">
        <w:rPr>
          <w:b w:val="0"/>
          <w:bCs/>
          <w:sz w:val="20"/>
        </w:rPr>
        <w:t>. Data Penyakit Pencernaan Anak</w:t>
      </w:r>
    </w:p>
    <w:tbl>
      <w:tblPr>
        <w:tblStyle w:val="TableGrid"/>
        <w:tblW w:w="0" w:type="auto"/>
        <w:tblInd w:w="704" w:type="dxa"/>
        <w:tblLook w:val="04A0" w:firstRow="1" w:lastRow="0" w:firstColumn="1" w:lastColumn="0" w:noHBand="0" w:noVBand="1"/>
      </w:tblPr>
      <w:tblGrid>
        <w:gridCol w:w="1924"/>
        <w:gridCol w:w="3604"/>
      </w:tblGrid>
      <w:tr w:rsidR="0063176C" w:rsidRPr="00F32A13" w14:paraId="239E513E" w14:textId="77777777" w:rsidTr="00F32A13">
        <w:trPr>
          <w:trHeight w:val="310"/>
        </w:trPr>
        <w:tc>
          <w:tcPr>
            <w:tcW w:w="1924" w:type="dxa"/>
            <w:hideMark/>
          </w:tcPr>
          <w:p w14:paraId="047F3725" w14:textId="77777777" w:rsidR="0063176C" w:rsidRPr="00F32A13" w:rsidRDefault="0063176C" w:rsidP="0063176C">
            <w:pPr>
              <w:spacing w:after="0" w:line="240" w:lineRule="auto"/>
              <w:jc w:val="left"/>
              <w:rPr>
                <w:b/>
                <w:bCs/>
                <w:color w:val="1F1F1F"/>
                <w:sz w:val="18"/>
                <w:szCs w:val="18"/>
                <w:lang w:val="en-ID" w:eastAsia="en-ID"/>
              </w:rPr>
            </w:pPr>
            <w:r w:rsidRPr="00F32A13">
              <w:rPr>
                <w:b/>
                <w:bCs/>
                <w:color w:val="1F1F1F"/>
                <w:sz w:val="18"/>
                <w:szCs w:val="18"/>
                <w:bdr w:val="none" w:sz="0" w:space="0" w:color="auto" w:frame="1"/>
                <w:lang w:val="en-ID" w:eastAsia="en-ID"/>
              </w:rPr>
              <w:t>Kode Penyakit</w:t>
            </w:r>
          </w:p>
        </w:tc>
        <w:tc>
          <w:tcPr>
            <w:tcW w:w="3604" w:type="dxa"/>
            <w:hideMark/>
          </w:tcPr>
          <w:p w14:paraId="1F734156" w14:textId="77777777" w:rsidR="0063176C" w:rsidRPr="00F32A13" w:rsidRDefault="0063176C" w:rsidP="0063176C">
            <w:pPr>
              <w:spacing w:after="0" w:line="240" w:lineRule="auto"/>
              <w:jc w:val="left"/>
              <w:rPr>
                <w:b/>
                <w:bCs/>
                <w:color w:val="1F1F1F"/>
                <w:sz w:val="18"/>
                <w:szCs w:val="18"/>
                <w:lang w:val="en-ID" w:eastAsia="en-ID"/>
              </w:rPr>
            </w:pPr>
            <w:r w:rsidRPr="00F32A13">
              <w:rPr>
                <w:b/>
                <w:bCs/>
                <w:color w:val="1F1F1F"/>
                <w:sz w:val="18"/>
                <w:szCs w:val="18"/>
                <w:bdr w:val="none" w:sz="0" w:space="0" w:color="auto" w:frame="1"/>
                <w:lang w:val="en-ID" w:eastAsia="en-ID"/>
              </w:rPr>
              <w:t>Nama Penyakit Pencernaan Anak</w:t>
            </w:r>
          </w:p>
        </w:tc>
      </w:tr>
      <w:tr w:rsidR="0063176C" w:rsidRPr="00F32A13" w14:paraId="74C76E15" w14:textId="77777777" w:rsidTr="00F32A13">
        <w:trPr>
          <w:trHeight w:val="310"/>
        </w:trPr>
        <w:tc>
          <w:tcPr>
            <w:tcW w:w="1924" w:type="dxa"/>
            <w:hideMark/>
          </w:tcPr>
          <w:p w14:paraId="0B9F7891" w14:textId="77777777" w:rsidR="0063176C" w:rsidRPr="00F32A13" w:rsidRDefault="0063176C" w:rsidP="0063176C">
            <w:pPr>
              <w:spacing w:after="0" w:line="240" w:lineRule="auto"/>
              <w:jc w:val="left"/>
              <w:rPr>
                <w:color w:val="1F1F1F"/>
                <w:sz w:val="18"/>
                <w:szCs w:val="18"/>
                <w:lang w:val="en-ID" w:eastAsia="en-ID"/>
              </w:rPr>
            </w:pPr>
            <w:r w:rsidRPr="00F32A13">
              <w:rPr>
                <w:color w:val="1F1F1F"/>
                <w:sz w:val="18"/>
                <w:szCs w:val="18"/>
                <w:bdr w:val="none" w:sz="0" w:space="0" w:color="auto" w:frame="1"/>
                <w:lang w:val="en-ID" w:eastAsia="en-ID"/>
              </w:rPr>
              <w:t>P01</w:t>
            </w:r>
          </w:p>
        </w:tc>
        <w:tc>
          <w:tcPr>
            <w:tcW w:w="3604" w:type="dxa"/>
            <w:hideMark/>
          </w:tcPr>
          <w:p w14:paraId="7FE0F943" w14:textId="77777777" w:rsidR="0063176C" w:rsidRPr="00F32A13" w:rsidRDefault="0063176C" w:rsidP="0063176C">
            <w:pPr>
              <w:spacing w:after="0" w:line="240" w:lineRule="auto"/>
              <w:jc w:val="left"/>
              <w:rPr>
                <w:color w:val="1F1F1F"/>
                <w:sz w:val="18"/>
                <w:szCs w:val="18"/>
                <w:lang w:val="en-ID" w:eastAsia="en-ID"/>
              </w:rPr>
            </w:pPr>
            <w:r w:rsidRPr="00F32A13">
              <w:rPr>
                <w:color w:val="1F1F1F"/>
                <w:sz w:val="18"/>
                <w:szCs w:val="18"/>
                <w:bdr w:val="none" w:sz="0" w:space="0" w:color="auto" w:frame="1"/>
                <w:lang w:val="en-ID" w:eastAsia="en-ID"/>
              </w:rPr>
              <w:t>Diare</w:t>
            </w:r>
          </w:p>
        </w:tc>
      </w:tr>
      <w:tr w:rsidR="0063176C" w:rsidRPr="00F32A13" w14:paraId="796305B8" w14:textId="77777777" w:rsidTr="00F32A13">
        <w:trPr>
          <w:trHeight w:val="310"/>
        </w:trPr>
        <w:tc>
          <w:tcPr>
            <w:tcW w:w="1924" w:type="dxa"/>
            <w:hideMark/>
          </w:tcPr>
          <w:p w14:paraId="21D70774" w14:textId="77777777" w:rsidR="0063176C" w:rsidRPr="00F32A13" w:rsidRDefault="0063176C" w:rsidP="0063176C">
            <w:pPr>
              <w:spacing w:after="0" w:line="240" w:lineRule="auto"/>
              <w:jc w:val="left"/>
              <w:rPr>
                <w:color w:val="1F1F1F"/>
                <w:sz w:val="18"/>
                <w:szCs w:val="18"/>
                <w:lang w:val="en-ID" w:eastAsia="en-ID"/>
              </w:rPr>
            </w:pPr>
            <w:r w:rsidRPr="00F32A13">
              <w:rPr>
                <w:color w:val="1F1F1F"/>
                <w:sz w:val="18"/>
                <w:szCs w:val="18"/>
                <w:bdr w:val="none" w:sz="0" w:space="0" w:color="auto" w:frame="1"/>
                <w:lang w:val="en-ID" w:eastAsia="en-ID"/>
              </w:rPr>
              <w:t>P02</w:t>
            </w:r>
          </w:p>
        </w:tc>
        <w:tc>
          <w:tcPr>
            <w:tcW w:w="3604" w:type="dxa"/>
            <w:hideMark/>
          </w:tcPr>
          <w:p w14:paraId="5145AF4D" w14:textId="77777777" w:rsidR="0063176C" w:rsidRPr="00F32A13" w:rsidRDefault="0063176C" w:rsidP="0063176C">
            <w:pPr>
              <w:spacing w:after="0" w:line="240" w:lineRule="auto"/>
              <w:jc w:val="left"/>
              <w:rPr>
                <w:color w:val="1F1F1F"/>
                <w:sz w:val="18"/>
                <w:szCs w:val="18"/>
                <w:lang w:val="en-ID" w:eastAsia="en-ID"/>
              </w:rPr>
            </w:pPr>
            <w:r w:rsidRPr="00F32A13">
              <w:rPr>
                <w:color w:val="1F1F1F"/>
                <w:sz w:val="18"/>
                <w:szCs w:val="18"/>
                <w:bdr w:val="none" w:sz="0" w:space="0" w:color="auto" w:frame="1"/>
                <w:lang w:val="en-ID" w:eastAsia="en-ID"/>
              </w:rPr>
              <w:t>Gastroenteritis</w:t>
            </w:r>
          </w:p>
        </w:tc>
      </w:tr>
      <w:tr w:rsidR="0063176C" w:rsidRPr="00F32A13" w14:paraId="43B3C5E2" w14:textId="77777777" w:rsidTr="00F32A13">
        <w:trPr>
          <w:trHeight w:val="310"/>
        </w:trPr>
        <w:tc>
          <w:tcPr>
            <w:tcW w:w="1924" w:type="dxa"/>
            <w:hideMark/>
          </w:tcPr>
          <w:p w14:paraId="66DF617F" w14:textId="77777777" w:rsidR="0063176C" w:rsidRPr="00F32A13" w:rsidRDefault="0063176C" w:rsidP="0063176C">
            <w:pPr>
              <w:spacing w:after="0" w:line="240" w:lineRule="auto"/>
              <w:jc w:val="left"/>
              <w:rPr>
                <w:color w:val="1F1F1F"/>
                <w:sz w:val="18"/>
                <w:szCs w:val="18"/>
                <w:lang w:val="en-ID" w:eastAsia="en-ID"/>
              </w:rPr>
            </w:pPr>
            <w:r w:rsidRPr="00F32A13">
              <w:rPr>
                <w:color w:val="1F1F1F"/>
                <w:sz w:val="18"/>
                <w:szCs w:val="18"/>
                <w:bdr w:val="none" w:sz="0" w:space="0" w:color="auto" w:frame="1"/>
                <w:lang w:val="en-ID" w:eastAsia="en-ID"/>
              </w:rPr>
              <w:t>P03</w:t>
            </w:r>
          </w:p>
        </w:tc>
        <w:tc>
          <w:tcPr>
            <w:tcW w:w="3604" w:type="dxa"/>
            <w:hideMark/>
          </w:tcPr>
          <w:p w14:paraId="22AC3681" w14:textId="77777777" w:rsidR="0063176C" w:rsidRPr="00F32A13" w:rsidRDefault="0063176C" w:rsidP="0063176C">
            <w:pPr>
              <w:spacing w:after="0" w:line="240" w:lineRule="auto"/>
              <w:jc w:val="left"/>
              <w:rPr>
                <w:color w:val="1F1F1F"/>
                <w:sz w:val="18"/>
                <w:szCs w:val="18"/>
                <w:lang w:val="en-ID" w:eastAsia="en-ID"/>
              </w:rPr>
            </w:pPr>
            <w:r w:rsidRPr="00F32A13">
              <w:rPr>
                <w:color w:val="1F1F1F"/>
                <w:sz w:val="18"/>
                <w:szCs w:val="18"/>
                <w:bdr w:val="none" w:sz="0" w:space="0" w:color="auto" w:frame="1"/>
                <w:lang w:val="en-ID" w:eastAsia="en-ID"/>
              </w:rPr>
              <w:t>Gastritis (Maag)</w:t>
            </w:r>
          </w:p>
        </w:tc>
      </w:tr>
      <w:tr w:rsidR="0063176C" w:rsidRPr="00F32A13" w14:paraId="1CD858AB" w14:textId="77777777" w:rsidTr="00F32A13">
        <w:trPr>
          <w:trHeight w:val="310"/>
        </w:trPr>
        <w:tc>
          <w:tcPr>
            <w:tcW w:w="1924" w:type="dxa"/>
            <w:hideMark/>
          </w:tcPr>
          <w:p w14:paraId="62BB52D4" w14:textId="77777777" w:rsidR="0063176C" w:rsidRPr="00F32A13" w:rsidRDefault="0063176C" w:rsidP="0063176C">
            <w:pPr>
              <w:spacing w:after="0" w:line="240" w:lineRule="auto"/>
              <w:jc w:val="left"/>
              <w:rPr>
                <w:color w:val="1F1F1F"/>
                <w:sz w:val="18"/>
                <w:szCs w:val="18"/>
                <w:lang w:val="en-ID" w:eastAsia="en-ID"/>
              </w:rPr>
            </w:pPr>
            <w:r w:rsidRPr="00F32A13">
              <w:rPr>
                <w:color w:val="1F1F1F"/>
                <w:sz w:val="18"/>
                <w:szCs w:val="18"/>
                <w:bdr w:val="none" w:sz="0" w:space="0" w:color="auto" w:frame="1"/>
                <w:lang w:val="en-ID" w:eastAsia="en-ID"/>
              </w:rPr>
              <w:t>P04</w:t>
            </w:r>
          </w:p>
        </w:tc>
        <w:tc>
          <w:tcPr>
            <w:tcW w:w="3604" w:type="dxa"/>
            <w:hideMark/>
          </w:tcPr>
          <w:p w14:paraId="47658627" w14:textId="77777777" w:rsidR="0063176C" w:rsidRPr="00F32A13" w:rsidRDefault="0063176C" w:rsidP="0063176C">
            <w:pPr>
              <w:spacing w:after="0" w:line="240" w:lineRule="auto"/>
              <w:jc w:val="left"/>
              <w:rPr>
                <w:color w:val="1F1F1F"/>
                <w:sz w:val="18"/>
                <w:szCs w:val="18"/>
                <w:lang w:val="en-ID" w:eastAsia="en-ID"/>
              </w:rPr>
            </w:pPr>
            <w:r w:rsidRPr="00F32A13">
              <w:rPr>
                <w:color w:val="1F1F1F"/>
                <w:sz w:val="18"/>
                <w:szCs w:val="18"/>
                <w:bdr w:val="none" w:sz="0" w:space="0" w:color="auto" w:frame="1"/>
                <w:lang w:val="en-ID" w:eastAsia="en-ID"/>
              </w:rPr>
              <w:t>Konstipasi</w:t>
            </w:r>
          </w:p>
        </w:tc>
      </w:tr>
      <w:tr w:rsidR="0063176C" w:rsidRPr="00F32A13" w14:paraId="67D7F7C4" w14:textId="77777777" w:rsidTr="00F32A13">
        <w:trPr>
          <w:trHeight w:val="310"/>
        </w:trPr>
        <w:tc>
          <w:tcPr>
            <w:tcW w:w="1924" w:type="dxa"/>
            <w:hideMark/>
          </w:tcPr>
          <w:p w14:paraId="32CE4B13" w14:textId="77777777" w:rsidR="0063176C" w:rsidRPr="00F32A13" w:rsidRDefault="0063176C" w:rsidP="0063176C">
            <w:pPr>
              <w:spacing w:after="0" w:line="240" w:lineRule="auto"/>
              <w:jc w:val="left"/>
              <w:rPr>
                <w:color w:val="1F1F1F"/>
                <w:sz w:val="18"/>
                <w:szCs w:val="18"/>
                <w:lang w:val="en-ID" w:eastAsia="en-ID"/>
              </w:rPr>
            </w:pPr>
            <w:r w:rsidRPr="00F32A13">
              <w:rPr>
                <w:color w:val="1F1F1F"/>
                <w:sz w:val="18"/>
                <w:szCs w:val="18"/>
                <w:bdr w:val="none" w:sz="0" w:space="0" w:color="auto" w:frame="1"/>
                <w:lang w:val="en-ID" w:eastAsia="en-ID"/>
              </w:rPr>
              <w:t>P05</w:t>
            </w:r>
          </w:p>
        </w:tc>
        <w:tc>
          <w:tcPr>
            <w:tcW w:w="3604" w:type="dxa"/>
            <w:hideMark/>
          </w:tcPr>
          <w:p w14:paraId="2F22DF29" w14:textId="77777777" w:rsidR="0063176C" w:rsidRPr="00F32A13" w:rsidRDefault="0063176C" w:rsidP="0063176C">
            <w:pPr>
              <w:spacing w:after="0" w:line="240" w:lineRule="auto"/>
              <w:jc w:val="left"/>
              <w:rPr>
                <w:color w:val="1F1F1F"/>
                <w:sz w:val="18"/>
                <w:szCs w:val="18"/>
                <w:lang w:val="en-ID" w:eastAsia="en-ID"/>
              </w:rPr>
            </w:pPr>
            <w:r w:rsidRPr="00F32A13">
              <w:rPr>
                <w:color w:val="1F1F1F"/>
                <w:sz w:val="18"/>
                <w:szCs w:val="18"/>
                <w:bdr w:val="none" w:sz="0" w:space="0" w:color="auto" w:frame="1"/>
                <w:lang w:val="en-ID" w:eastAsia="en-ID"/>
              </w:rPr>
              <w:t>Dispepsia (Gangguan Pencernaan Fungsional)</w:t>
            </w:r>
          </w:p>
        </w:tc>
      </w:tr>
    </w:tbl>
    <w:p w14:paraId="0A6F7767" w14:textId="77777777" w:rsidR="004905D2" w:rsidRDefault="004905D2" w:rsidP="004905D2">
      <w:pPr>
        <w:pStyle w:val="ListParagraph"/>
        <w:tabs>
          <w:tab w:val="left" w:pos="426"/>
        </w:tabs>
        <w:spacing w:line="276" w:lineRule="auto"/>
        <w:ind w:left="709"/>
      </w:pPr>
    </w:p>
    <w:p w14:paraId="145CD0E7" w14:textId="3781D259" w:rsidR="0063176C" w:rsidRDefault="004905D2" w:rsidP="00F32A13">
      <w:pPr>
        <w:pStyle w:val="ListParagraph"/>
        <w:numPr>
          <w:ilvl w:val="0"/>
          <w:numId w:val="14"/>
        </w:numPr>
        <w:spacing w:line="276" w:lineRule="auto"/>
        <w:ind w:left="720" w:hanging="357"/>
      </w:pPr>
      <w:r w:rsidRPr="004905D2">
        <w:t>Data Gejala Klinis (</w:t>
      </w:r>
      <w:r w:rsidRPr="00B27E22">
        <w:rPr>
          <w:i/>
          <w:iCs/>
        </w:rPr>
        <w:t>Input System</w:t>
      </w:r>
      <w:r w:rsidRPr="004905D2">
        <w:t>)</w:t>
      </w:r>
    </w:p>
    <w:p w14:paraId="0DC42E00" w14:textId="3964EB74" w:rsidR="004905D2" w:rsidRDefault="004905D2" w:rsidP="00F32A13">
      <w:pPr>
        <w:pStyle w:val="ListParagraph"/>
        <w:spacing w:after="0" w:line="276" w:lineRule="auto"/>
      </w:pPr>
      <w:r w:rsidRPr="004905D2">
        <w:t>Data masukan sistem terdiri atas 20 gejala klinis (G01–G20) yang diamati pada pasien ana</w:t>
      </w:r>
      <w:r>
        <w:t>k :</w:t>
      </w:r>
    </w:p>
    <w:p w14:paraId="429517DF" w14:textId="1531D15F" w:rsidR="004905D2" w:rsidRDefault="004905D2" w:rsidP="00F32A13">
      <w:pPr>
        <w:pStyle w:val="Caption"/>
        <w:spacing w:before="0" w:after="0" w:line="276" w:lineRule="auto"/>
        <w:ind w:left="720"/>
        <w:jc w:val="both"/>
        <w:rPr>
          <w:b w:val="0"/>
          <w:bCs/>
          <w:sz w:val="20"/>
        </w:rPr>
      </w:pPr>
      <w:r w:rsidRPr="00F32A13">
        <w:rPr>
          <w:b w:val="0"/>
          <w:bCs/>
          <w:sz w:val="20"/>
        </w:rPr>
        <w:t xml:space="preserve">Tabel </w:t>
      </w:r>
      <w:r w:rsidRPr="00F32A13">
        <w:rPr>
          <w:b w:val="0"/>
          <w:bCs/>
          <w:sz w:val="20"/>
        </w:rPr>
        <w:fldChar w:fldCharType="begin"/>
      </w:r>
      <w:r w:rsidRPr="00F32A13">
        <w:rPr>
          <w:b w:val="0"/>
          <w:bCs/>
          <w:sz w:val="20"/>
        </w:rPr>
        <w:instrText xml:space="preserve"> SEQ Tabel \* ARABIC </w:instrText>
      </w:r>
      <w:r w:rsidRPr="00F32A13">
        <w:rPr>
          <w:b w:val="0"/>
          <w:bCs/>
          <w:sz w:val="20"/>
        </w:rPr>
        <w:fldChar w:fldCharType="separate"/>
      </w:r>
      <w:r w:rsidR="00924DBD" w:rsidRPr="00F32A13">
        <w:rPr>
          <w:b w:val="0"/>
          <w:bCs/>
          <w:sz w:val="20"/>
        </w:rPr>
        <w:t>4</w:t>
      </w:r>
      <w:r w:rsidRPr="00F32A13">
        <w:rPr>
          <w:b w:val="0"/>
          <w:bCs/>
          <w:sz w:val="20"/>
        </w:rPr>
        <w:fldChar w:fldCharType="end"/>
      </w:r>
      <w:r w:rsidRPr="00F32A13">
        <w:rPr>
          <w:b w:val="0"/>
          <w:bCs/>
          <w:sz w:val="20"/>
        </w:rPr>
        <w:t>.</w:t>
      </w:r>
      <w:r w:rsidRPr="004905D2">
        <w:rPr>
          <w:b w:val="0"/>
          <w:bCs/>
          <w:sz w:val="20"/>
        </w:rPr>
        <w:t xml:space="preserve"> Data Gejala Penyakit Pencernaan Anak</w:t>
      </w:r>
    </w:p>
    <w:tbl>
      <w:tblPr>
        <w:tblStyle w:val="TableGrid"/>
        <w:tblW w:w="5387" w:type="dxa"/>
        <w:tblInd w:w="704" w:type="dxa"/>
        <w:tblLook w:val="04A0" w:firstRow="1" w:lastRow="0" w:firstColumn="1" w:lastColumn="0" w:noHBand="0" w:noVBand="1"/>
      </w:tblPr>
      <w:tblGrid>
        <w:gridCol w:w="1839"/>
        <w:gridCol w:w="3548"/>
      </w:tblGrid>
      <w:tr w:rsidR="004905D2" w:rsidRPr="00F32A13" w14:paraId="423E7876" w14:textId="77777777" w:rsidTr="00F32A13">
        <w:trPr>
          <w:trHeight w:val="15"/>
        </w:trPr>
        <w:tc>
          <w:tcPr>
            <w:tcW w:w="0" w:type="auto"/>
            <w:hideMark/>
          </w:tcPr>
          <w:p w14:paraId="467A6B27" w14:textId="77777777" w:rsidR="004905D2" w:rsidRPr="00F32A13" w:rsidRDefault="004905D2" w:rsidP="004905D2">
            <w:pPr>
              <w:spacing w:after="0" w:line="240" w:lineRule="auto"/>
              <w:jc w:val="left"/>
              <w:rPr>
                <w:color w:val="1F1F1F"/>
                <w:sz w:val="18"/>
                <w:szCs w:val="18"/>
                <w:lang w:val="en-ID" w:eastAsia="en-ID"/>
              </w:rPr>
            </w:pPr>
            <w:r w:rsidRPr="00F32A13">
              <w:rPr>
                <w:b/>
                <w:bCs/>
                <w:color w:val="1F1F1F"/>
                <w:sz w:val="18"/>
                <w:szCs w:val="18"/>
                <w:bdr w:val="none" w:sz="0" w:space="0" w:color="auto" w:frame="1"/>
                <w:lang w:val="en-ID" w:eastAsia="en-ID"/>
              </w:rPr>
              <w:t>Kode Gejala</w:t>
            </w:r>
          </w:p>
        </w:tc>
        <w:tc>
          <w:tcPr>
            <w:tcW w:w="3548" w:type="dxa"/>
            <w:hideMark/>
          </w:tcPr>
          <w:p w14:paraId="616D8970" w14:textId="77777777" w:rsidR="004905D2" w:rsidRPr="00F32A13" w:rsidRDefault="004905D2" w:rsidP="004905D2">
            <w:pPr>
              <w:spacing w:after="0" w:line="240" w:lineRule="auto"/>
              <w:jc w:val="left"/>
              <w:rPr>
                <w:color w:val="1F1F1F"/>
                <w:sz w:val="18"/>
                <w:szCs w:val="18"/>
                <w:lang w:val="en-ID" w:eastAsia="en-ID"/>
              </w:rPr>
            </w:pPr>
            <w:r w:rsidRPr="00F32A13">
              <w:rPr>
                <w:b/>
                <w:bCs/>
                <w:color w:val="1F1F1F"/>
                <w:sz w:val="18"/>
                <w:szCs w:val="18"/>
                <w:bdr w:val="none" w:sz="0" w:space="0" w:color="auto" w:frame="1"/>
                <w:lang w:val="en-ID" w:eastAsia="en-ID"/>
              </w:rPr>
              <w:t>Nama Gejala Klinis</w:t>
            </w:r>
          </w:p>
        </w:tc>
      </w:tr>
      <w:tr w:rsidR="004905D2" w:rsidRPr="00F32A13" w14:paraId="73EA8722" w14:textId="77777777" w:rsidTr="00F32A13">
        <w:trPr>
          <w:trHeight w:val="15"/>
        </w:trPr>
        <w:tc>
          <w:tcPr>
            <w:tcW w:w="0" w:type="auto"/>
            <w:hideMark/>
          </w:tcPr>
          <w:p w14:paraId="71A01A7C" w14:textId="77777777" w:rsidR="004905D2" w:rsidRPr="00F32A13" w:rsidRDefault="004905D2" w:rsidP="004905D2">
            <w:pPr>
              <w:spacing w:after="0" w:line="240" w:lineRule="auto"/>
              <w:jc w:val="left"/>
              <w:rPr>
                <w:color w:val="1F1F1F"/>
                <w:sz w:val="18"/>
                <w:szCs w:val="18"/>
                <w:lang w:val="en-ID" w:eastAsia="en-ID"/>
              </w:rPr>
            </w:pPr>
            <w:r w:rsidRPr="00F32A13">
              <w:rPr>
                <w:color w:val="1F1F1F"/>
                <w:sz w:val="18"/>
                <w:szCs w:val="18"/>
                <w:bdr w:val="none" w:sz="0" w:space="0" w:color="auto" w:frame="1"/>
                <w:lang w:val="en-ID" w:eastAsia="en-ID"/>
              </w:rPr>
              <w:t>G01</w:t>
            </w:r>
          </w:p>
        </w:tc>
        <w:tc>
          <w:tcPr>
            <w:tcW w:w="3548" w:type="dxa"/>
            <w:hideMark/>
          </w:tcPr>
          <w:p w14:paraId="2624FC29" w14:textId="77777777" w:rsidR="004905D2" w:rsidRPr="00F32A13" w:rsidRDefault="004905D2" w:rsidP="004905D2">
            <w:pPr>
              <w:spacing w:after="0" w:line="240" w:lineRule="auto"/>
              <w:jc w:val="left"/>
              <w:rPr>
                <w:color w:val="1F1F1F"/>
                <w:sz w:val="18"/>
                <w:szCs w:val="18"/>
                <w:lang w:val="en-ID" w:eastAsia="en-ID"/>
              </w:rPr>
            </w:pPr>
            <w:r w:rsidRPr="00F32A13">
              <w:rPr>
                <w:color w:val="1F1F1F"/>
                <w:sz w:val="18"/>
                <w:szCs w:val="18"/>
                <w:bdr w:val="none" w:sz="0" w:space="0" w:color="auto" w:frame="1"/>
                <w:lang w:val="en-ID" w:eastAsia="en-ID"/>
              </w:rPr>
              <w:t>Buang air besar cair</w:t>
            </w:r>
          </w:p>
        </w:tc>
      </w:tr>
      <w:tr w:rsidR="004905D2" w:rsidRPr="00F32A13" w14:paraId="60CF8747" w14:textId="77777777" w:rsidTr="00F32A13">
        <w:trPr>
          <w:trHeight w:val="15"/>
        </w:trPr>
        <w:tc>
          <w:tcPr>
            <w:tcW w:w="0" w:type="auto"/>
            <w:hideMark/>
          </w:tcPr>
          <w:p w14:paraId="074F262E" w14:textId="77777777" w:rsidR="004905D2" w:rsidRPr="00F32A13" w:rsidRDefault="004905D2" w:rsidP="004905D2">
            <w:pPr>
              <w:spacing w:after="0" w:line="240" w:lineRule="auto"/>
              <w:jc w:val="left"/>
              <w:rPr>
                <w:color w:val="1F1F1F"/>
                <w:sz w:val="18"/>
                <w:szCs w:val="18"/>
                <w:lang w:val="en-ID" w:eastAsia="en-ID"/>
              </w:rPr>
            </w:pPr>
            <w:r w:rsidRPr="00F32A13">
              <w:rPr>
                <w:color w:val="1F1F1F"/>
                <w:sz w:val="18"/>
                <w:szCs w:val="18"/>
                <w:bdr w:val="none" w:sz="0" w:space="0" w:color="auto" w:frame="1"/>
                <w:lang w:val="en-ID" w:eastAsia="en-ID"/>
              </w:rPr>
              <w:t>G02</w:t>
            </w:r>
          </w:p>
        </w:tc>
        <w:tc>
          <w:tcPr>
            <w:tcW w:w="3548" w:type="dxa"/>
            <w:hideMark/>
          </w:tcPr>
          <w:p w14:paraId="02786BE3" w14:textId="77777777" w:rsidR="004905D2" w:rsidRPr="00F32A13" w:rsidRDefault="004905D2" w:rsidP="004905D2">
            <w:pPr>
              <w:spacing w:after="0" w:line="240" w:lineRule="auto"/>
              <w:jc w:val="left"/>
              <w:rPr>
                <w:color w:val="1F1F1F"/>
                <w:sz w:val="18"/>
                <w:szCs w:val="18"/>
                <w:lang w:val="en-ID" w:eastAsia="en-ID"/>
              </w:rPr>
            </w:pPr>
            <w:r w:rsidRPr="00F32A13">
              <w:rPr>
                <w:color w:val="1F1F1F"/>
                <w:sz w:val="18"/>
                <w:szCs w:val="18"/>
                <w:bdr w:val="none" w:sz="0" w:space="0" w:color="auto" w:frame="1"/>
                <w:lang w:val="en-ID" w:eastAsia="en-ID"/>
              </w:rPr>
              <w:t>Frekuensi buang air besar meningkat</w:t>
            </w:r>
          </w:p>
        </w:tc>
      </w:tr>
      <w:tr w:rsidR="004905D2" w:rsidRPr="00F32A13" w14:paraId="6EEF7439" w14:textId="77777777" w:rsidTr="00F32A13">
        <w:trPr>
          <w:trHeight w:val="15"/>
        </w:trPr>
        <w:tc>
          <w:tcPr>
            <w:tcW w:w="0" w:type="auto"/>
            <w:hideMark/>
          </w:tcPr>
          <w:p w14:paraId="1485A842" w14:textId="77777777" w:rsidR="004905D2" w:rsidRPr="00F32A13" w:rsidRDefault="004905D2" w:rsidP="004905D2">
            <w:pPr>
              <w:spacing w:after="0" w:line="240" w:lineRule="auto"/>
              <w:jc w:val="left"/>
              <w:rPr>
                <w:color w:val="1F1F1F"/>
                <w:sz w:val="18"/>
                <w:szCs w:val="18"/>
                <w:lang w:val="en-ID" w:eastAsia="en-ID"/>
              </w:rPr>
            </w:pPr>
            <w:r w:rsidRPr="00F32A13">
              <w:rPr>
                <w:color w:val="1F1F1F"/>
                <w:sz w:val="18"/>
                <w:szCs w:val="18"/>
                <w:bdr w:val="none" w:sz="0" w:space="0" w:color="auto" w:frame="1"/>
                <w:lang w:val="en-ID" w:eastAsia="en-ID"/>
              </w:rPr>
              <w:t>G03</w:t>
            </w:r>
          </w:p>
        </w:tc>
        <w:tc>
          <w:tcPr>
            <w:tcW w:w="3548" w:type="dxa"/>
            <w:hideMark/>
          </w:tcPr>
          <w:p w14:paraId="6694A0F3" w14:textId="77777777" w:rsidR="004905D2" w:rsidRPr="00F32A13" w:rsidRDefault="004905D2" w:rsidP="004905D2">
            <w:pPr>
              <w:spacing w:after="0" w:line="240" w:lineRule="auto"/>
              <w:jc w:val="left"/>
              <w:rPr>
                <w:color w:val="1F1F1F"/>
                <w:sz w:val="18"/>
                <w:szCs w:val="18"/>
                <w:lang w:val="en-ID" w:eastAsia="en-ID"/>
              </w:rPr>
            </w:pPr>
            <w:r w:rsidRPr="00F32A13">
              <w:rPr>
                <w:color w:val="1F1F1F"/>
                <w:sz w:val="18"/>
                <w:szCs w:val="18"/>
                <w:bdr w:val="none" w:sz="0" w:space="0" w:color="auto" w:frame="1"/>
                <w:lang w:val="en-ID" w:eastAsia="en-ID"/>
              </w:rPr>
              <w:t>Muntah</w:t>
            </w:r>
          </w:p>
        </w:tc>
      </w:tr>
      <w:tr w:rsidR="004905D2" w:rsidRPr="00F32A13" w14:paraId="38E5DBBA" w14:textId="77777777" w:rsidTr="00F32A13">
        <w:trPr>
          <w:trHeight w:val="15"/>
        </w:trPr>
        <w:tc>
          <w:tcPr>
            <w:tcW w:w="0" w:type="auto"/>
            <w:hideMark/>
          </w:tcPr>
          <w:p w14:paraId="734AA8C3" w14:textId="77777777" w:rsidR="004905D2" w:rsidRPr="00F32A13" w:rsidRDefault="004905D2" w:rsidP="004905D2">
            <w:pPr>
              <w:spacing w:after="0" w:line="240" w:lineRule="auto"/>
              <w:jc w:val="left"/>
              <w:rPr>
                <w:color w:val="1F1F1F"/>
                <w:sz w:val="18"/>
                <w:szCs w:val="18"/>
                <w:lang w:val="en-ID" w:eastAsia="en-ID"/>
              </w:rPr>
            </w:pPr>
            <w:r w:rsidRPr="00F32A13">
              <w:rPr>
                <w:color w:val="1F1F1F"/>
                <w:sz w:val="18"/>
                <w:szCs w:val="18"/>
                <w:bdr w:val="none" w:sz="0" w:space="0" w:color="auto" w:frame="1"/>
                <w:lang w:val="en-ID" w:eastAsia="en-ID"/>
              </w:rPr>
              <w:t>G04</w:t>
            </w:r>
          </w:p>
        </w:tc>
        <w:tc>
          <w:tcPr>
            <w:tcW w:w="3548" w:type="dxa"/>
            <w:hideMark/>
          </w:tcPr>
          <w:p w14:paraId="12393D00" w14:textId="77777777" w:rsidR="004905D2" w:rsidRPr="00F32A13" w:rsidRDefault="004905D2" w:rsidP="004905D2">
            <w:pPr>
              <w:spacing w:after="0" w:line="240" w:lineRule="auto"/>
              <w:jc w:val="left"/>
              <w:rPr>
                <w:color w:val="1F1F1F"/>
                <w:sz w:val="18"/>
                <w:szCs w:val="18"/>
                <w:lang w:val="en-ID" w:eastAsia="en-ID"/>
              </w:rPr>
            </w:pPr>
            <w:r w:rsidRPr="00F32A13">
              <w:rPr>
                <w:color w:val="1F1F1F"/>
                <w:sz w:val="18"/>
                <w:szCs w:val="18"/>
                <w:bdr w:val="none" w:sz="0" w:space="0" w:color="auto" w:frame="1"/>
                <w:lang w:val="en-ID" w:eastAsia="en-ID"/>
              </w:rPr>
              <w:t>Nyeri perut</w:t>
            </w:r>
          </w:p>
        </w:tc>
      </w:tr>
      <w:tr w:rsidR="004905D2" w:rsidRPr="00F32A13" w14:paraId="567CB7F4" w14:textId="77777777" w:rsidTr="00F32A13">
        <w:trPr>
          <w:trHeight w:val="15"/>
        </w:trPr>
        <w:tc>
          <w:tcPr>
            <w:tcW w:w="0" w:type="auto"/>
            <w:hideMark/>
          </w:tcPr>
          <w:p w14:paraId="652B4749" w14:textId="77777777" w:rsidR="004905D2" w:rsidRPr="00F32A13" w:rsidRDefault="004905D2" w:rsidP="004905D2">
            <w:pPr>
              <w:spacing w:after="0" w:line="240" w:lineRule="auto"/>
              <w:jc w:val="left"/>
              <w:rPr>
                <w:color w:val="1F1F1F"/>
                <w:sz w:val="18"/>
                <w:szCs w:val="18"/>
                <w:lang w:val="en-ID" w:eastAsia="en-ID"/>
              </w:rPr>
            </w:pPr>
            <w:r w:rsidRPr="00F32A13">
              <w:rPr>
                <w:color w:val="1F1F1F"/>
                <w:sz w:val="18"/>
                <w:szCs w:val="18"/>
                <w:bdr w:val="none" w:sz="0" w:space="0" w:color="auto" w:frame="1"/>
                <w:lang w:val="en-ID" w:eastAsia="en-ID"/>
              </w:rPr>
              <w:t>G05</w:t>
            </w:r>
          </w:p>
        </w:tc>
        <w:tc>
          <w:tcPr>
            <w:tcW w:w="3548" w:type="dxa"/>
            <w:hideMark/>
          </w:tcPr>
          <w:p w14:paraId="485A97C2" w14:textId="77777777" w:rsidR="004905D2" w:rsidRPr="00F32A13" w:rsidRDefault="004905D2" w:rsidP="004905D2">
            <w:pPr>
              <w:spacing w:after="0" w:line="240" w:lineRule="auto"/>
              <w:jc w:val="left"/>
              <w:rPr>
                <w:color w:val="1F1F1F"/>
                <w:sz w:val="18"/>
                <w:szCs w:val="18"/>
                <w:lang w:val="en-ID" w:eastAsia="en-ID"/>
              </w:rPr>
            </w:pPr>
            <w:r w:rsidRPr="00F32A13">
              <w:rPr>
                <w:color w:val="1F1F1F"/>
                <w:sz w:val="18"/>
                <w:szCs w:val="18"/>
                <w:bdr w:val="none" w:sz="0" w:space="0" w:color="auto" w:frame="1"/>
                <w:lang w:val="en-ID" w:eastAsia="en-ID"/>
              </w:rPr>
              <w:t>Perut kembung</w:t>
            </w:r>
          </w:p>
        </w:tc>
      </w:tr>
      <w:tr w:rsidR="004905D2" w:rsidRPr="00F32A13" w14:paraId="71FB2E9D" w14:textId="77777777" w:rsidTr="00F32A13">
        <w:trPr>
          <w:trHeight w:val="15"/>
        </w:trPr>
        <w:tc>
          <w:tcPr>
            <w:tcW w:w="0" w:type="auto"/>
            <w:hideMark/>
          </w:tcPr>
          <w:p w14:paraId="09A9FA9D" w14:textId="77777777" w:rsidR="004905D2" w:rsidRPr="00F32A13" w:rsidRDefault="004905D2" w:rsidP="004905D2">
            <w:pPr>
              <w:spacing w:after="0" w:line="240" w:lineRule="auto"/>
              <w:jc w:val="left"/>
              <w:rPr>
                <w:color w:val="1F1F1F"/>
                <w:sz w:val="18"/>
                <w:szCs w:val="18"/>
                <w:lang w:val="en-ID" w:eastAsia="en-ID"/>
              </w:rPr>
            </w:pPr>
            <w:r w:rsidRPr="00F32A13">
              <w:rPr>
                <w:color w:val="1F1F1F"/>
                <w:sz w:val="18"/>
                <w:szCs w:val="18"/>
                <w:bdr w:val="none" w:sz="0" w:space="0" w:color="auto" w:frame="1"/>
                <w:lang w:val="en-ID" w:eastAsia="en-ID"/>
              </w:rPr>
              <w:t>G06</w:t>
            </w:r>
          </w:p>
        </w:tc>
        <w:tc>
          <w:tcPr>
            <w:tcW w:w="3548" w:type="dxa"/>
            <w:hideMark/>
          </w:tcPr>
          <w:p w14:paraId="59000CE2" w14:textId="77777777" w:rsidR="004905D2" w:rsidRPr="00F32A13" w:rsidRDefault="004905D2" w:rsidP="004905D2">
            <w:pPr>
              <w:spacing w:after="0" w:line="240" w:lineRule="auto"/>
              <w:jc w:val="left"/>
              <w:rPr>
                <w:color w:val="1F1F1F"/>
                <w:sz w:val="18"/>
                <w:szCs w:val="18"/>
                <w:lang w:val="en-ID" w:eastAsia="en-ID"/>
              </w:rPr>
            </w:pPr>
            <w:r w:rsidRPr="00F32A13">
              <w:rPr>
                <w:color w:val="1F1F1F"/>
                <w:sz w:val="18"/>
                <w:szCs w:val="18"/>
                <w:bdr w:val="none" w:sz="0" w:space="0" w:color="auto" w:frame="1"/>
                <w:lang w:val="en-ID" w:eastAsia="en-ID"/>
              </w:rPr>
              <w:t>Demam</w:t>
            </w:r>
          </w:p>
        </w:tc>
      </w:tr>
      <w:tr w:rsidR="004905D2" w:rsidRPr="00F32A13" w14:paraId="09712F3D" w14:textId="77777777" w:rsidTr="00F32A13">
        <w:trPr>
          <w:trHeight w:val="15"/>
        </w:trPr>
        <w:tc>
          <w:tcPr>
            <w:tcW w:w="0" w:type="auto"/>
            <w:hideMark/>
          </w:tcPr>
          <w:p w14:paraId="4C38282F" w14:textId="77777777" w:rsidR="004905D2" w:rsidRPr="00F32A13" w:rsidRDefault="004905D2" w:rsidP="004905D2">
            <w:pPr>
              <w:spacing w:after="0" w:line="240" w:lineRule="auto"/>
              <w:jc w:val="left"/>
              <w:rPr>
                <w:color w:val="1F1F1F"/>
                <w:sz w:val="18"/>
                <w:szCs w:val="18"/>
                <w:lang w:val="en-ID" w:eastAsia="en-ID"/>
              </w:rPr>
            </w:pPr>
            <w:r w:rsidRPr="00F32A13">
              <w:rPr>
                <w:color w:val="1F1F1F"/>
                <w:sz w:val="18"/>
                <w:szCs w:val="18"/>
                <w:bdr w:val="none" w:sz="0" w:space="0" w:color="auto" w:frame="1"/>
                <w:lang w:val="en-ID" w:eastAsia="en-ID"/>
              </w:rPr>
              <w:t>G07</w:t>
            </w:r>
          </w:p>
        </w:tc>
        <w:tc>
          <w:tcPr>
            <w:tcW w:w="3548" w:type="dxa"/>
            <w:hideMark/>
          </w:tcPr>
          <w:p w14:paraId="216A6353" w14:textId="77777777" w:rsidR="004905D2" w:rsidRPr="00F32A13" w:rsidRDefault="004905D2" w:rsidP="004905D2">
            <w:pPr>
              <w:spacing w:after="0" w:line="240" w:lineRule="auto"/>
              <w:jc w:val="left"/>
              <w:rPr>
                <w:color w:val="1F1F1F"/>
                <w:sz w:val="18"/>
                <w:szCs w:val="18"/>
                <w:lang w:val="en-ID" w:eastAsia="en-ID"/>
              </w:rPr>
            </w:pPr>
            <w:r w:rsidRPr="00F32A13">
              <w:rPr>
                <w:color w:val="1F1F1F"/>
                <w:sz w:val="18"/>
                <w:szCs w:val="18"/>
                <w:bdr w:val="none" w:sz="0" w:space="0" w:color="auto" w:frame="1"/>
                <w:lang w:val="en-ID" w:eastAsia="en-ID"/>
              </w:rPr>
              <w:t>Nafsu makan menurun</w:t>
            </w:r>
          </w:p>
        </w:tc>
      </w:tr>
      <w:tr w:rsidR="004905D2" w:rsidRPr="00F32A13" w14:paraId="6BDDB081" w14:textId="77777777" w:rsidTr="00F32A13">
        <w:trPr>
          <w:trHeight w:val="15"/>
        </w:trPr>
        <w:tc>
          <w:tcPr>
            <w:tcW w:w="0" w:type="auto"/>
            <w:hideMark/>
          </w:tcPr>
          <w:p w14:paraId="562DE098" w14:textId="77777777" w:rsidR="004905D2" w:rsidRPr="00F32A13" w:rsidRDefault="004905D2" w:rsidP="004905D2">
            <w:pPr>
              <w:spacing w:after="0" w:line="240" w:lineRule="auto"/>
              <w:jc w:val="left"/>
              <w:rPr>
                <w:color w:val="1F1F1F"/>
                <w:sz w:val="18"/>
                <w:szCs w:val="18"/>
                <w:lang w:val="en-ID" w:eastAsia="en-ID"/>
              </w:rPr>
            </w:pPr>
            <w:r w:rsidRPr="00F32A13">
              <w:rPr>
                <w:color w:val="1F1F1F"/>
                <w:sz w:val="18"/>
                <w:szCs w:val="18"/>
                <w:bdr w:val="none" w:sz="0" w:space="0" w:color="auto" w:frame="1"/>
                <w:lang w:val="en-ID" w:eastAsia="en-ID"/>
              </w:rPr>
              <w:t>G08</w:t>
            </w:r>
          </w:p>
        </w:tc>
        <w:tc>
          <w:tcPr>
            <w:tcW w:w="3548" w:type="dxa"/>
            <w:hideMark/>
          </w:tcPr>
          <w:p w14:paraId="390E1238" w14:textId="77777777" w:rsidR="004905D2" w:rsidRPr="00F32A13" w:rsidRDefault="004905D2" w:rsidP="004905D2">
            <w:pPr>
              <w:spacing w:after="0" w:line="240" w:lineRule="auto"/>
              <w:jc w:val="left"/>
              <w:rPr>
                <w:color w:val="1F1F1F"/>
                <w:sz w:val="18"/>
                <w:szCs w:val="18"/>
                <w:lang w:val="en-ID" w:eastAsia="en-ID"/>
              </w:rPr>
            </w:pPr>
            <w:r w:rsidRPr="00F32A13">
              <w:rPr>
                <w:color w:val="1F1F1F"/>
                <w:sz w:val="18"/>
                <w:szCs w:val="18"/>
                <w:bdr w:val="none" w:sz="0" w:space="0" w:color="auto" w:frame="1"/>
                <w:lang w:val="en-ID" w:eastAsia="en-ID"/>
              </w:rPr>
              <w:t>Lemas</w:t>
            </w:r>
          </w:p>
        </w:tc>
      </w:tr>
      <w:tr w:rsidR="004905D2" w:rsidRPr="00F32A13" w14:paraId="56769C2F" w14:textId="77777777" w:rsidTr="00F32A13">
        <w:trPr>
          <w:trHeight w:val="15"/>
        </w:trPr>
        <w:tc>
          <w:tcPr>
            <w:tcW w:w="0" w:type="auto"/>
            <w:hideMark/>
          </w:tcPr>
          <w:p w14:paraId="32C92D9D" w14:textId="77777777" w:rsidR="004905D2" w:rsidRPr="00F32A13" w:rsidRDefault="004905D2" w:rsidP="004905D2">
            <w:pPr>
              <w:spacing w:after="0" w:line="240" w:lineRule="auto"/>
              <w:jc w:val="left"/>
              <w:rPr>
                <w:color w:val="1F1F1F"/>
                <w:sz w:val="18"/>
                <w:szCs w:val="18"/>
                <w:lang w:val="en-ID" w:eastAsia="en-ID"/>
              </w:rPr>
            </w:pPr>
            <w:r w:rsidRPr="00F32A13">
              <w:rPr>
                <w:color w:val="1F1F1F"/>
                <w:sz w:val="18"/>
                <w:szCs w:val="18"/>
                <w:bdr w:val="none" w:sz="0" w:space="0" w:color="auto" w:frame="1"/>
                <w:lang w:val="en-ID" w:eastAsia="en-ID"/>
              </w:rPr>
              <w:t>G09</w:t>
            </w:r>
          </w:p>
        </w:tc>
        <w:tc>
          <w:tcPr>
            <w:tcW w:w="3548" w:type="dxa"/>
            <w:hideMark/>
          </w:tcPr>
          <w:p w14:paraId="6AE7B779" w14:textId="77777777" w:rsidR="004905D2" w:rsidRPr="00F32A13" w:rsidRDefault="004905D2" w:rsidP="004905D2">
            <w:pPr>
              <w:spacing w:after="0" w:line="240" w:lineRule="auto"/>
              <w:jc w:val="left"/>
              <w:rPr>
                <w:color w:val="1F1F1F"/>
                <w:sz w:val="18"/>
                <w:szCs w:val="18"/>
                <w:lang w:val="en-ID" w:eastAsia="en-ID"/>
              </w:rPr>
            </w:pPr>
            <w:r w:rsidRPr="00F32A13">
              <w:rPr>
                <w:color w:val="1F1F1F"/>
                <w:sz w:val="18"/>
                <w:szCs w:val="18"/>
                <w:bdr w:val="none" w:sz="0" w:space="0" w:color="auto" w:frame="1"/>
                <w:lang w:val="en-ID" w:eastAsia="en-ID"/>
              </w:rPr>
              <w:t>Dehidrasi</w:t>
            </w:r>
          </w:p>
        </w:tc>
      </w:tr>
      <w:tr w:rsidR="004905D2" w:rsidRPr="00F32A13" w14:paraId="57BE168C" w14:textId="77777777" w:rsidTr="00F32A13">
        <w:trPr>
          <w:trHeight w:val="15"/>
        </w:trPr>
        <w:tc>
          <w:tcPr>
            <w:tcW w:w="0" w:type="auto"/>
            <w:hideMark/>
          </w:tcPr>
          <w:p w14:paraId="1F52A166" w14:textId="77777777" w:rsidR="004905D2" w:rsidRPr="00F32A13" w:rsidRDefault="004905D2" w:rsidP="004905D2">
            <w:pPr>
              <w:spacing w:after="0" w:line="240" w:lineRule="auto"/>
              <w:jc w:val="left"/>
              <w:rPr>
                <w:color w:val="1F1F1F"/>
                <w:sz w:val="18"/>
                <w:szCs w:val="18"/>
                <w:lang w:val="en-ID" w:eastAsia="en-ID"/>
              </w:rPr>
            </w:pPr>
            <w:r w:rsidRPr="00F32A13">
              <w:rPr>
                <w:color w:val="1F1F1F"/>
                <w:sz w:val="18"/>
                <w:szCs w:val="18"/>
                <w:bdr w:val="none" w:sz="0" w:space="0" w:color="auto" w:frame="1"/>
                <w:lang w:val="en-ID" w:eastAsia="en-ID"/>
              </w:rPr>
              <w:t>G10</w:t>
            </w:r>
          </w:p>
        </w:tc>
        <w:tc>
          <w:tcPr>
            <w:tcW w:w="3548" w:type="dxa"/>
            <w:hideMark/>
          </w:tcPr>
          <w:p w14:paraId="4006963A" w14:textId="77777777" w:rsidR="004905D2" w:rsidRPr="00F32A13" w:rsidRDefault="004905D2" w:rsidP="004905D2">
            <w:pPr>
              <w:spacing w:after="0" w:line="240" w:lineRule="auto"/>
              <w:jc w:val="left"/>
              <w:rPr>
                <w:color w:val="1F1F1F"/>
                <w:sz w:val="18"/>
                <w:szCs w:val="18"/>
                <w:lang w:val="en-ID" w:eastAsia="en-ID"/>
              </w:rPr>
            </w:pPr>
            <w:r w:rsidRPr="00F32A13">
              <w:rPr>
                <w:color w:val="1F1F1F"/>
                <w:sz w:val="18"/>
                <w:szCs w:val="18"/>
                <w:bdr w:val="none" w:sz="0" w:space="0" w:color="auto" w:frame="1"/>
                <w:lang w:val="en-ID" w:eastAsia="en-ID"/>
              </w:rPr>
              <w:t>Nyeri ulu hati</w:t>
            </w:r>
          </w:p>
        </w:tc>
      </w:tr>
      <w:tr w:rsidR="004905D2" w:rsidRPr="00F32A13" w14:paraId="2025750F" w14:textId="77777777" w:rsidTr="00F32A13">
        <w:trPr>
          <w:trHeight w:val="15"/>
        </w:trPr>
        <w:tc>
          <w:tcPr>
            <w:tcW w:w="0" w:type="auto"/>
            <w:hideMark/>
          </w:tcPr>
          <w:p w14:paraId="3273CCC8" w14:textId="77777777" w:rsidR="004905D2" w:rsidRPr="00F32A13" w:rsidRDefault="004905D2" w:rsidP="004905D2">
            <w:pPr>
              <w:spacing w:after="0" w:line="240" w:lineRule="auto"/>
              <w:jc w:val="left"/>
              <w:rPr>
                <w:color w:val="1F1F1F"/>
                <w:sz w:val="18"/>
                <w:szCs w:val="18"/>
                <w:lang w:val="en-ID" w:eastAsia="en-ID"/>
              </w:rPr>
            </w:pPr>
            <w:r w:rsidRPr="00F32A13">
              <w:rPr>
                <w:color w:val="1F1F1F"/>
                <w:sz w:val="18"/>
                <w:szCs w:val="18"/>
                <w:bdr w:val="none" w:sz="0" w:space="0" w:color="auto" w:frame="1"/>
                <w:lang w:val="en-ID" w:eastAsia="en-ID"/>
              </w:rPr>
              <w:t>G11</w:t>
            </w:r>
          </w:p>
        </w:tc>
        <w:tc>
          <w:tcPr>
            <w:tcW w:w="3548" w:type="dxa"/>
            <w:hideMark/>
          </w:tcPr>
          <w:p w14:paraId="1F83D8EB" w14:textId="77777777" w:rsidR="004905D2" w:rsidRPr="00F32A13" w:rsidRDefault="004905D2" w:rsidP="004905D2">
            <w:pPr>
              <w:spacing w:after="0" w:line="240" w:lineRule="auto"/>
              <w:jc w:val="left"/>
              <w:rPr>
                <w:color w:val="1F1F1F"/>
                <w:sz w:val="18"/>
                <w:szCs w:val="18"/>
                <w:lang w:val="en-ID" w:eastAsia="en-ID"/>
              </w:rPr>
            </w:pPr>
            <w:r w:rsidRPr="00F32A13">
              <w:rPr>
                <w:color w:val="1F1F1F"/>
                <w:sz w:val="18"/>
                <w:szCs w:val="18"/>
                <w:bdr w:val="none" w:sz="0" w:space="0" w:color="auto" w:frame="1"/>
                <w:lang w:val="en-ID" w:eastAsia="en-ID"/>
              </w:rPr>
              <w:t>Perut terasa perih</w:t>
            </w:r>
          </w:p>
        </w:tc>
      </w:tr>
      <w:tr w:rsidR="004905D2" w:rsidRPr="00F32A13" w14:paraId="726CD31C" w14:textId="77777777" w:rsidTr="00F32A13">
        <w:trPr>
          <w:trHeight w:val="15"/>
        </w:trPr>
        <w:tc>
          <w:tcPr>
            <w:tcW w:w="0" w:type="auto"/>
            <w:hideMark/>
          </w:tcPr>
          <w:p w14:paraId="58087114" w14:textId="77777777" w:rsidR="004905D2" w:rsidRPr="00F32A13" w:rsidRDefault="004905D2" w:rsidP="004905D2">
            <w:pPr>
              <w:spacing w:after="0" w:line="240" w:lineRule="auto"/>
              <w:jc w:val="left"/>
              <w:rPr>
                <w:color w:val="1F1F1F"/>
                <w:sz w:val="18"/>
                <w:szCs w:val="18"/>
                <w:lang w:val="en-ID" w:eastAsia="en-ID"/>
              </w:rPr>
            </w:pPr>
            <w:r w:rsidRPr="00F32A13">
              <w:rPr>
                <w:color w:val="1F1F1F"/>
                <w:sz w:val="18"/>
                <w:szCs w:val="18"/>
                <w:bdr w:val="none" w:sz="0" w:space="0" w:color="auto" w:frame="1"/>
                <w:lang w:val="en-ID" w:eastAsia="en-ID"/>
              </w:rPr>
              <w:t>G12</w:t>
            </w:r>
          </w:p>
        </w:tc>
        <w:tc>
          <w:tcPr>
            <w:tcW w:w="3548" w:type="dxa"/>
            <w:hideMark/>
          </w:tcPr>
          <w:p w14:paraId="56E6E1AF" w14:textId="77777777" w:rsidR="004905D2" w:rsidRPr="00F32A13" w:rsidRDefault="004905D2" w:rsidP="004905D2">
            <w:pPr>
              <w:spacing w:after="0" w:line="240" w:lineRule="auto"/>
              <w:jc w:val="left"/>
              <w:rPr>
                <w:color w:val="1F1F1F"/>
                <w:sz w:val="18"/>
                <w:szCs w:val="18"/>
                <w:lang w:val="en-ID" w:eastAsia="en-ID"/>
              </w:rPr>
            </w:pPr>
            <w:r w:rsidRPr="00F32A13">
              <w:rPr>
                <w:color w:val="1F1F1F"/>
                <w:sz w:val="18"/>
                <w:szCs w:val="18"/>
                <w:bdr w:val="none" w:sz="0" w:space="0" w:color="auto" w:frame="1"/>
                <w:lang w:val="en-ID" w:eastAsia="en-ID"/>
              </w:rPr>
              <w:t>Mual</w:t>
            </w:r>
          </w:p>
        </w:tc>
      </w:tr>
      <w:tr w:rsidR="004905D2" w:rsidRPr="00F32A13" w14:paraId="4B3F24B6" w14:textId="77777777" w:rsidTr="00F32A13">
        <w:trPr>
          <w:trHeight w:val="15"/>
        </w:trPr>
        <w:tc>
          <w:tcPr>
            <w:tcW w:w="0" w:type="auto"/>
            <w:hideMark/>
          </w:tcPr>
          <w:p w14:paraId="53EBBF86" w14:textId="77777777" w:rsidR="004905D2" w:rsidRPr="00F32A13" w:rsidRDefault="004905D2" w:rsidP="004905D2">
            <w:pPr>
              <w:spacing w:after="0" w:line="240" w:lineRule="auto"/>
              <w:jc w:val="left"/>
              <w:rPr>
                <w:color w:val="1F1F1F"/>
                <w:sz w:val="18"/>
                <w:szCs w:val="18"/>
                <w:lang w:val="en-ID" w:eastAsia="en-ID"/>
              </w:rPr>
            </w:pPr>
            <w:r w:rsidRPr="00F32A13">
              <w:rPr>
                <w:color w:val="1F1F1F"/>
                <w:sz w:val="18"/>
                <w:szCs w:val="18"/>
                <w:bdr w:val="none" w:sz="0" w:space="0" w:color="auto" w:frame="1"/>
                <w:lang w:val="en-ID" w:eastAsia="en-ID"/>
              </w:rPr>
              <w:t>G13</w:t>
            </w:r>
          </w:p>
        </w:tc>
        <w:tc>
          <w:tcPr>
            <w:tcW w:w="3548" w:type="dxa"/>
            <w:hideMark/>
          </w:tcPr>
          <w:p w14:paraId="161F5651" w14:textId="77777777" w:rsidR="004905D2" w:rsidRPr="00F32A13" w:rsidRDefault="004905D2" w:rsidP="004905D2">
            <w:pPr>
              <w:spacing w:after="0" w:line="240" w:lineRule="auto"/>
              <w:jc w:val="left"/>
              <w:rPr>
                <w:color w:val="1F1F1F"/>
                <w:sz w:val="18"/>
                <w:szCs w:val="18"/>
                <w:lang w:val="en-ID" w:eastAsia="en-ID"/>
              </w:rPr>
            </w:pPr>
            <w:r w:rsidRPr="00F32A13">
              <w:rPr>
                <w:color w:val="1F1F1F"/>
                <w:sz w:val="18"/>
                <w:szCs w:val="18"/>
                <w:bdr w:val="none" w:sz="0" w:space="0" w:color="auto" w:frame="1"/>
                <w:lang w:val="en-ID" w:eastAsia="en-ID"/>
              </w:rPr>
              <w:t>Sulit buang air besar</w:t>
            </w:r>
          </w:p>
        </w:tc>
      </w:tr>
      <w:tr w:rsidR="004905D2" w:rsidRPr="00F32A13" w14:paraId="5D0836E5" w14:textId="77777777" w:rsidTr="00F32A13">
        <w:trPr>
          <w:trHeight w:val="15"/>
        </w:trPr>
        <w:tc>
          <w:tcPr>
            <w:tcW w:w="0" w:type="auto"/>
            <w:hideMark/>
          </w:tcPr>
          <w:p w14:paraId="5070384D" w14:textId="77777777" w:rsidR="004905D2" w:rsidRPr="00F32A13" w:rsidRDefault="004905D2" w:rsidP="004905D2">
            <w:pPr>
              <w:spacing w:after="0" w:line="240" w:lineRule="auto"/>
              <w:jc w:val="left"/>
              <w:rPr>
                <w:color w:val="1F1F1F"/>
                <w:sz w:val="18"/>
                <w:szCs w:val="18"/>
                <w:lang w:val="en-ID" w:eastAsia="en-ID"/>
              </w:rPr>
            </w:pPr>
            <w:r w:rsidRPr="00F32A13">
              <w:rPr>
                <w:color w:val="1F1F1F"/>
                <w:sz w:val="18"/>
                <w:szCs w:val="18"/>
                <w:bdr w:val="none" w:sz="0" w:space="0" w:color="auto" w:frame="1"/>
                <w:lang w:val="en-ID" w:eastAsia="en-ID"/>
              </w:rPr>
              <w:t>G14</w:t>
            </w:r>
          </w:p>
        </w:tc>
        <w:tc>
          <w:tcPr>
            <w:tcW w:w="3548" w:type="dxa"/>
            <w:hideMark/>
          </w:tcPr>
          <w:p w14:paraId="7C2CC82C" w14:textId="77777777" w:rsidR="004905D2" w:rsidRPr="00F32A13" w:rsidRDefault="004905D2" w:rsidP="004905D2">
            <w:pPr>
              <w:spacing w:after="0" w:line="240" w:lineRule="auto"/>
              <w:jc w:val="left"/>
              <w:rPr>
                <w:color w:val="1F1F1F"/>
                <w:sz w:val="18"/>
                <w:szCs w:val="18"/>
                <w:lang w:val="en-ID" w:eastAsia="en-ID"/>
              </w:rPr>
            </w:pPr>
            <w:r w:rsidRPr="00F32A13">
              <w:rPr>
                <w:color w:val="1F1F1F"/>
                <w:sz w:val="18"/>
                <w:szCs w:val="18"/>
                <w:bdr w:val="none" w:sz="0" w:space="0" w:color="auto" w:frame="1"/>
                <w:lang w:val="en-ID" w:eastAsia="en-ID"/>
              </w:rPr>
              <w:t>Tinja keras</w:t>
            </w:r>
          </w:p>
        </w:tc>
      </w:tr>
      <w:tr w:rsidR="004905D2" w:rsidRPr="00F32A13" w14:paraId="165B8D4A" w14:textId="77777777" w:rsidTr="00F32A13">
        <w:trPr>
          <w:trHeight w:val="15"/>
        </w:trPr>
        <w:tc>
          <w:tcPr>
            <w:tcW w:w="0" w:type="auto"/>
            <w:hideMark/>
          </w:tcPr>
          <w:p w14:paraId="1F2ED339" w14:textId="77777777" w:rsidR="004905D2" w:rsidRPr="00F32A13" w:rsidRDefault="004905D2" w:rsidP="004905D2">
            <w:pPr>
              <w:spacing w:after="0" w:line="240" w:lineRule="auto"/>
              <w:jc w:val="left"/>
              <w:rPr>
                <w:color w:val="1F1F1F"/>
                <w:sz w:val="18"/>
                <w:szCs w:val="18"/>
                <w:lang w:val="en-ID" w:eastAsia="en-ID"/>
              </w:rPr>
            </w:pPr>
            <w:r w:rsidRPr="00F32A13">
              <w:rPr>
                <w:color w:val="1F1F1F"/>
                <w:sz w:val="18"/>
                <w:szCs w:val="18"/>
                <w:bdr w:val="none" w:sz="0" w:space="0" w:color="auto" w:frame="1"/>
                <w:lang w:val="en-ID" w:eastAsia="en-ID"/>
              </w:rPr>
              <w:t>G15</w:t>
            </w:r>
          </w:p>
        </w:tc>
        <w:tc>
          <w:tcPr>
            <w:tcW w:w="3548" w:type="dxa"/>
            <w:hideMark/>
          </w:tcPr>
          <w:p w14:paraId="6269F7FD" w14:textId="77777777" w:rsidR="004905D2" w:rsidRPr="00F32A13" w:rsidRDefault="004905D2" w:rsidP="004905D2">
            <w:pPr>
              <w:spacing w:after="0" w:line="240" w:lineRule="auto"/>
              <w:jc w:val="left"/>
              <w:rPr>
                <w:color w:val="1F1F1F"/>
                <w:sz w:val="18"/>
                <w:szCs w:val="18"/>
                <w:lang w:val="en-ID" w:eastAsia="en-ID"/>
              </w:rPr>
            </w:pPr>
            <w:r w:rsidRPr="00F32A13">
              <w:rPr>
                <w:color w:val="1F1F1F"/>
                <w:sz w:val="18"/>
                <w:szCs w:val="18"/>
                <w:bdr w:val="none" w:sz="0" w:space="0" w:color="auto" w:frame="1"/>
                <w:lang w:val="en-ID" w:eastAsia="en-ID"/>
              </w:rPr>
              <w:t>Perut terasa penuh</w:t>
            </w:r>
          </w:p>
        </w:tc>
      </w:tr>
      <w:tr w:rsidR="004905D2" w:rsidRPr="00F32A13" w14:paraId="39117CB0" w14:textId="77777777" w:rsidTr="00F32A13">
        <w:trPr>
          <w:trHeight w:val="15"/>
        </w:trPr>
        <w:tc>
          <w:tcPr>
            <w:tcW w:w="0" w:type="auto"/>
            <w:hideMark/>
          </w:tcPr>
          <w:p w14:paraId="51480455" w14:textId="77777777" w:rsidR="004905D2" w:rsidRPr="00F32A13" w:rsidRDefault="004905D2" w:rsidP="004905D2">
            <w:pPr>
              <w:spacing w:after="0" w:line="240" w:lineRule="auto"/>
              <w:jc w:val="left"/>
              <w:rPr>
                <w:color w:val="1F1F1F"/>
                <w:sz w:val="18"/>
                <w:szCs w:val="18"/>
                <w:lang w:val="en-ID" w:eastAsia="en-ID"/>
              </w:rPr>
            </w:pPr>
            <w:r w:rsidRPr="00F32A13">
              <w:rPr>
                <w:color w:val="1F1F1F"/>
                <w:sz w:val="18"/>
                <w:szCs w:val="18"/>
                <w:bdr w:val="none" w:sz="0" w:space="0" w:color="auto" w:frame="1"/>
                <w:lang w:val="en-ID" w:eastAsia="en-ID"/>
              </w:rPr>
              <w:t>G16</w:t>
            </w:r>
          </w:p>
        </w:tc>
        <w:tc>
          <w:tcPr>
            <w:tcW w:w="3548" w:type="dxa"/>
            <w:hideMark/>
          </w:tcPr>
          <w:p w14:paraId="52DB1069" w14:textId="77777777" w:rsidR="004905D2" w:rsidRPr="00F32A13" w:rsidRDefault="004905D2" w:rsidP="004905D2">
            <w:pPr>
              <w:spacing w:after="0" w:line="240" w:lineRule="auto"/>
              <w:jc w:val="left"/>
              <w:rPr>
                <w:color w:val="1F1F1F"/>
                <w:sz w:val="18"/>
                <w:szCs w:val="18"/>
                <w:lang w:val="en-ID" w:eastAsia="en-ID"/>
              </w:rPr>
            </w:pPr>
            <w:r w:rsidRPr="00F32A13">
              <w:rPr>
                <w:color w:val="1F1F1F"/>
                <w:sz w:val="18"/>
                <w:szCs w:val="18"/>
                <w:bdr w:val="none" w:sz="0" w:space="0" w:color="auto" w:frame="1"/>
                <w:lang w:val="en-ID" w:eastAsia="en-ID"/>
              </w:rPr>
              <w:t>Buang air besar kurang dari 3 kali seminggu</w:t>
            </w:r>
          </w:p>
        </w:tc>
      </w:tr>
      <w:tr w:rsidR="004905D2" w:rsidRPr="00F32A13" w14:paraId="513806F6" w14:textId="77777777" w:rsidTr="00F32A13">
        <w:trPr>
          <w:trHeight w:val="15"/>
        </w:trPr>
        <w:tc>
          <w:tcPr>
            <w:tcW w:w="0" w:type="auto"/>
            <w:hideMark/>
          </w:tcPr>
          <w:p w14:paraId="6EE93F08" w14:textId="77777777" w:rsidR="004905D2" w:rsidRPr="00F32A13" w:rsidRDefault="004905D2" w:rsidP="004905D2">
            <w:pPr>
              <w:spacing w:after="0" w:line="240" w:lineRule="auto"/>
              <w:jc w:val="left"/>
              <w:rPr>
                <w:color w:val="1F1F1F"/>
                <w:sz w:val="18"/>
                <w:szCs w:val="18"/>
                <w:lang w:val="en-ID" w:eastAsia="en-ID"/>
              </w:rPr>
            </w:pPr>
            <w:r w:rsidRPr="00F32A13">
              <w:rPr>
                <w:color w:val="1F1F1F"/>
                <w:sz w:val="18"/>
                <w:szCs w:val="18"/>
                <w:bdr w:val="none" w:sz="0" w:space="0" w:color="auto" w:frame="1"/>
                <w:lang w:val="en-ID" w:eastAsia="en-ID"/>
              </w:rPr>
              <w:t>G17</w:t>
            </w:r>
          </w:p>
        </w:tc>
        <w:tc>
          <w:tcPr>
            <w:tcW w:w="3548" w:type="dxa"/>
            <w:hideMark/>
          </w:tcPr>
          <w:p w14:paraId="0524009C" w14:textId="77777777" w:rsidR="004905D2" w:rsidRPr="00F32A13" w:rsidRDefault="004905D2" w:rsidP="004905D2">
            <w:pPr>
              <w:spacing w:after="0" w:line="240" w:lineRule="auto"/>
              <w:jc w:val="left"/>
              <w:rPr>
                <w:color w:val="1F1F1F"/>
                <w:sz w:val="18"/>
                <w:szCs w:val="18"/>
                <w:lang w:val="en-ID" w:eastAsia="en-ID"/>
              </w:rPr>
            </w:pPr>
            <w:r w:rsidRPr="00F32A13">
              <w:rPr>
                <w:color w:val="1F1F1F"/>
                <w:sz w:val="18"/>
                <w:szCs w:val="18"/>
                <w:bdr w:val="none" w:sz="0" w:space="0" w:color="auto" w:frame="1"/>
                <w:lang w:val="en-ID" w:eastAsia="en-ID"/>
              </w:rPr>
              <w:t>Cepat kenyang</w:t>
            </w:r>
          </w:p>
        </w:tc>
      </w:tr>
      <w:tr w:rsidR="004905D2" w:rsidRPr="00F32A13" w14:paraId="5ADE2CBB" w14:textId="77777777" w:rsidTr="00F32A13">
        <w:trPr>
          <w:trHeight w:val="15"/>
        </w:trPr>
        <w:tc>
          <w:tcPr>
            <w:tcW w:w="0" w:type="auto"/>
            <w:hideMark/>
          </w:tcPr>
          <w:p w14:paraId="6D6FDE3C" w14:textId="77777777" w:rsidR="004905D2" w:rsidRPr="00F32A13" w:rsidRDefault="004905D2" w:rsidP="004905D2">
            <w:pPr>
              <w:spacing w:after="0" w:line="240" w:lineRule="auto"/>
              <w:jc w:val="left"/>
              <w:rPr>
                <w:color w:val="1F1F1F"/>
                <w:sz w:val="18"/>
                <w:szCs w:val="18"/>
                <w:lang w:val="en-ID" w:eastAsia="en-ID"/>
              </w:rPr>
            </w:pPr>
            <w:r w:rsidRPr="00F32A13">
              <w:rPr>
                <w:color w:val="1F1F1F"/>
                <w:sz w:val="18"/>
                <w:szCs w:val="18"/>
                <w:bdr w:val="none" w:sz="0" w:space="0" w:color="auto" w:frame="1"/>
                <w:lang w:val="en-ID" w:eastAsia="en-ID"/>
              </w:rPr>
              <w:t>G18</w:t>
            </w:r>
          </w:p>
        </w:tc>
        <w:tc>
          <w:tcPr>
            <w:tcW w:w="3548" w:type="dxa"/>
            <w:hideMark/>
          </w:tcPr>
          <w:p w14:paraId="77AD9FF3" w14:textId="77777777" w:rsidR="004905D2" w:rsidRPr="00F32A13" w:rsidRDefault="004905D2" w:rsidP="004905D2">
            <w:pPr>
              <w:spacing w:after="0" w:line="240" w:lineRule="auto"/>
              <w:jc w:val="left"/>
              <w:rPr>
                <w:color w:val="1F1F1F"/>
                <w:sz w:val="18"/>
                <w:szCs w:val="18"/>
                <w:lang w:val="en-ID" w:eastAsia="en-ID"/>
              </w:rPr>
            </w:pPr>
            <w:r w:rsidRPr="00F32A13">
              <w:rPr>
                <w:color w:val="1F1F1F"/>
                <w:sz w:val="18"/>
                <w:szCs w:val="18"/>
                <w:bdr w:val="none" w:sz="0" w:space="0" w:color="auto" w:frame="1"/>
                <w:lang w:val="en-ID" w:eastAsia="en-ID"/>
              </w:rPr>
              <w:t>Rasa tidak nyaman setelah makan</w:t>
            </w:r>
          </w:p>
        </w:tc>
      </w:tr>
      <w:tr w:rsidR="004905D2" w:rsidRPr="00F32A13" w14:paraId="3DB87EDE" w14:textId="77777777" w:rsidTr="00F32A13">
        <w:trPr>
          <w:trHeight w:val="15"/>
        </w:trPr>
        <w:tc>
          <w:tcPr>
            <w:tcW w:w="0" w:type="auto"/>
            <w:hideMark/>
          </w:tcPr>
          <w:p w14:paraId="1866DABA" w14:textId="77777777" w:rsidR="004905D2" w:rsidRPr="00F32A13" w:rsidRDefault="004905D2" w:rsidP="004905D2">
            <w:pPr>
              <w:spacing w:after="0" w:line="240" w:lineRule="auto"/>
              <w:jc w:val="left"/>
              <w:rPr>
                <w:color w:val="1F1F1F"/>
                <w:sz w:val="18"/>
                <w:szCs w:val="18"/>
                <w:lang w:val="en-ID" w:eastAsia="en-ID"/>
              </w:rPr>
            </w:pPr>
            <w:r w:rsidRPr="00F32A13">
              <w:rPr>
                <w:color w:val="1F1F1F"/>
                <w:sz w:val="18"/>
                <w:szCs w:val="18"/>
                <w:bdr w:val="none" w:sz="0" w:space="0" w:color="auto" w:frame="1"/>
                <w:lang w:val="en-ID" w:eastAsia="en-ID"/>
              </w:rPr>
              <w:t>G19</w:t>
            </w:r>
          </w:p>
        </w:tc>
        <w:tc>
          <w:tcPr>
            <w:tcW w:w="3548" w:type="dxa"/>
            <w:hideMark/>
          </w:tcPr>
          <w:p w14:paraId="3CE1CE6A" w14:textId="77777777" w:rsidR="004905D2" w:rsidRPr="00F32A13" w:rsidRDefault="004905D2" w:rsidP="004905D2">
            <w:pPr>
              <w:spacing w:after="0" w:line="240" w:lineRule="auto"/>
              <w:jc w:val="left"/>
              <w:rPr>
                <w:color w:val="1F1F1F"/>
                <w:sz w:val="18"/>
                <w:szCs w:val="18"/>
                <w:lang w:val="en-ID" w:eastAsia="en-ID"/>
              </w:rPr>
            </w:pPr>
            <w:r w:rsidRPr="00F32A13">
              <w:rPr>
                <w:color w:val="1F1F1F"/>
                <w:sz w:val="18"/>
                <w:szCs w:val="18"/>
                <w:bdr w:val="none" w:sz="0" w:space="0" w:color="auto" w:frame="1"/>
                <w:lang w:val="en-ID" w:eastAsia="en-ID"/>
              </w:rPr>
              <w:t>Berat badan menurun</w:t>
            </w:r>
          </w:p>
        </w:tc>
      </w:tr>
      <w:tr w:rsidR="004905D2" w:rsidRPr="00F32A13" w14:paraId="2EF72A9F" w14:textId="77777777" w:rsidTr="00F32A13">
        <w:trPr>
          <w:trHeight w:val="15"/>
        </w:trPr>
        <w:tc>
          <w:tcPr>
            <w:tcW w:w="0" w:type="auto"/>
            <w:hideMark/>
          </w:tcPr>
          <w:p w14:paraId="69E7D3A0" w14:textId="77777777" w:rsidR="004905D2" w:rsidRPr="00F32A13" w:rsidRDefault="004905D2" w:rsidP="004905D2">
            <w:pPr>
              <w:spacing w:after="0" w:line="240" w:lineRule="auto"/>
              <w:jc w:val="left"/>
              <w:rPr>
                <w:color w:val="1F1F1F"/>
                <w:sz w:val="18"/>
                <w:szCs w:val="18"/>
                <w:lang w:val="en-ID" w:eastAsia="en-ID"/>
              </w:rPr>
            </w:pPr>
            <w:r w:rsidRPr="00F32A13">
              <w:rPr>
                <w:color w:val="1F1F1F"/>
                <w:sz w:val="18"/>
                <w:szCs w:val="18"/>
                <w:bdr w:val="none" w:sz="0" w:space="0" w:color="auto" w:frame="1"/>
                <w:lang w:val="en-ID" w:eastAsia="en-ID"/>
              </w:rPr>
              <w:t>G20</w:t>
            </w:r>
          </w:p>
        </w:tc>
        <w:tc>
          <w:tcPr>
            <w:tcW w:w="3548" w:type="dxa"/>
            <w:hideMark/>
          </w:tcPr>
          <w:p w14:paraId="7DAE9E2D" w14:textId="77777777" w:rsidR="004905D2" w:rsidRPr="00F32A13" w:rsidRDefault="004905D2" w:rsidP="004905D2">
            <w:pPr>
              <w:spacing w:after="0" w:line="240" w:lineRule="auto"/>
              <w:jc w:val="left"/>
              <w:rPr>
                <w:color w:val="1F1F1F"/>
                <w:sz w:val="18"/>
                <w:szCs w:val="18"/>
                <w:lang w:val="en-ID" w:eastAsia="en-ID"/>
              </w:rPr>
            </w:pPr>
            <w:r w:rsidRPr="00F32A13">
              <w:rPr>
                <w:color w:val="1F1F1F"/>
                <w:sz w:val="18"/>
                <w:szCs w:val="18"/>
                <w:bdr w:val="none" w:sz="0" w:space="0" w:color="auto" w:frame="1"/>
                <w:lang w:val="en-ID" w:eastAsia="en-ID"/>
              </w:rPr>
              <w:t>Rewel atau menangis berlebihan</w:t>
            </w:r>
          </w:p>
        </w:tc>
      </w:tr>
    </w:tbl>
    <w:p w14:paraId="710D5EB4" w14:textId="33A2C34A" w:rsidR="004905D2" w:rsidRDefault="004905D2" w:rsidP="00F32A13">
      <w:pPr>
        <w:pStyle w:val="ListParagraph"/>
        <w:numPr>
          <w:ilvl w:val="0"/>
          <w:numId w:val="12"/>
        </w:numPr>
        <w:spacing w:after="0" w:line="276" w:lineRule="auto"/>
        <w:ind w:left="363" w:hanging="363"/>
      </w:pPr>
      <w:r w:rsidRPr="004905D2">
        <w:lastRenderedPageBreak/>
        <w:t xml:space="preserve">Rancangan Antarmuka Sistem </w:t>
      </w:r>
    </w:p>
    <w:p w14:paraId="062AC94D" w14:textId="09C150D1" w:rsidR="004905D2" w:rsidRDefault="004905D2" w:rsidP="00F32A13">
      <w:pPr>
        <w:pStyle w:val="ListParagraph"/>
        <w:spacing w:after="100" w:line="276" w:lineRule="auto"/>
        <w:ind w:left="363"/>
      </w:pPr>
      <w:r w:rsidRPr="004905D2">
        <w:t>Antarmuka pengguna dirancang secara intuitif dan responsif berbasis web untuk memudahkan interaksi</w:t>
      </w:r>
      <w:r w:rsidR="00F32A13">
        <w:rPr>
          <w:rFonts w:eastAsiaTheme="minorEastAsia" w:hint="eastAsia"/>
          <w:lang w:eastAsia="ja-JP"/>
        </w:rPr>
        <w:t xml:space="preserve"> </w:t>
      </w:r>
      <w:r w:rsidRPr="004905D2">
        <w:t>masyarakat awam. Struktur halaman antarmuka utama meliputi:</w:t>
      </w:r>
    </w:p>
    <w:p w14:paraId="47C7E6E6" w14:textId="45A90A56" w:rsidR="00B80681" w:rsidRPr="00F32A13" w:rsidRDefault="00B3425F" w:rsidP="00F32A13">
      <w:pPr>
        <w:pStyle w:val="ListParagraph"/>
        <w:numPr>
          <w:ilvl w:val="0"/>
          <w:numId w:val="15"/>
        </w:numPr>
        <w:spacing w:after="0" w:line="276" w:lineRule="auto"/>
        <w:ind w:left="726" w:hanging="363"/>
      </w:pPr>
      <w:r w:rsidRPr="00B3425F">
        <w:t>Halaman Beranda (</w:t>
      </w:r>
      <w:r w:rsidRPr="00B27E22">
        <w:rPr>
          <w:i/>
          <w:iCs/>
        </w:rPr>
        <w:t>Landing Page</w:t>
      </w:r>
      <w:r w:rsidRPr="00B3425F">
        <w:t>): Memuat navigasi menu utama, deskripsi singkat sistem pakar, serta tombol aksi (</w:t>
      </w:r>
      <w:r w:rsidRPr="00B27E22">
        <w:rPr>
          <w:i/>
          <w:iCs/>
        </w:rPr>
        <w:t>Call to Action</w:t>
      </w:r>
      <w:r w:rsidRPr="00B3425F">
        <w:t>) "Mulai Konsultasi"</w:t>
      </w:r>
    </w:p>
    <w:p w14:paraId="3DE7498E" w14:textId="5D445C5E" w:rsidR="006F78A0" w:rsidRDefault="006F78A0" w:rsidP="00F32A13">
      <w:pPr>
        <w:pStyle w:val="ListParagraph"/>
        <w:spacing w:after="100" w:line="276" w:lineRule="auto"/>
        <w:jc w:val="center"/>
      </w:pPr>
      <w:r>
        <w:rPr>
          <w:noProof/>
          <w:sz w:val="9"/>
        </w:rPr>
        <w:drawing>
          <wp:inline distT="0" distB="0" distL="0" distR="0" wp14:anchorId="7BBED087" wp14:editId="1A8C768E">
            <wp:extent cx="3581400" cy="1399309"/>
            <wp:effectExtent l="0" t="0" r="0" b="0"/>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12" cstate="print"/>
                    <a:stretch>
                      <a:fillRect/>
                    </a:stretch>
                  </pic:blipFill>
                  <pic:spPr>
                    <a:xfrm>
                      <a:off x="0" y="0"/>
                      <a:ext cx="3590593" cy="1402901"/>
                    </a:xfrm>
                    <a:prstGeom prst="rect">
                      <a:avLst/>
                    </a:prstGeom>
                  </pic:spPr>
                </pic:pic>
              </a:graphicData>
            </a:graphic>
          </wp:inline>
        </w:drawing>
      </w:r>
    </w:p>
    <w:p w14:paraId="22987A8F" w14:textId="3FAC3993" w:rsidR="006F78A0" w:rsidRPr="00F32A13" w:rsidRDefault="006F78A0" w:rsidP="00F32A13">
      <w:pPr>
        <w:pStyle w:val="Caption"/>
        <w:spacing w:before="0" w:line="276" w:lineRule="auto"/>
        <w:rPr>
          <w:b w:val="0"/>
          <w:bCs/>
          <w:sz w:val="20"/>
        </w:rPr>
      </w:pPr>
      <w:r w:rsidRPr="00F32A13">
        <w:rPr>
          <w:b w:val="0"/>
          <w:bCs/>
          <w:sz w:val="20"/>
        </w:rPr>
        <w:t xml:space="preserve">Gambar </w:t>
      </w:r>
      <w:r w:rsidRPr="00F32A13">
        <w:rPr>
          <w:b w:val="0"/>
          <w:bCs/>
          <w:sz w:val="20"/>
        </w:rPr>
        <w:fldChar w:fldCharType="begin"/>
      </w:r>
      <w:r w:rsidRPr="00F32A13">
        <w:rPr>
          <w:b w:val="0"/>
          <w:bCs/>
          <w:sz w:val="20"/>
        </w:rPr>
        <w:instrText xml:space="preserve"> SEQ Gambar \* ARABIC </w:instrText>
      </w:r>
      <w:r w:rsidRPr="00F32A13">
        <w:rPr>
          <w:b w:val="0"/>
          <w:bCs/>
          <w:sz w:val="20"/>
        </w:rPr>
        <w:fldChar w:fldCharType="separate"/>
      </w:r>
      <w:r w:rsidR="00CD5136" w:rsidRPr="00F32A13">
        <w:rPr>
          <w:b w:val="0"/>
          <w:bCs/>
          <w:noProof/>
          <w:sz w:val="20"/>
        </w:rPr>
        <w:t>2</w:t>
      </w:r>
      <w:r w:rsidRPr="00F32A13">
        <w:rPr>
          <w:b w:val="0"/>
          <w:bCs/>
          <w:sz w:val="20"/>
        </w:rPr>
        <w:fldChar w:fldCharType="end"/>
      </w:r>
      <w:r w:rsidRPr="00F32A13">
        <w:rPr>
          <w:b w:val="0"/>
          <w:bCs/>
          <w:sz w:val="20"/>
        </w:rPr>
        <w:t>.</w:t>
      </w:r>
      <w:r w:rsidR="00CD5136" w:rsidRPr="00F32A13">
        <w:rPr>
          <w:b w:val="0"/>
          <w:bCs/>
          <w:sz w:val="20"/>
        </w:rPr>
        <w:t xml:space="preserve"> Tampilan Halaman Beranda</w:t>
      </w:r>
    </w:p>
    <w:p w14:paraId="6320B03E" w14:textId="352C659C" w:rsidR="006F78A0" w:rsidRPr="00F32A13" w:rsidRDefault="00B3425F" w:rsidP="00F32A13">
      <w:pPr>
        <w:pStyle w:val="ListParagraph"/>
        <w:numPr>
          <w:ilvl w:val="0"/>
          <w:numId w:val="15"/>
        </w:numPr>
        <w:spacing w:after="0" w:line="276" w:lineRule="auto"/>
        <w:ind w:left="726" w:hanging="363"/>
      </w:pPr>
      <w:r w:rsidRPr="00B3425F">
        <w:t>Halaman Konsultasi (Form Input): Menyajikan form identitas pasien (nama dan usia anak) serta daftar checklist gejala yang dikelompokkan berdasarkan kategori klinis (BAB, Mual/Muntah, Perut, dan Kondisi Umum). Setiap gejala dilengkapi tombol pilihan skala keyakinan pengguna.</w:t>
      </w:r>
    </w:p>
    <w:p w14:paraId="025D025B" w14:textId="5AF1EC5B" w:rsidR="006F78A0" w:rsidRDefault="00E9074A" w:rsidP="00F32A13">
      <w:pPr>
        <w:pStyle w:val="ListParagraph"/>
        <w:spacing w:after="100" w:line="276" w:lineRule="auto"/>
        <w:jc w:val="center"/>
      </w:pPr>
      <w:r>
        <w:rPr>
          <w:noProof/>
          <w:sz w:val="14"/>
        </w:rPr>
        <w:drawing>
          <wp:inline distT="0" distB="0" distL="0" distR="0" wp14:anchorId="33C1E983" wp14:editId="4666A2CA">
            <wp:extent cx="2847109" cy="1967346"/>
            <wp:effectExtent l="0" t="0" r="0" b="0"/>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rotWithShape="1">
                    <a:blip r:embed="rId13" cstate="print"/>
                    <a:srcRect l="8450" r="8250"/>
                    <a:stretch/>
                  </pic:blipFill>
                  <pic:spPr bwMode="auto">
                    <a:xfrm>
                      <a:off x="0" y="0"/>
                      <a:ext cx="2852843" cy="1971308"/>
                    </a:xfrm>
                    <a:prstGeom prst="rect">
                      <a:avLst/>
                    </a:prstGeom>
                    <a:ln>
                      <a:noFill/>
                    </a:ln>
                    <a:extLst>
                      <a:ext uri="{53640926-AAD7-44D8-BBD7-CCE9431645EC}">
                        <a14:shadowObscured xmlns:a14="http://schemas.microsoft.com/office/drawing/2010/main"/>
                      </a:ext>
                    </a:extLst>
                  </pic:spPr>
                </pic:pic>
              </a:graphicData>
            </a:graphic>
          </wp:inline>
        </w:drawing>
      </w:r>
    </w:p>
    <w:p w14:paraId="0E0540FE" w14:textId="54F036EB" w:rsidR="00B80681" w:rsidRDefault="00B80681" w:rsidP="00E9074A">
      <w:pPr>
        <w:pStyle w:val="ListParagraph"/>
        <w:spacing w:after="100" w:line="276" w:lineRule="auto"/>
        <w:ind w:left="709"/>
        <w:jc w:val="center"/>
      </w:pPr>
      <w:r>
        <w:rPr>
          <w:noProof/>
          <w:sz w:val="15"/>
        </w:rPr>
        <w:drawing>
          <wp:inline distT="0" distB="0" distL="0" distR="0" wp14:anchorId="101BD798" wp14:editId="45726B8A">
            <wp:extent cx="2874818" cy="1828800"/>
            <wp:effectExtent l="0" t="0" r="1905" b="0"/>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14" cstate="print"/>
                    <a:stretch>
                      <a:fillRect/>
                    </a:stretch>
                  </pic:blipFill>
                  <pic:spPr>
                    <a:xfrm>
                      <a:off x="0" y="0"/>
                      <a:ext cx="2886945" cy="1836514"/>
                    </a:xfrm>
                    <a:prstGeom prst="rect">
                      <a:avLst/>
                    </a:prstGeom>
                  </pic:spPr>
                </pic:pic>
              </a:graphicData>
            </a:graphic>
          </wp:inline>
        </w:drawing>
      </w:r>
    </w:p>
    <w:p w14:paraId="1E77B788" w14:textId="35A9D5E4" w:rsidR="00B80681" w:rsidRPr="00F32A13" w:rsidRDefault="00B80681" w:rsidP="00F32A13">
      <w:pPr>
        <w:pStyle w:val="Caption"/>
        <w:spacing w:before="0" w:line="276" w:lineRule="auto"/>
        <w:ind w:left="720"/>
        <w:rPr>
          <w:b w:val="0"/>
          <w:bCs/>
          <w:sz w:val="20"/>
        </w:rPr>
      </w:pPr>
      <w:r w:rsidRPr="00F32A13">
        <w:rPr>
          <w:b w:val="0"/>
          <w:bCs/>
          <w:sz w:val="20"/>
        </w:rPr>
        <w:t xml:space="preserve">Gambar </w:t>
      </w:r>
      <w:r w:rsidRPr="00F32A13">
        <w:rPr>
          <w:b w:val="0"/>
          <w:bCs/>
          <w:sz w:val="20"/>
        </w:rPr>
        <w:fldChar w:fldCharType="begin"/>
      </w:r>
      <w:r w:rsidRPr="00F32A13">
        <w:rPr>
          <w:b w:val="0"/>
          <w:bCs/>
          <w:sz w:val="20"/>
        </w:rPr>
        <w:instrText xml:space="preserve"> SEQ Gambar \* ARABIC </w:instrText>
      </w:r>
      <w:r w:rsidRPr="00F32A13">
        <w:rPr>
          <w:b w:val="0"/>
          <w:bCs/>
          <w:sz w:val="20"/>
        </w:rPr>
        <w:fldChar w:fldCharType="separate"/>
      </w:r>
      <w:r w:rsidR="00CD5136" w:rsidRPr="00F32A13">
        <w:rPr>
          <w:b w:val="0"/>
          <w:bCs/>
          <w:noProof/>
          <w:sz w:val="20"/>
        </w:rPr>
        <w:t>3</w:t>
      </w:r>
      <w:r w:rsidRPr="00F32A13">
        <w:rPr>
          <w:b w:val="0"/>
          <w:bCs/>
          <w:sz w:val="20"/>
        </w:rPr>
        <w:fldChar w:fldCharType="end"/>
      </w:r>
      <w:r w:rsidRPr="00F32A13">
        <w:rPr>
          <w:b w:val="0"/>
          <w:bCs/>
          <w:sz w:val="20"/>
        </w:rPr>
        <w:t>.</w:t>
      </w:r>
      <w:r w:rsidR="00CD5136" w:rsidRPr="00F32A13">
        <w:rPr>
          <w:b w:val="0"/>
          <w:bCs/>
          <w:sz w:val="20"/>
        </w:rPr>
        <w:t xml:space="preserve"> Tampilan Halaman Konsultasi</w:t>
      </w:r>
    </w:p>
    <w:p w14:paraId="34E5C17C" w14:textId="2A09B477" w:rsidR="00B3425F" w:rsidRDefault="00B3425F" w:rsidP="00F32A13">
      <w:pPr>
        <w:pStyle w:val="ListParagraph"/>
        <w:numPr>
          <w:ilvl w:val="0"/>
          <w:numId w:val="15"/>
        </w:numPr>
        <w:spacing w:after="0" w:line="276" w:lineRule="auto"/>
        <w:ind w:left="726" w:hanging="363"/>
      </w:pPr>
      <w:r w:rsidRPr="00B3425F">
        <w:t>Halaman Hasil Diagnosis (</w:t>
      </w:r>
      <w:r w:rsidRPr="00B27E22">
        <w:rPr>
          <w:i/>
          <w:iCs/>
        </w:rPr>
        <w:t>Output Page</w:t>
      </w:r>
      <w:r w:rsidRPr="00B3425F">
        <w:t>): Menampilkan nama penyakit hasil diagnosa utama berdasarkan persentase nilai CF tertinggi, rincian transparansi kalkulasi CF per gejala, faktor penyebab penyakit, rekomendasi penanganan medis awal, serta tindakan pencegahan</w:t>
      </w:r>
    </w:p>
    <w:p w14:paraId="515D0D13" w14:textId="10B57FA9" w:rsidR="00B80681" w:rsidRDefault="00B80681" w:rsidP="00B80681">
      <w:pPr>
        <w:pStyle w:val="ListParagraph"/>
        <w:spacing w:after="100" w:line="276" w:lineRule="auto"/>
        <w:ind w:left="709"/>
      </w:pPr>
    </w:p>
    <w:p w14:paraId="7CD0309A" w14:textId="10350961" w:rsidR="00B80681" w:rsidRDefault="00B80681" w:rsidP="00BB073B">
      <w:pPr>
        <w:pStyle w:val="ListParagraph"/>
        <w:spacing w:after="100" w:line="276" w:lineRule="auto"/>
        <w:ind w:left="709"/>
        <w:jc w:val="center"/>
      </w:pPr>
      <w:r>
        <w:rPr>
          <w:noProof/>
        </w:rPr>
        <w:lastRenderedPageBreak/>
        <w:drawing>
          <wp:inline distT="0" distB="0" distL="0" distR="0" wp14:anchorId="15856128" wp14:editId="620D508F">
            <wp:extent cx="3162300" cy="1974273"/>
            <wp:effectExtent l="0" t="0" r="0" b="6985"/>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15" cstate="print"/>
                    <a:stretch>
                      <a:fillRect/>
                    </a:stretch>
                  </pic:blipFill>
                  <pic:spPr>
                    <a:xfrm>
                      <a:off x="0" y="0"/>
                      <a:ext cx="3166192" cy="1976703"/>
                    </a:xfrm>
                    <a:prstGeom prst="rect">
                      <a:avLst/>
                    </a:prstGeom>
                  </pic:spPr>
                </pic:pic>
              </a:graphicData>
            </a:graphic>
          </wp:inline>
        </w:drawing>
      </w:r>
    </w:p>
    <w:p w14:paraId="53F517F7" w14:textId="22640252" w:rsidR="00B80681" w:rsidRPr="00F32A13" w:rsidRDefault="00B80681" w:rsidP="00F32A13">
      <w:pPr>
        <w:pStyle w:val="Caption"/>
        <w:spacing w:line="276" w:lineRule="auto"/>
        <w:ind w:left="720"/>
        <w:rPr>
          <w:b w:val="0"/>
          <w:bCs/>
          <w:sz w:val="20"/>
        </w:rPr>
      </w:pPr>
      <w:r w:rsidRPr="00F32A13">
        <w:rPr>
          <w:b w:val="0"/>
          <w:bCs/>
          <w:sz w:val="20"/>
        </w:rPr>
        <w:t xml:space="preserve">Gambar </w:t>
      </w:r>
      <w:r w:rsidRPr="00F32A13">
        <w:rPr>
          <w:b w:val="0"/>
          <w:bCs/>
          <w:sz w:val="20"/>
        </w:rPr>
        <w:fldChar w:fldCharType="begin"/>
      </w:r>
      <w:r w:rsidRPr="00F32A13">
        <w:rPr>
          <w:b w:val="0"/>
          <w:bCs/>
          <w:sz w:val="20"/>
        </w:rPr>
        <w:instrText xml:space="preserve"> SEQ Gambar \* ARABIC </w:instrText>
      </w:r>
      <w:r w:rsidRPr="00F32A13">
        <w:rPr>
          <w:b w:val="0"/>
          <w:bCs/>
          <w:sz w:val="20"/>
        </w:rPr>
        <w:fldChar w:fldCharType="separate"/>
      </w:r>
      <w:r w:rsidR="00CD5136" w:rsidRPr="00F32A13">
        <w:rPr>
          <w:b w:val="0"/>
          <w:bCs/>
          <w:noProof/>
          <w:sz w:val="20"/>
        </w:rPr>
        <w:t>4</w:t>
      </w:r>
      <w:r w:rsidRPr="00F32A13">
        <w:rPr>
          <w:b w:val="0"/>
          <w:bCs/>
          <w:sz w:val="20"/>
        </w:rPr>
        <w:fldChar w:fldCharType="end"/>
      </w:r>
      <w:r w:rsidRPr="00F32A13">
        <w:rPr>
          <w:b w:val="0"/>
          <w:bCs/>
          <w:sz w:val="20"/>
        </w:rPr>
        <w:t>.</w:t>
      </w:r>
      <w:r w:rsidR="00CD5136" w:rsidRPr="00F32A13">
        <w:rPr>
          <w:b w:val="0"/>
          <w:bCs/>
          <w:sz w:val="20"/>
        </w:rPr>
        <w:t xml:space="preserve"> Tampilan Halaman Diagnosis</w:t>
      </w:r>
    </w:p>
    <w:p w14:paraId="6ACF0E4C" w14:textId="0D0134AD" w:rsidR="00B80681" w:rsidRPr="00F32A13" w:rsidRDefault="00B3425F" w:rsidP="00F32A13">
      <w:pPr>
        <w:pStyle w:val="ListParagraph"/>
        <w:numPr>
          <w:ilvl w:val="0"/>
          <w:numId w:val="15"/>
        </w:numPr>
        <w:spacing w:after="0" w:line="276" w:lineRule="auto"/>
        <w:ind w:left="726" w:hanging="363"/>
      </w:pPr>
      <w:r w:rsidRPr="00B3425F">
        <w:t>Halaman Riwayat Konsultasi: Menyimpan rekam medis digital hasil pemeriksaan pasien secara terstruktur untuk evaluasi lanjutan.</w:t>
      </w:r>
    </w:p>
    <w:p w14:paraId="4B5EE37F" w14:textId="3DD4C5BC" w:rsidR="00B80681" w:rsidRDefault="00B80681" w:rsidP="00B80681">
      <w:pPr>
        <w:pStyle w:val="ListParagraph"/>
        <w:spacing w:after="100" w:line="276" w:lineRule="auto"/>
        <w:ind w:left="709"/>
        <w:jc w:val="center"/>
      </w:pPr>
      <w:r>
        <w:rPr>
          <w:noProof/>
          <w:sz w:val="12"/>
        </w:rPr>
        <w:drawing>
          <wp:inline distT="0" distB="0" distL="0" distR="0" wp14:anchorId="4410F37C" wp14:editId="2F8918DB">
            <wp:extent cx="2570018" cy="2459182"/>
            <wp:effectExtent l="0" t="0" r="1905" b="0"/>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rotWithShape="1">
                    <a:blip r:embed="rId16" cstate="print"/>
                    <a:srcRect t="-1" b="20488"/>
                    <a:stretch/>
                  </pic:blipFill>
                  <pic:spPr bwMode="auto">
                    <a:xfrm>
                      <a:off x="0" y="0"/>
                      <a:ext cx="2575091" cy="2464036"/>
                    </a:xfrm>
                    <a:prstGeom prst="rect">
                      <a:avLst/>
                    </a:prstGeom>
                    <a:ln>
                      <a:noFill/>
                    </a:ln>
                    <a:extLst>
                      <a:ext uri="{53640926-AAD7-44D8-BBD7-CCE9431645EC}">
                        <a14:shadowObscured xmlns:a14="http://schemas.microsoft.com/office/drawing/2010/main"/>
                      </a:ext>
                    </a:extLst>
                  </pic:spPr>
                </pic:pic>
              </a:graphicData>
            </a:graphic>
          </wp:inline>
        </w:drawing>
      </w:r>
    </w:p>
    <w:p w14:paraId="26B29258" w14:textId="6B8C892B" w:rsidR="00B80681" w:rsidRPr="00CD5136" w:rsidRDefault="00B80681" w:rsidP="00F32A13">
      <w:pPr>
        <w:pStyle w:val="Caption"/>
        <w:spacing w:line="276" w:lineRule="auto"/>
        <w:ind w:left="720"/>
        <w:rPr>
          <w:b w:val="0"/>
          <w:bCs/>
          <w:sz w:val="20"/>
        </w:rPr>
      </w:pPr>
      <w:r w:rsidRPr="00F32A13">
        <w:rPr>
          <w:b w:val="0"/>
          <w:bCs/>
          <w:sz w:val="20"/>
        </w:rPr>
        <w:t xml:space="preserve">Gambar </w:t>
      </w:r>
      <w:r w:rsidRPr="00F32A13">
        <w:rPr>
          <w:b w:val="0"/>
          <w:bCs/>
          <w:sz w:val="20"/>
        </w:rPr>
        <w:fldChar w:fldCharType="begin"/>
      </w:r>
      <w:r w:rsidRPr="00F32A13">
        <w:rPr>
          <w:b w:val="0"/>
          <w:bCs/>
          <w:sz w:val="20"/>
        </w:rPr>
        <w:instrText xml:space="preserve"> SEQ Gambar \* ARABIC </w:instrText>
      </w:r>
      <w:r w:rsidRPr="00F32A13">
        <w:rPr>
          <w:b w:val="0"/>
          <w:bCs/>
          <w:sz w:val="20"/>
        </w:rPr>
        <w:fldChar w:fldCharType="separate"/>
      </w:r>
      <w:r w:rsidR="00CD5136" w:rsidRPr="00F32A13">
        <w:rPr>
          <w:b w:val="0"/>
          <w:bCs/>
          <w:sz w:val="20"/>
        </w:rPr>
        <w:t>5</w:t>
      </w:r>
      <w:r w:rsidRPr="00F32A13">
        <w:rPr>
          <w:b w:val="0"/>
          <w:bCs/>
          <w:sz w:val="20"/>
        </w:rPr>
        <w:fldChar w:fldCharType="end"/>
      </w:r>
      <w:r w:rsidR="00CD5136" w:rsidRPr="00F32A13">
        <w:rPr>
          <w:b w:val="0"/>
          <w:bCs/>
          <w:sz w:val="20"/>
        </w:rPr>
        <w:t xml:space="preserve">. </w:t>
      </w:r>
      <w:r w:rsidR="00CD5136" w:rsidRPr="00CD5136">
        <w:rPr>
          <w:b w:val="0"/>
          <w:bCs/>
          <w:sz w:val="20"/>
        </w:rPr>
        <w:t>Tampilan Riwayat Konsultasi</w:t>
      </w:r>
    </w:p>
    <w:p w14:paraId="5ED00DA2" w14:textId="253BBE1F" w:rsidR="004112B9" w:rsidRDefault="004112B9" w:rsidP="00F32A13">
      <w:pPr>
        <w:pStyle w:val="NormalWeb"/>
        <w:shd w:val="clear" w:color="auto" w:fill="FFFFFF"/>
        <w:spacing w:after="0" w:afterAutospacing="0" w:line="360" w:lineRule="auto"/>
        <w:rPr>
          <w:rStyle w:val="Strong"/>
          <w:sz w:val="20"/>
          <w:szCs w:val="20"/>
        </w:rPr>
      </w:pPr>
      <w:r>
        <w:rPr>
          <w:rStyle w:val="Strong"/>
          <w:sz w:val="20"/>
          <w:szCs w:val="20"/>
        </w:rPr>
        <w:t>Pemodelan</w:t>
      </w:r>
    </w:p>
    <w:p w14:paraId="36A7CF7F" w14:textId="7260D54E" w:rsidR="004112B9" w:rsidRDefault="00C20B66" w:rsidP="00F32A13">
      <w:pPr>
        <w:pStyle w:val="NormalWeb"/>
        <w:shd w:val="clear" w:color="auto" w:fill="FFFFFF"/>
        <w:spacing w:before="0" w:beforeAutospacing="0" w:after="120" w:afterAutospacing="0" w:line="276" w:lineRule="auto"/>
        <w:jc w:val="both"/>
        <w:rPr>
          <w:rStyle w:val="Strong"/>
          <w:b w:val="0"/>
          <w:bCs w:val="0"/>
          <w:sz w:val="20"/>
          <w:szCs w:val="20"/>
        </w:rPr>
      </w:pPr>
      <w:r w:rsidRPr="00C20B66">
        <w:rPr>
          <w:rStyle w:val="Strong"/>
          <w:b w:val="0"/>
          <w:bCs w:val="0"/>
          <w:sz w:val="20"/>
          <w:szCs w:val="20"/>
        </w:rPr>
        <w:t>Pemodelan pada penelitian ini menggambarkan representasi objek nyata, alur penalaran inferensi, basis pengetahuan, serta arsitektur kecerdasan dari sistem pakar yang dikembangkan. Untuk bidang Sistem Cerdas, pemodelan mencakup penyusunan Matriks Basis Pengetahuan, Pohon Keputusan (</w:t>
      </w:r>
      <w:r w:rsidRPr="00B27E22">
        <w:rPr>
          <w:rStyle w:val="Strong"/>
          <w:b w:val="0"/>
          <w:bCs w:val="0"/>
          <w:i/>
          <w:iCs/>
          <w:sz w:val="20"/>
          <w:szCs w:val="20"/>
        </w:rPr>
        <w:t>Decision Tree</w:t>
      </w:r>
      <w:r w:rsidRPr="00C20B66">
        <w:rPr>
          <w:rStyle w:val="Strong"/>
          <w:b w:val="0"/>
          <w:bCs w:val="0"/>
          <w:sz w:val="20"/>
          <w:szCs w:val="20"/>
        </w:rPr>
        <w:t>), Kaidah Produksi (</w:t>
      </w:r>
      <w:r w:rsidRPr="00B27E22">
        <w:rPr>
          <w:rStyle w:val="Strong"/>
          <w:b w:val="0"/>
          <w:bCs w:val="0"/>
          <w:i/>
          <w:iCs/>
          <w:sz w:val="20"/>
          <w:szCs w:val="20"/>
        </w:rPr>
        <w:t>Production Rules</w:t>
      </w:r>
      <w:r w:rsidRPr="00C20B66">
        <w:rPr>
          <w:rStyle w:val="Strong"/>
          <w:b w:val="0"/>
          <w:bCs w:val="0"/>
          <w:sz w:val="20"/>
          <w:szCs w:val="20"/>
        </w:rPr>
        <w:t xml:space="preserve">), dan simulasi perhitungan matematis </w:t>
      </w:r>
      <w:r w:rsidRPr="00B27E22">
        <w:rPr>
          <w:rStyle w:val="Strong"/>
          <w:b w:val="0"/>
          <w:bCs w:val="0"/>
          <w:i/>
          <w:iCs/>
          <w:sz w:val="20"/>
          <w:szCs w:val="20"/>
        </w:rPr>
        <w:t>Certainty Factor</w:t>
      </w:r>
      <w:r w:rsidRPr="00C20B66">
        <w:rPr>
          <w:rStyle w:val="Strong"/>
          <w:b w:val="0"/>
          <w:bCs w:val="0"/>
          <w:sz w:val="20"/>
          <w:szCs w:val="20"/>
        </w:rPr>
        <w:t>.</w:t>
      </w:r>
    </w:p>
    <w:p w14:paraId="24301879" w14:textId="42A58495" w:rsidR="00C20B66" w:rsidRDefault="00C20B66" w:rsidP="00F32A13">
      <w:pPr>
        <w:pStyle w:val="NormalWeb"/>
        <w:numPr>
          <w:ilvl w:val="0"/>
          <w:numId w:val="16"/>
        </w:numPr>
        <w:shd w:val="clear" w:color="auto" w:fill="FFFFFF"/>
        <w:spacing w:before="0" w:beforeAutospacing="0" w:after="0" w:afterAutospacing="0" w:line="276" w:lineRule="auto"/>
        <w:ind w:left="357" w:hanging="357"/>
        <w:rPr>
          <w:rStyle w:val="Strong"/>
          <w:b w:val="0"/>
          <w:bCs w:val="0"/>
          <w:sz w:val="20"/>
          <w:szCs w:val="20"/>
        </w:rPr>
      </w:pPr>
      <w:r w:rsidRPr="00C20B66">
        <w:rPr>
          <w:rStyle w:val="Strong"/>
          <w:b w:val="0"/>
          <w:bCs w:val="0"/>
          <w:sz w:val="20"/>
          <w:szCs w:val="20"/>
        </w:rPr>
        <w:t>Matriks Basis Pengetahuan (</w:t>
      </w:r>
      <w:r w:rsidRPr="0034348A">
        <w:rPr>
          <w:rStyle w:val="Strong"/>
          <w:b w:val="0"/>
          <w:bCs w:val="0"/>
          <w:i/>
          <w:iCs/>
          <w:sz w:val="20"/>
          <w:szCs w:val="20"/>
        </w:rPr>
        <w:t>Knowledge</w:t>
      </w:r>
      <w:r w:rsidRPr="00C20B66">
        <w:rPr>
          <w:rStyle w:val="Strong"/>
          <w:b w:val="0"/>
          <w:bCs w:val="0"/>
          <w:sz w:val="20"/>
          <w:szCs w:val="20"/>
        </w:rPr>
        <w:t xml:space="preserve"> </w:t>
      </w:r>
      <w:r w:rsidRPr="0034348A">
        <w:rPr>
          <w:rStyle w:val="Strong"/>
          <w:b w:val="0"/>
          <w:bCs w:val="0"/>
          <w:i/>
          <w:iCs/>
          <w:sz w:val="20"/>
          <w:szCs w:val="20"/>
        </w:rPr>
        <w:t>Base</w:t>
      </w:r>
      <w:r w:rsidRPr="00C20B66">
        <w:rPr>
          <w:rStyle w:val="Strong"/>
          <w:b w:val="0"/>
          <w:bCs w:val="0"/>
          <w:sz w:val="20"/>
          <w:szCs w:val="20"/>
        </w:rPr>
        <w:t>)</w:t>
      </w:r>
    </w:p>
    <w:p w14:paraId="62DC17A0" w14:textId="318FE7C2" w:rsidR="00C20B66" w:rsidRDefault="00C20B66" w:rsidP="00F32A13">
      <w:pPr>
        <w:pStyle w:val="NormalWeb"/>
        <w:shd w:val="clear" w:color="auto" w:fill="FFFFFF"/>
        <w:spacing w:before="0" w:beforeAutospacing="0" w:after="0" w:afterAutospacing="0" w:line="276" w:lineRule="auto"/>
        <w:ind w:left="363"/>
        <w:jc w:val="both"/>
        <w:rPr>
          <w:rStyle w:val="Strong"/>
          <w:b w:val="0"/>
          <w:bCs w:val="0"/>
          <w:sz w:val="20"/>
          <w:szCs w:val="20"/>
        </w:rPr>
      </w:pPr>
      <w:r w:rsidRPr="00C20B66">
        <w:rPr>
          <w:rStyle w:val="Strong"/>
          <w:b w:val="0"/>
          <w:bCs w:val="0"/>
          <w:sz w:val="20"/>
          <w:szCs w:val="20"/>
        </w:rPr>
        <w:t>Basis pengetahuan dikembangkan melalui akuisisi pengetahuan dari pakar (dr. Annisa Trie Anna, Sp.A). Setiap gejala klinis yang diamati diberikan nilai derajat kepastian (</w:t>
      </w:r>
      <w:r w:rsidRPr="00B27E22">
        <w:rPr>
          <w:rStyle w:val="Strong"/>
          <w:b w:val="0"/>
          <w:bCs w:val="0"/>
          <w:i/>
          <w:iCs/>
          <w:sz w:val="20"/>
          <w:szCs w:val="20"/>
        </w:rPr>
        <w:t>Certainty Factor</w:t>
      </w:r>
      <w:r w:rsidRPr="00C20B66">
        <w:rPr>
          <w:rStyle w:val="Strong"/>
          <w:b w:val="0"/>
          <w:bCs w:val="0"/>
          <w:sz w:val="20"/>
          <w:szCs w:val="20"/>
        </w:rPr>
        <w:t xml:space="preserve"> Pakar) terhadap masing-masing jenis penyakit [1]. Matriks hubungan antara 20 gejala klinis (G01–G20) dan 5 penyakit pencernaan anak (P01–P05) beserta nilai bobot kepastian pakar.</w:t>
      </w:r>
    </w:p>
    <w:p w14:paraId="54A167FD" w14:textId="5B42F151" w:rsidR="00C20B66" w:rsidRPr="00F32A13" w:rsidRDefault="00C20B66" w:rsidP="00F32A13">
      <w:pPr>
        <w:pStyle w:val="Caption"/>
        <w:spacing w:before="0" w:after="0" w:line="276" w:lineRule="auto"/>
        <w:ind w:left="363"/>
        <w:jc w:val="left"/>
        <w:rPr>
          <w:b w:val="0"/>
          <w:bCs/>
          <w:sz w:val="20"/>
        </w:rPr>
      </w:pPr>
      <w:r w:rsidRPr="00F32A13">
        <w:rPr>
          <w:b w:val="0"/>
          <w:bCs/>
          <w:sz w:val="20"/>
        </w:rPr>
        <w:t xml:space="preserve">Tabel </w:t>
      </w:r>
      <w:r w:rsidRPr="00F32A13">
        <w:rPr>
          <w:b w:val="0"/>
          <w:bCs/>
          <w:sz w:val="20"/>
        </w:rPr>
        <w:fldChar w:fldCharType="begin"/>
      </w:r>
      <w:r w:rsidRPr="00F32A13">
        <w:rPr>
          <w:b w:val="0"/>
          <w:bCs/>
          <w:sz w:val="20"/>
        </w:rPr>
        <w:instrText xml:space="preserve"> SEQ Tabel \* ARABIC </w:instrText>
      </w:r>
      <w:r w:rsidRPr="00F32A13">
        <w:rPr>
          <w:b w:val="0"/>
          <w:bCs/>
          <w:sz w:val="20"/>
        </w:rPr>
        <w:fldChar w:fldCharType="separate"/>
      </w:r>
      <w:r w:rsidR="00924DBD" w:rsidRPr="00F32A13">
        <w:rPr>
          <w:b w:val="0"/>
          <w:bCs/>
          <w:noProof/>
          <w:sz w:val="20"/>
        </w:rPr>
        <w:t>5</w:t>
      </w:r>
      <w:r w:rsidRPr="00F32A13">
        <w:rPr>
          <w:b w:val="0"/>
          <w:bCs/>
          <w:sz w:val="20"/>
        </w:rPr>
        <w:fldChar w:fldCharType="end"/>
      </w:r>
      <w:r w:rsidRPr="00F32A13">
        <w:rPr>
          <w:b w:val="0"/>
          <w:bCs/>
          <w:sz w:val="20"/>
        </w:rPr>
        <w:t>. Basis Pengetahuan (</w:t>
      </w:r>
      <w:r w:rsidRPr="00F32A13">
        <w:rPr>
          <w:b w:val="0"/>
          <w:bCs/>
          <w:i/>
          <w:iCs/>
          <w:sz w:val="20"/>
        </w:rPr>
        <w:t>Knowledge Base</w:t>
      </w:r>
      <w:r w:rsidRPr="00F32A13">
        <w:rPr>
          <w:b w:val="0"/>
          <w:bCs/>
          <w:sz w:val="20"/>
        </w:rPr>
        <w:t>)</w:t>
      </w:r>
    </w:p>
    <w:tbl>
      <w:tblPr>
        <w:tblW w:w="6945" w:type="dxa"/>
        <w:tblInd w:w="395" w:type="dxa"/>
        <w:tblLook w:val="04A0" w:firstRow="1" w:lastRow="0" w:firstColumn="1" w:lastColumn="0" w:noHBand="0" w:noVBand="1"/>
      </w:tblPr>
      <w:tblGrid>
        <w:gridCol w:w="831"/>
        <w:gridCol w:w="739"/>
        <w:gridCol w:w="1837"/>
        <w:gridCol w:w="1012"/>
        <w:gridCol w:w="1223"/>
        <w:gridCol w:w="1303"/>
      </w:tblGrid>
      <w:tr w:rsidR="00856873" w:rsidRPr="00F32A13" w14:paraId="6DE30591" w14:textId="77777777" w:rsidTr="00F32A13">
        <w:trPr>
          <w:trHeight w:val="324"/>
        </w:trPr>
        <w:tc>
          <w:tcPr>
            <w:tcW w:w="831" w:type="dxa"/>
            <w:tcBorders>
              <w:top w:val="single" w:sz="8" w:space="0" w:color="000000"/>
              <w:left w:val="single" w:sz="8" w:space="0" w:color="000000"/>
              <w:bottom w:val="nil"/>
              <w:right w:val="single" w:sz="8" w:space="0" w:color="000000"/>
            </w:tcBorders>
            <w:vAlign w:val="center"/>
            <w:hideMark/>
          </w:tcPr>
          <w:p w14:paraId="6C3040EA" w14:textId="77777777" w:rsidR="00856873" w:rsidRPr="00F32A13" w:rsidRDefault="00856873" w:rsidP="00F32A13">
            <w:pPr>
              <w:spacing w:after="0" w:line="240" w:lineRule="auto"/>
              <w:jc w:val="left"/>
              <w:rPr>
                <w:color w:val="000000"/>
                <w:sz w:val="18"/>
                <w:szCs w:val="18"/>
                <w:lang w:val="en-ID" w:eastAsia="en-ID"/>
              </w:rPr>
            </w:pPr>
            <w:bookmarkStart w:id="0" w:name="RANGE!D5"/>
            <w:r w:rsidRPr="00F32A13">
              <w:rPr>
                <w:color w:val="000000"/>
                <w:sz w:val="18"/>
                <w:szCs w:val="18"/>
                <w:lang w:val="id-ID" w:eastAsia="en-ID"/>
              </w:rPr>
              <w:t> </w:t>
            </w:r>
            <w:bookmarkEnd w:id="0"/>
          </w:p>
        </w:tc>
        <w:tc>
          <w:tcPr>
            <w:tcW w:w="6114" w:type="dxa"/>
            <w:gridSpan w:val="5"/>
            <w:tcBorders>
              <w:top w:val="single" w:sz="8" w:space="0" w:color="000000"/>
              <w:left w:val="nil"/>
              <w:bottom w:val="single" w:sz="8" w:space="0" w:color="000000"/>
              <w:right w:val="single" w:sz="8" w:space="0" w:color="000000"/>
            </w:tcBorders>
            <w:vAlign w:val="center"/>
            <w:hideMark/>
          </w:tcPr>
          <w:p w14:paraId="12374872" w14:textId="77777777" w:rsidR="00856873" w:rsidRPr="00F32A13" w:rsidRDefault="00856873" w:rsidP="00F32A13">
            <w:pPr>
              <w:spacing w:after="0" w:line="240" w:lineRule="auto"/>
              <w:jc w:val="center"/>
              <w:rPr>
                <w:b/>
                <w:bCs/>
                <w:color w:val="000000"/>
                <w:sz w:val="18"/>
                <w:szCs w:val="18"/>
                <w:lang w:val="en-ID" w:eastAsia="en-ID"/>
              </w:rPr>
            </w:pPr>
            <w:r w:rsidRPr="00F32A13">
              <w:rPr>
                <w:b/>
                <w:bCs/>
                <w:color w:val="000000"/>
                <w:sz w:val="18"/>
                <w:szCs w:val="18"/>
                <w:lang w:val="id-ID" w:eastAsia="en-ID"/>
              </w:rPr>
              <w:t>Jenis Penyakit</w:t>
            </w:r>
          </w:p>
        </w:tc>
      </w:tr>
      <w:tr w:rsidR="00856873" w:rsidRPr="00F32A13" w14:paraId="599740C6" w14:textId="77777777" w:rsidTr="00F32A13">
        <w:trPr>
          <w:trHeight w:val="358"/>
        </w:trPr>
        <w:tc>
          <w:tcPr>
            <w:tcW w:w="831" w:type="dxa"/>
            <w:tcBorders>
              <w:top w:val="nil"/>
              <w:left w:val="single" w:sz="8" w:space="0" w:color="000000"/>
              <w:bottom w:val="single" w:sz="8" w:space="0" w:color="000000"/>
              <w:right w:val="single" w:sz="8" w:space="0" w:color="000000"/>
            </w:tcBorders>
            <w:vAlign w:val="center"/>
            <w:hideMark/>
          </w:tcPr>
          <w:p w14:paraId="395988CF" w14:textId="77777777" w:rsidR="00856873" w:rsidRPr="00F32A13" w:rsidRDefault="00856873" w:rsidP="00F32A13">
            <w:pPr>
              <w:spacing w:after="0" w:line="240" w:lineRule="auto"/>
              <w:jc w:val="center"/>
              <w:rPr>
                <w:b/>
                <w:bCs/>
                <w:color w:val="000000"/>
                <w:sz w:val="18"/>
                <w:szCs w:val="18"/>
                <w:lang w:val="en-ID" w:eastAsia="en-ID"/>
              </w:rPr>
            </w:pPr>
            <w:r w:rsidRPr="00F32A13">
              <w:rPr>
                <w:b/>
                <w:bCs/>
                <w:color w:val="000000"/>
                <w:spacing w:val="-2"/>
                <w:sz w:val="18"/>
                <w:szCs w:val="18"/>
                <w:lang w:val="id-ID" w:eastAsia="en-ID"/>
              </w:rPr>
              <w:t>Gejala</w:t>
            </w:r>
          </w:p>
        </w:tc>
        <w:tc>
          <w:tcPr>
            <w:tcW w:w="739" w:type="dxa"/>
            <w:tcBorders>
              <w:top w:val="nil"/>
              <w:left w:val="nil"/>
              <w:bottom w:val="single" w:sz="8" w:space="0" w:color="000000"/>
              <w:right w:val="single" w:sz="8" w:space="0" w:color="000000"/>
            </w:tcBorders>
            <w:vAlign w:val="center"/>
            <w:hideMark/>
          </w:tcPr>
          <w:p w14:paraId="3AE22DDD" w14:textId="77777777" w:rsidR="00856873" w:rsidRPr="00F32A13" w:rsidRDefault="00856873" w:rsidP="00F32A13">
            <w:pPr>
              <w:spacing w:after="0" w:line="240" w:lineRule="auto"/>
              <w:jc w:val="center"/>
              <w:rPr>
                <w:b/>
                <w:bCs/>
                <w:color w:val="000000"/>
                <w:sz w:val="18"/>
                <w:szCs w:val="18"/>
                <w:lang w:val="en-ID" w:eastAsia="en-ID"/>
              </w:rPr>
            </w:pPr>
            <w:r w:rsidRPr="00F32A13">
              <w:rPr>
                <w:b/>
                <w:bCs/>
                <w:color w:val="000000"/>
                <w:spacing w:val="-2"/>
                <w:sz w:val="18"/>
                <w:szCs w:val="18"/>
                <w:lang w:val="id-ID" w:eastAsia="en-ID"/>
              </w:rPr>
              <w:t>Diare</w:t>
            </w:r>
          </w:p>
        </w:tc>
        <w:tc>
          <w:tcPr>
            <w:tcW w:w="1837" w:type="dxa"/>
            <w:tcBorders>
              <w:top w:val="nil"/>
              <w:left w:val="nil"/>
              <w:bottom w:val="single" w:sz="8" w:space="0" w:color="000000"/>
              <w:right w:val="single" w:sz="8" w:space="0" w:color="000000"/>
            </w:tcBorders>
            <w:vAlign w:val="center"/>
            <w:hideMark/>
          </w:tcPr>
          <w:p w14:paraId="120647C3" w14:textId="77777777" w:rsidR="00856873" w:rsidRPr="00F32A13" w:rsidRDefault="00856873" w:rsidP="00F32A13">
            <w:pPr>
              <w:spacing w:after="0" w:line="240" w:lineRule="auto"/>
              <w:ind w:firstLineChars="100" w:firstLine="179"/>
              <w:jc w:val="center"/>
              <w:rPr>
                <w:b/>
                <w:bCs/>
                <w:color w:val="000000"/>
                <w:sz w:val="18"/>
                <w:szCs w:val="18"/>
                <w:lang w:val="en-ID" w:eastAsia="en-ID"/>
              </w:rPr>
            </w:pPr>
            <w:r w:rsidRPr="00F32A13">
              <w:rPr>
                <w:b/>
                <w:bCs/>
                <w:color w:val="000000"/>
                <w:spacing w:val="-2"/>
                <w:sz w:val="18"/>
                <w:szCs w:val="18"/>
                <w:lang w:val="id-ID" w:eastAsia="en-ID"/>
              </w:rPr>
              <w:t>Gastroenteritis</w:t>
            </w:r>
          </w:p>
        </w:tc>
        <w:tc>
          <w:tcPr>
            <w:tcW w:w="1012" w:type="dxa"/>
            <w:tcBorders>
              <w:top w:val="nil"/>
              <w:left w:val="nil"/>
              <w:bottom w:val="single" w:sz="8" w:space="0" w:color="000000"/>
              <w:right w:val="single" w:sz="8" w:space="0" w:color="000000"/>
            </w:tcBorders>
            <w:vAlign w:val="center"/>
            <w:hideMark/>
          </w:tcPr>
          <w:p w14:paraId="15FBBA77" w14:textId="77777777" w:rsidR="00856873" w:rsidRPr="00F32A13" w:rsidRDefault="00856873" w:rsidP="00F32A13">
            <w:pPr>
              <w:spacing w:after="0" w:line="240" w:lineRule="auto"/>
              <w:jc w:val="center"/>
              <w:rPr>
                <w:b/>
                <w:bCs/>
                <w:color w:val="000000"/>
                <w:sz w:val="18"/>
                <w:szCs w:val="18"/>
                <w:lang w:val="en-ID" w:eastAsia="en-ID"/>
              </w:rPr>
            </w:pPr>
            <w:r w:rsidRPr="00F32A13">
              <w:rPr>
                <w:b/>
                <w:bCs/>
                <w:color w:val="000000"/>
                <w:spacing w:val="-2"/>
                <w:sz w:val="18"/>
                <w:szCs w:val="18"/>
                <w:lang w:val="id-ID" w:eastAsia="en-ID"/>
              </w:rPr>
              <w:t>Gastritis</w:t>
            </w:r>
          </w:p>
        </w:tc>
        <w:tc>
          <w:tcPr>
            <w:tcW w:w="1223" w:type="dxa"/>
            <w:tcBorders>
              <w:top w:val="nil"/>
              <w:left w:val="nil"/>
              <w:bottom w:val="single" w:sz="8" w:space="0" w:color="000000"/>
              <w:right w:val="single" w:sz="8" w:space="0" w:color="000000"/>
            </w:tcBorders>
            <w:vAlign w:val="center"/>
            <w:hideMark/>
          </w:tcPr>
          <w:p w14:paraId="752D2AAA" w14:textId="77777777" w:rsidR="00856873" w:rsidRPr="00F32A13" w:rsidRDefault="00856873" w:rsidP="00F32A13">
            <w:pPr>
              <w:spacing w:after="0" w:line="240" w:lineRule="auto"/>
              <w:jc w:val="center"/>
              <w:rPr>
                <w:b/>
                <w:bCs/>
                <w:color w:val="000000"/>
                <w:sz w:val="18"/>
                <w:szCs w:val="18"/>
                <w:lang w:val="en-ID" w:eastAsia="en-ID"/>
              </w:rPr>
            </w:pPr>
            <w:r w:rsidRPr="00F32A13">
              <w:rPr>
                <w:b/>
                <w:bCs/>
                <w:color w:val="000000"/>
                <w:spacing w:val="-2"/>
                <w:sz w:val="18"/>
                <w:szCs w:val="18"/>
                <w:lang w:val="id-ID" w:eastAsia="en-ID"/>
              </w:rPr>
              <w:t>Konstipasi</w:t>
            </w:r>
          </w:p>
        </w:tc>
        <w:tc>
          <w:tcPr>
            <w:tcW w:w="1303" w:type="dxa"/>
            <w:tcBorders>
              <w:top w:val="nil"/>
              <w:left w:val="nil"/>
              <w:bottom w:val="single" w:sz="8" w:space="0" w:color="000000"/>
              <w:right w:val="single" w:sz="8" w:space="0" w:color="000000"/>
            </w:tcBorders>
            <w:vAlign w:val="center"/>
            <w:hideMark/>
          </w:tcPr>
          <w:p w14:paraId="60CAA7E1" w14:textId="77777777" w:rsidR="00856873" w:rsidRPr="00F32A13" w:rsidRDefault="00856873" w:rsidP="00F32A13">
            <w:pPr>
              <w:spacing w:after="0" w:line="240" w:lineRule="auto"/>
              <w:jc w:val="center"/>
              <w:rPr>
                <w:b/>
                <w:bCs/>
                <w:color w:val="000000"/>
                <w:sz w:val="18"/>
                <w:szCs w:val="18"/>
                <w:lang w:val="en-ID" w:eastAsia="en-ID"/>
              </w:rPr>
            </w:pPr>
            <w:r w:rsidRPr="00F32A13">
              <w:rPr>
                <w:b/>
                <w:bCs/>
                <w:color w:val="000000"/>
                <w:spacing w:val="-2"/>
                <w:sz w:val="18"/>
                <w:szCs w:val="18"/>
                <w:lang w:val="id-ID" w:eastAsia="en-ID"/>
              </w:rPr>
              <w:t>Dispepsia</w:t>
            </w:r>
          </w:p>
        </w:tc>
      </w:tr>
      <w:tr w:rsidR="00856873" w:rsidRPr="00F32A13" w14:paraId="4877A551" w14:textId="77777777" w:rsidTr="00F32A13">
        <w:trPr>
          <w:trHeight w:val="324"/>
        </w:trPr>
        <w:tc>
          <w:tcPr>
            <w:tcW w:w="831" w:type="dxa"/>
            <w:tcBorders>
              <w:top w:val="nil"/>
              <w:left w:val="single" w:sz="8" w:space="0" w:color="000000"/>
              <w:bottom w:val="single" w:sz="4" w:space="0" w:color="auto"/>
              <w:right w:val="single" w:sz="8" w:space="0" w:color="000000"/>
            </w:tcBorders>
            <w:vAlign w:val="center"/>
            <w:hideMark/>
          </w:tcPr>
          <w:p w14:paraId="1A9CC433"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G01</w:t>
            </w:r>
          </w:p>
        </w:tc>
        <w:tc>
          <w:tcPr>
            <w:tcW w:w="739" w:type="dxa"/>
            <w:tcBorders>
              <w:top w:val="nil"/>
              <w:left w:val="nil"/>
              <w:bottom w:val="single" w:sz="4" w:space="0" w:color="auto"/>
              <w:right w:val="single" w:sz="8" w:space="0" w:color="000000"/>
            </w:tcBorders>
            <w:vAlign w:val="center"/>
            <w:hideMark/>
          </w:tcPr>
          <w:p w14:paraId="0B1F8AF5"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0,9</w:t>
            </w:r>
          </w:p>
        </w:tc>
        <w:tc>
          <w:tcPr>
            <w:tcW w:w="1837" w:type="dxa"/>
            <w:tcBorders>
              <w:top w:val="nil"/>
              <w:left w:val="nil"/>
              <w:bottom w:val="single" w:sz="4" w:space="0" w:color="auto"/>
              <w:right w:val="single" w:sz="8" w:space="0" w:color="000000"/>
            </w:tcBorders>
            <w:vAlign w:val="center"/>
            <w:hideMark/>
          </w:tcPr>
          <w:p w14:paraId="542295D8"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0,8</w:t>
            </w:r>
          </w:p>
        </w:tc>
        <w:tc>
          <w:tcPr>
            <w:tcW w:w="1012" w:type="dxa"/>
            <w:tcBorders>
              <w:top w:val="nil"/>
              <w:left w:val="nil"/>
              <w:bottom w:val="single" w:sz="4" w:space="0" w:color="auto"/>
              <w:right w:val="single" w:sz="8" w:space="0" w:color="000000"/>
            </w:tcBorders>
            <w:vAlign w:val="center"/>
            <w:hideMark/>
          </w:tcPr>
          <w:p w14:paraId="4DDB6C30"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0,1</w:t>
            </w:r>
          </w:p>
        </w:tc>
        <w:tc>
          <w:tcPr>
            <w:tcW w:w="1223" w:type="dxa"/>
            <w:tcBorders>
              <w:top w:val="nil"/>
              <w:left w:val="nil"/>
              <w:bottom w:val="single" w:sz="4" w:space="0" w:color="auto"/>
              <w:right w:val="single" w:sz="8" w:space="0" w:color="000000"/>
            </w:tcBorders>
            <w:vAlign w:val="center"/>
            <w:hideMark/>
          </w:tcPr>
          <w:p w14:paraId="75D25CC7"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10"/>
                <w:sz w:val="18"/>
                <w:szCs w:val="18"/>
                <w:lang w:val="id-ID" w:eastAsia="en-ID"/>
              </w:rPr>
              <w:t>0</w:t>
            </w:r>
          </w:p>
        </w:tc>
        <w:tc>
          <w:tcPr>
            <w:tcW w:w="1303" w:type="dxa"/>
            <w:tcBorders>
              <w:top w:val="nil"/>
              <w:left w:val="nil"/>
              <w:bottom w:val="single" w:sz="4" w:space="0" w:color="auto"/>
              <w:right w:val="single" w:sz="8" w:space="0" w:color="000000"/>
            </w:tcBorders>
            <w:vAlign w:val="center"/>
            <w:hideMark/>
          </w:tcPr>
          <w:p w14:paraId="223E3B5A"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0,1</w:t>
            </w:r>
          </w:p>
        </w:tc>
      </w:tr>
      <w:tr w:rsidR="00856873" w:rsidRPr="00F32A13" w14:paraId="697CD41D" w14:textId="77777777" w:rsidTr="00F32A13">
        <w:trPr>
          <w:trHeight w:val="324"/>
        </w:trPr>
        <w:tc>
          <w:tcPr>
            <w:tcW w:w="831" w:type="dxa"/>
            <w:tcBorders>
              <w:top w:val="single" w:sz="4" w:space="0" w:color="auto"/>
              <w:left w:val="single" w:sz="4" w:space="0" w:color="auto"/>
              <w:bottom w:val="single" w:sz="4" w:space="0" w:color="auto"/>
              <w:right w:val="single" w:sz="4" w:space="0" w:color="auto"/>
            </w:tcBorders>
            <w:vAlign w:val="center"/>
            <w:hideMark/>
          </w:tcPr>
          <w:p w14:paraId="310DE20D"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G02</w:t>
            </w:r>
          </w:p>
        </w:tc>
        <w:tc>
          <w:tcPr>
            <w:tcW w:w="739" w:type="dxa"/>
            <w:tcBorders>
              <w:top w:val="single" w:sz="4" w:space="0" w:color="auto"/>
              <w:left w:val="single" w:sz="4" w:space="0" w:color="auto"/>
              <w:bottom w:val="single" w:sz="4" w:space="0" w:color="auto"/>
              <w:right w:val="single" w:sz="4" w:space="0" w:color="auto"/>
            </w:tcBorders>
            <w:vAlign w:val="center"/>
            <w:hideMark/>
          </w:tcPr>
          <w:p w14:paraId="7CA5ED74"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0,8</w:t>
            </w:r>
          </w:p>
        </w:tc>
        <w:tc>
          <w:tcPr>
            <w:tcW w:w="1837" w:type="dxa"/>
            <w:tcBorders>
              <w:top w:val="single" w:sz="4" w:space="0" w:color="auto"/>
              <w:left w:val="single" w:sz="4" w:space="0" w:color="auto"/>
              <w:bottom w:val="single" w:sz="4" w:space="0" w:color="auto"/>
              <w:right w:val="single" w:sz="4" w:space="0" w:color="auto"/>
            </w:tcBorders>
            <w:vAlign w:val="center"/>
            <w:hideMark/>
          </w:tcPr>
          <w:p w14:paraId="04936817"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0,7</w:t>
            </w:r>
          </w:p>
        </w:tc>
        <w:tc>
          <w:tcPr>
            <w:tcW w:w="1012" w:type="dxa"/>
            <w:tcBorders>
              <w:top w:val="single" w:sz="4" w:space="0" w:color="auto"/>
              <w:left w:val="single" w:sz="4" w:space="0" w:color="auto"/>
              <w:bottom w:val="single" w:sz="4" w:space="0" w:color="auto"/>
              <w:right w:val="single" w:sz="4" w:space="0" w:color="auto"/>
            </w:tcBorders>
            <w:vAlign w:val="center"/>
            <w:hideMark/>
          </w:tcPr>
          <w:p w14:paraId="260CF207"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0,1</w:t>
            </w:r>
          </w:p>
        </w:tc>
        <w:tc>
          <w:tcPr>
            <w:tcW w:w="1223" w:type="dxa"/>
            <w:tcBorders>
              <w:top w:val="single" w:sz="4" w:space="0" w:color="auto"/>
              <w:left w:val="single" w:sz="4" w:space="0" w:color="auto"/>
              <w:bottom w:val="single" w:sz="4" w:space="0" w:color="auto"/>
              <w:right w:val="single" w:sz="4" w:space="0" w:color="auto"/>
            </w:tcBorders>
            <w:vAlign w:val="center"/>
            <w:hideMark/>
          </w:tcPr>
          <w:p w14:paraId="59ADCECF"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w:t>
            </w:r>
          </w:p>
        </w:tc>
        <w:tc>
          <w:tcPr>
            <w:tcW w:w="1303" w:type="dxa"/>
            <w:tcBorders>
              <w:top w:val="single" w:sz="4" w:space="0" w:color="auto"/>
              <w:left w:val="single" w:sz="4" w:space="0" w:color="auto"/>
              <w:bottom w:val="single" w:sz="4" w:space="0" w:color="auto"/>
              <w:right w:val="single" w:sz="4" w:space="0" w:color="auto"/>
            </w:tcBorders>
            <w:vAlign w:val="center"/>
            <w:hideMark/>
          </w:tcPr>
          <w:p w14:paraId="7BE3B3FC"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0,1</w:t>
            </w:r>
          </w:p>
        </w:tc>
      </w:tr>
      <w:tr w:rsidR="00856873" w:rsidRPr="00F32A13" w14:paraId="57A72D48" w14:textId="77777777" w:rsidTr="00F32A13">
        <w:trPr>
          <w:trHeight w:val="324"/>
        </w:trPr>
        <w:tc>
          <w:tcPr>
            <w:tcW w:w="831" w:type="dxa"/>
            <w:tcBorders>
              <w:top w:val="single" w:sz="4" w:space="0" w:color="auto"/>
              <w:left w:val="single" w:sz="8" w:space="0" w:color="000000"/>
              <w:bottom w:val="single" w:sz="8" w:space="0" w:color="000000"/>
              <w:right w:val="single" w:sz="8" w:space="0" w:color="000000"/>
            </w:tcBorders>
            <w:vAlign w:val="center"/>
            <w:hideMark/>
          </w:tcPr>
          <w:p w14:paraId="74E24941"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G03</w:t>
            </w:r>
          </w:p>
        </w:tc>
        <w:tc>
          <w:tcPr>
            <w:tcW w:w="739" w:type="dxa"/>
            <w:tcBorders>
              <w:top w:val="single" w:sz="4" w:space="0" w:color="auto"/>
              <w:left w:val="nil"/>
              <w:bottom w:val="single" w:sz="8" w:space="0" w:color="000000"/>
              <w:right w:val="single" w:sz="8" w:space="0" w:color="000000"/>
            </w:tcBorders>
            <w:vAlign w:val="center"/>
            <w:hideMark/>
          </w:tcPr>
          <w:p w14:paraId="282131F5"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0,5</w:t>
            </w:r>
          </w:p>
        </w:tc>
        <w:tc>
          <w:tcPr>
            <w:tcW w:w="1837" w:type="dxa"/>
            <w:tcBorders>
              <w:top w:val="single" w:sz="4" w:space="0" w:color="auto"/>
              <w:left w:val="nil"/>
              <w:bottom w:val="single" w:sz="8" w:space="0" w:color="000000"/>
              <w:right w:val="single" w:sz="8" w:space="0" w:color="000000"/>
            </w:tcBorders>
            <w:vAlign w:val="center"/>
            <w:hideMark/>
          </w:tcPr>
          <w:p w14:paraId="1C865AD9"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0,8</w:t>
            </w:r>
          </w:p>
        </w:tc>
        <w:tc>
          <w:tcPr>
            <w:tcW w:w="1012" w:type="dxa"/>
            <w:tcBorders>
              <w:top w:val="single" w:sz="4" w:space="0" w:color="auto"/>
              <w:left w:val="nil"/>
              <w:bottom w:val="single" w:sz="8" w:space="0" w:color="000000"/>
              <w:right w:val="single" w:sz="8" w:space="0" w:color="000000"/>
            </w:tcBorders>
            <w:vAlign w:val="center"/>
            <w:hideMark/>
          </w:tcPr>
          <w:p w14:paraId="6957FE50"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0,6</w:t>
            </w:r>
          </w:p>
        </w:tc>
        <w:tc>
          <w:tcPr>
            <w:tcW w:w="1223" w:type="dxa"/>
            <w:tcBorders>
              <w:top w:val="single" w:sz="4" w:space="0" w:color="auto"/>
              <w:left w:val="nil"/>
              <w:bottom w:val="single" w:sz="8" w:space="0" w:color="000000"/>
              <w:right w:val="single" w:sz="8" w:space="0" w:color="000000"/>
            </w:tcBorders>
            <w:vAlign w:val="center"/>
            <w:hideMark/>
          </w:tcPr>
          <w:p w14:paraId="6FC427D7"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0,1</w:t>
            </w:r>
          </w:p>
        </w:tc>
        <w:tc>
          <w:tcPr>
            <w:tcW w:w="1303" w:type="dxa"/>
            <w:tcBorders>
              <w:top w:val="single" w:sz="4" w:space="0" w:color="auto"/>
              <w:left w:val="nil"/>
              <w:bottom w:val="single" w:sz="8" w:space="0" w:color="000000"/>
              <w:right w:val="single" w:sz="8" w:space="0" w:color="000000"/>
            </w:tcBorders>
            <w:vAlign w:val="center"/>
            <w:hideMark/>
          </w:tcPr>
          <w:p w14:paraId="533948B5"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0,3</w:t>
            </w:r>
          </w:p>
        </w:tc>
      </w:tr>
      <w:tr w:rsidR="00856873" w:rsidRPr="00F32A13" w14:paraId="6DD7A0C4" w14:textId="77777777" w:rsidTr="00F32A13">
        <w:trPr>
          <w:trHeight w:val="324"/>
        </w:trPr>
        <w:tc>
          <w:tcPr>
            <w:tcW w:w="831" w:type="dxa"/>
            <w:tcBorders>
              <w:top w:val="nil"/>
              <w:left w:val="single" w:sz="8" w:space="0" w:color="000000"/>
              <w:bottom w:val="single" w:sz="8" w:space="0" w:color="000000"/>
              <w:right w:val="single" w:sz="8" w:space="0" w:color="000000"/>
            </w:tcBorders>
            <w:vAlign w:val="center"/>
            <w:hideMark/>
          </w:tcPr>
          <w:p w14:paraId="438101B7"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G04</w:t>
            </w:r>
          </w:p>
        </w:tc>
        <w:tc>
          <w:tcPr>
            <w:tcW w:w="739" w:type="dxa"/>
            <w:tcBorders>
              <w:top w:val="nil"/>
              <w:left w:val="nil"/>
              <w:bottom w:val="single" w:sz="8" w:space="0" w:color="000000"/>
              <w:right w:val="single" w:sz="8" w:space="0" w:color="000000"/>
            </w:tcBorders>
            <w:vAlign w:val="center"/>
            <w:hideMark/>
          </w:tcPr>
          <w:p w14:paraId="472BAC29"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0,6</w:t>
            </w:r>
          </w:p>
        </w:tc>
        <w:tc>
          <w:tcPr>
            <w:tcW w:w="1837" w:type="dxa"/>
            <w:tcBorders>
              <w:top w:val="nil"/>
              <w:left w:val="nil"/>
              <w:bottom w:val="single" w:sz="8" w:space="0" w:color="000000"/>
              <w:right w:val="single" w:sz="8" w:space="0" w:color="000000"/>
            </w:tcBorders>
            <w:vAlign w:val="center"/>
            <w:hideMark/>
          </w:tcPr>
          <w:p w14:paraId="71788333"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0,7</w:t>
            </w:r>
          </w:p>
        </w:tc>
        <w:tc>
          <w:tcPr>
            <w:tcW w:w="1012" w:type="dxa"/>
            <w:tcBorders>
              <w:top w:val="nil"/>
              <w:left w:val="nil"/>
              <w:bottom w:val="single" w:sz="8" w:space="0" w:color="000000"/>
              <w:right w:val="single" w:sz="8" w:space="0" w:color="000000"/>
            </w:tcBorders>
            <w:vAlign w:val="center"/>
            <w:hideMark/>
          </w:tcPr>
          <w:p w14:paraId="374E215B"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0,6</w:t>
            </w:r>
          </w:p>
        </w:tc>
        <w:tc>
          <w:tcPr>
            <w:tcW w:w="1223" w:type="dxa"/>
            <w:tcBorders>
              <w:top w:val="nil"/>
              <w:left w:val="nil"/>
              <w:bottom w:val="single" w:sz="8" w:space="0" w:color="000000"/>
              <w:right w:val="single" w:sz="8" w:space="0" w:color="000000"/>
            </w:tcBorders>
            <w:vAlign w:val="center"/>
            <w:hideMark/>
          </w:tcPr>
          <w:p w14:paraId="4B627434"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0,4</w:t>
            </w:r>
          </w:p>
        </w:tc>
        <w:tc>
          <w:tcPr>
            <w:tcW w:w="1303" w:type="dxa"/>
            <w:tcBorders>
              <w:top w:val="nil"/>
              <w:left w:val="nil"/>
              <w:bottom w:val="single" w:sz="8" w:space="0" w:color="000000"/>
              <w:right w:val="single" w:sz="8" w:space="0" w:color="000000"/>
            </w:tcBorders>
            <w:vAlign w:val="center"/>
            <w:hideMark/>
          </w:tcPr>
          <w:p w14:paraId="1B10C80F"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0,4</w:t>
            </w:r>
          </w:p>
        </w:tc>
      </w:tr>
      <w:tr w:rsidR="00856873" w:rsidRPr="00F32A13" w14:paraId="2FB5B5ED" w14:textId="77777777" w:rsidTr="00F32A13">
        <w:trPr>
          <w:trHeight w:val="324"/>
        </w:trPr>
        <w:tc>
          <w:tcPr>
            <w:tcW w:w="831" w:type="dxa"/>
            <w:tcBorders>
              <w:top w:val="nil"/>
              <w:left w:val="single" w:sz="8" w:space="0" w:color="000000"/>
              <w:bottom w:val="single" w:sz="8" w:space="0" w:color="000000"/>
              <w:right w:val="single" w:sz="8" w:space="0" w:color="000000"/>
            </w:tcBorders>
            <w:vAlign w:val="center"/>
            <w:hideMark/>
          </w:tcPr>
          <w:p w14:paraId="043F7DB0"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lastRenderedPageBreak/>
              <w:t>G05</w:t>
            </w:r>
          </w:p>
        </w:tc>
        <w:tc>
          <w:tcPr>
            <w:tcW w:w="739" w:type="dxa"/>
            <w:tcBorders>
              <w:top w:val="nil"/>
              <w:left w:val="nil"/>
              <w:bottom w:val="single" w:sz="8" w:space="0" w:color="000000"/>
              <w:right w:val="single" w:sz="8" w:space="0" w:color="000000"/>
            </w:tcBorders>
            <w:vAlign w:val="center"/>
            <w:hideMark/>
          </w:tcPr>
          <w:p w14:paraId="12C56D6E"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0,3</w:t>
            </w:r>
          </w:p>
        </w:tc>
        <w:tc>
          <w:tcPr>
            <w:tcW w:w="1837" w:type="dxa"/>
            <w:tcBorders>
              <w:top w:val="nil"/>
              <w:left w:val="nil"/>
              <w:bottom w:val="single" w:sz="8" w:space="0" w:color="000000"/>
              <w:right w:val="single" w:sz="8" w:space="0" w:color="000000"/>
            </w:tcBorders>
            <w:vAlign w:val="center"/>
            <w:hideMark/>
          </w:tcPr>
          <w:p w14:paraId="3B03DA0C"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0,5</w:t>
            </w:r>
          </w:p>
        </w:tc>
        <w:tc>
          <w:tcPr>
            <w:tcW w:w="1012" w:type="dxa"/>
            <w:tcBorders>
              <w:top w:val="nil"/>
              <w:left w:val="nil"/>
              <w:bottom w:val="single" w:sz="8" w:space="0" w:color="000000"/>
              <w:right w:val="single" w:sz="8" w:space="0" w:color="000000"/>
            </w:tcBorders>
            <w:vAlign w:val="center"/>
            <w:hideMark/>
          </w:tcPr>
          <w:p w14:paraId="1DD0C3F8"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0,7</w:t>
            </w:r>
          </w:p>
        </w:tc>
        <w:tc>
          <w:tcPr>
            <w:tcW w:w="1223" w:type="dxa"/>
            <w:tcBorders>
              <w:top w:val="nil"/>
              <w:left w:val="nil"/>
              <w:bottom w:val="single" w:sz="8" w:space="0" w:color="000000"/>
              <w:right w:val="single" w:sz="8" w:space="0" w:color="000000"/>
            </w:tcBorders>
            <w:vAlign w:val="center"/>
            <w:hideMark/>
          </w:tcPr>
          <w:p w14:paraId="6CFAD11D"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0,3</w:t>
            </w:r>
          </w:p>
        </w:tc>
        <w:tc>
          <w:tcPr>
            <w:tcW w:w="1303" w:type="dxa"/>
            <w:tcBorders>
              <w:top w:val="nil"/>
              <w:left w:val="nil"/>
              <w:bottom w:val="single" w:sz="8" w:space="0" w:color="000000"/>
              <w:right w:val="single" w:sz="8" w:space="0" w:color="000000"/>
            </w:tcBorders>
            <w:vAlign w:val="center"/>
            <w:hideMark/>
          </w:tcPr>
          <w:p w14:paraId="6D35456F"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0,6</w:t>
            </w:r>
          </w:p>
        </w:tc>
      </w:tr>
      <w:tr w:rsidR="00856873" w:rsidRPr="00F32A13" w14:paraId="15C8EE2D" w14:textId="77777777" w:rsidTr="00F32A13">
        <w:trPr>
          <w:trHeight w:val="324"/>
        </w:trPr>
        <w:tc>
          <w:tcPr>
            <w:tcW w:w="831" w:type="dxa"/>
            <w:tcBorders>
              <w:top w:val="nil"/>
              <w:left w:val="single" w:sz="8" w:space="0" w:color="000000"/>
              <w:bottom w:val="single" w:sz="8" w:space="0" w:color="000000"/>
              <w:right w:val="single" w:sz="8" w:space="0" w:color="000000"/>
            </w:tcBorders>
            <w:vAlign w:val="center"/>
            <w:hideMark/>
          </w:tcPr>
          <w:p w14:paraId="69110FA6"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G06</w:t>
            </w:r>
          </w:p>
        </w:tc>
        <w:tc>
          <w:tcPr>
            <w:tcW w:w="739" w:type="dxa"/>
            <w:tcBorders>
              <w:top w:val="nil"/>
              <w:left w:val="nil"/>
              <w:bottom w:val="single" w:sz="8" w:space="0" w:color="000000"/>
              <w:right w:val="single" w:sz="8" w:space="0" w:color="000000"/>
            </w:tcBorders>
            <w:vAlign w:val="center"/>
            <w:hideMark/>
          </w:tcPr>
          <w:p w14:paraId="4E92493E"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0,4</w:t>
            </w:r>
          </w:p>
        </w:tc>
        <w:tc>
          <w:tcPr>
            <w:tcW w:w="1837" w:type="dxa"/>
            <w:tcBorders>
              <w:top w:val="nil"/>
              <w:left w:val="nil"/>
              <w:bottom w:val="single" w:sz="8" w:space="0" w:color="000000"/>
              <w:right w:val="single" w:sz="8" w:space="0" w:color="000000"/>
            </w:tcBorders>
            <w:vAlign w:val="center"/>
            <w:hideMark/>
          </w:tcPr>
          <w:p w14:paraId="5D10A59D"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0,7</w:t>
            </w:r>
          </w:p>
        </w:tc>
        <w:tc>
          <w:tcPr>
            <w:tcW w:w="1012" w:type="dxa"/>
            <w:tcBorders>
              <w:top w:val="nil"/>
              <w:left w:val="nil"/>
              <w:bottom w:val="single" w:sz="8" w:space="0" w:color="000000"/>
              <w:right w:val="single" w:sz="8" w:space="0" w:color="000000"/>
            </w:tcBorders>
            <w:vAlign w:val="center"/>
            <w:hideMark/>
          </w:tcPr>
          <w:p w14:paraId="62AE6CEC"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0,2</w:t>
            </w:r>
          </w:p>
        </w:tc>
        <w:tc>
          <w:tcPr>
            <w:tcW w:w="1223" w:type="dxa"/>
            <w:tcBorders>
              <w:top w:val="nil"/>
              <w:left w:val="nil"/>
              <w:bottom w:val="single" w:sz="8" w:space="0" w:color="000000"/>
              <w:right w:val="single" w:sz="8" w:space="0" w:color="000000"/>
            </w:tcBorders>
            <w:vAlign w:val="center"/>
            <w:hideMark/>
          </w:tcPr>
          <w:p w14:paraId="5895815C"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0,1</w:t>
            </w:r>
          </w:p>
        </w:tc>
        <w:tc>
          <w:tcPr>
            <w:tcW w:w="1303" w:type="dxa"/>
            <w:tcBorders>
              <w:top w:val="nil"/>
              <w:left w:val="nil"/>
              <w:bottom w:val="single" w:sz="8" w:space="0" w:color="000000"/>
              <w:right w:val="single" w:sz="8" w:space="0" w:color="000000"/>
            </w:tcBorders>
            <w:vAlign w:val="center"/>
            <w:hideMark/>
          </w:tcPr>
          <w:p w14:paraId="7A908846"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0,1</w:t>
            </w:r>
          </w:p>
        </w:tc>
      </w:tr>
      <w:tr w:rsidR="00856873" w:rsidRPr="00F32A13" w14:paraId="29E496DE" w14:textId="77777777" w:rsidTr="00F32A13">
        <w:trPr>
          <w:trHeight w:val="324"/>
        </w:trPr>
        <w:tc>
          <w:tcPr>
            <w:tcW w:w="831" w:type="dxa"/>
            <w:tcBorders>
              <w:top w:val="nil"/>
              <w:left w:val="single" w:sz="8" w:space="0" w:color="000000"/>
              <w:bottom w:val="single" w:sz="8" w:space="0" w:color="000000"/>
              <w:right w:val="single" w:sz="8" w:space="0" w:color="000000"/>
            </w:tcBorders>
            <w:vAlign w:val="center"/>
            <w:hideMark/>
          </w:tcPr>
          <w:p w14:paraId="5865FADB"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G07</w:t>
            </w:r>
          </w:p>
        </w:tc>
        <w:tc>
          <w:tcPr>
            <w:tcW w:w="739" w:type="dxa"/>
            <w:tcBorders>
              <w:top w:val="nil"/>
              <w:left w:val="nil"/>
              <w:bottom w:val="single" w:sz="8" w:space="0" w:color="000000"/>
              <w:right w:val="single" w:sz="8" w:space="0" w:color="000000"/>
            </w:tcBorders>
            <w:vAlign w:val="center"/>
            <w:hideMark/>
          </w:tcPr>
          <w:p w14:paraId="5B557A79"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0,5</w:t>
            </w:r>
          </w:p>
        </w:tc>
        <w:tc>
          <w:tcPr>
            <w:tcW w:w="1837" w:type="dxa"/>
            <w:tcBorders>
              <w:top w:val="nil"/>
              <w:left w:val="nil"/>
              <w:bottom w:val="single" w:sz="8" w:space="0" w:color="000000"/>
              <w:right w:val="single" w:sz="8" w:space="0" w:color="000000"/>
            </w:tcBorders>
            <w:vAlign w:val="center"/>
            <w:hideMark/>
          </w:tcPr>
          <w:p w14:paraId="794868C4"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0,6</w:t>
            </w:r>
          </w:p>
        </w:tc>
        <w:tc>
          <w:tcPr>
            <w:tcW w:w="1012" w:type="dxa"/>
            <w:tcBorders>
              <w:top w:val="nil"/>
              <w:left w:val="nil"/>
              <w:bottom w:val="single" w:sz="8" w:space="0" w:color="000000"/>
              <w:right w:val="single" w:sz="8" w:space="0" w:color="000000"/>
            </w:tcBorders>
            <w:vAlign w:val="center"/>
            <w:hideMark/>
          </w:tcPr>
          <w:p w14:paraId="69E82E39"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0,5</w:t>
            </w:r>
          </w:p>
        </w:tc>
        <w:tc>
          <w:tcPr>
            <w:tcW w:w="1223" w:type="dxa"/>
            <w:tcBorders>
              <w:top w:val="nil"/>
              <w:left w:val="nil"/>
              <w:bottom w:val="single" w:sz="8" w:space="0" w:color="000000"/>
              <w:right w:val="single" w:sz="8" w:space="0" w:color="000000"/>
            </w:tcBorders>
            <w:vAlign w:val="center"/>
            <w:hideMark/>
          </w:tcPr>
          <w:p w14:paraId="0B4226D6"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0,3</w:t>
            </w:r>
          </w:p>
        </w:tc>
        <w:tc>
          <w:tcPr>
            <w:tcW w:w="1303" w:type="dxa"/>
            <w:tcBorders>
              <w:top w:val="nil"/>
              <w:left w:val="nil"/>
              <w:bottom w:val="single" w:sz="8" w:space="0" w:color="000000"/>
              <w:right w:val="single" w:sz="8" w:space="0" w:color="000000"/>
            </w:tcBorders>
            <w:vAlign w:val="center"/>
            <w:hideMark/>
          </w:tcPr>
          <w:p w14:paraId="03D8A953"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0,6</w:t>
            </w:r>
          </w:p>
        </w:tc>
      </w:tr>
      <w:tr w:rsidR="00856873" w:rsidRPr="00F32A13" w14:paraId="1EFB6914" w14:textId="77777777" w:rsidTr="00F32A13">
        <w:trPr>
          <w:trHeight w:val="324"/>
        </w:trPr>
        <w:tc>
          <w:tcPr>
            <w:tcW w:w="831" w:type="dxa"/>
            <w:tcBorders>
              <w:top w:val="nil"/>
              <w:left w:val="single" w:sz="8" w:space="0" w:color="000000"/>
              <w:bottom w:val="single" w:sz="8" w:space="0" w:color="000000"/>
              <w:right w:val="single" w:sz="8" w:space="0" w:color="000000"/>
            </w:tcBorders>
            <w:vAlign w:val="center"/>
            <w:hideMark/>
          </w:tcPr>
          <w:p w14:paraId="417C8197"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G08</w:t>
            </w:r>
          </w:p>
        </w:tc>
        <w:tc>
          <w:tcPr>
            <w:tcW w:w="739" w:type="dxa"/>
            <w:tcBorders>
              <w:top w:val="nil"/>
              <w:left w:val="nil"/>
              <w:bottom w:val="single" w:sz="8" w:space="0" w:color="000000"/>
              <w:right w:val="single" w:sz="8" w:space="0" w:color="000000"/>
            </w:tcBorders>
            <w:vAlign w:val="center"/>
            <w:hideMark/>
          </w:tcPr>
          <w:p w14:paraId="60844782"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0,6</w:t>
            </w:r>
          </w:p>
        </w:tc>
        <w:tc>
          <w:tcPr>
            <w:tcW w:w="1837" w:type="dxa"/>
            <w:tcBorders>
              <w:top w:val="nil"/>
              <w:left w:val="nil"/>
              <w:bottom w:val="single" w:sz="8" w:space="0" w:color="000000"/>
              <w:right w:val="single" w:sz="8" w:space="0" w:color="000000"/>
            </w:tcBorders>
            <w:vAlign w:val="center"/>
            <w:hideMark/>
          </w:tcPr>
          <w:p w14:paraId="4DB83545"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0,6</w:t>
            </w:r>
          </w:p>
        </w:tc>
        <w:tc>
          <w:tcPr>
            <w:tcW w:w="1012" w:type="dxa"/>
            <w:tcBorders>
              <w:top w:val="nil"/>
              <w:left w:val="nil"/>
              <w:bottom w:val="single" w:sz="8" w:space="0" w:color="000000"/>
              <w:right w:val="single" w:sz="8" w:space="0" w:color="000000"/>
            </w:tcBorders>
            <w:vAlign w:val="center"/>
            <w:hideMark/>
          </w:tcPr>
          <w:p w14:paraId="2EE07940"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0,4</w:t>
            </w:r>
          </w:p>
        </w:tc>
        <w:tc>
          <w:tcPr>
            <w:tcW w:w="1223" w:type="dxa"/>
            <w:tcBorders>
              <w:top w:val="nil"/>
              <w:left w:val="nil"/>
              <w:bottom w:val="single" w:sz="8" w:space="0" w:color="000000"/>
              <w:right w:val="single" w:sz="8" w:space="0" w:color="000000"/>
            </w:tcBorders>
            <w:vAlign w:val="center"/>
            <w:hideMark/>
          </w:tcPr>
          <w:p w14:paraId="74985647"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0,3</w:t>
            </w:r>
          </w:p>
        </w:tc>
        <w:tc>
          <w:tcPr>
            <w:tcW w:w="1303" w:type="dxa"/>
            <w:tcBorders>
              <w:top w:val="nil"/>
              <w:left w:val="nil"/>
              <w:bottom w:val="single" w:sz="8" w:space="0" w:color="000000"/>
              <w:right w:val="single" w:sz="8" w:space="0" w:color="000000"/>
            </w:tcBorders>
            <w:vAlign w:val="center"/>
            <w:hideMark/>
          </w:tcPr>
          <w:p w14:paraId="1332CD51"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0,5</w:t>
            </w:r>
          </w:p>
        </w:tc>
      </w:tr>
      <w:tr w:rsidR="00856873" w:rsidRPr="00F32A13" w14:paraId="6948FA84" w14:textId="77777777" w:rsidTr="00F32A13">
        <w:trPr>
          <w:trHeight w:val="324"/>
        </w:trPr>
        <w:tc>
          <w:tcPr>
            <w:tcW w:w="831" w:type="dxa"/>
            <w:tcBorders>
              <w:top w:val="nil"/>
              <w:left w:val="single" w:sz="8" w:space="0" w:color="000000"/>
              <w:bottom w:val="single" w:sz="8" w:space="0" w:color="000000"/>
              <w:right w:val="single" w:sz="8" w:space="0" w:color="000000"/>
            </w:tcBorders>
            <w:vAlign w:val="center"/>
            <w:hideMark/>
          </w:tcPr>
          <w:p w14:paraId="2DFAF723"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G09</w:t>
            </w:r>
          </w:p>
        </w:tc>
        <w:tc>
          <w:tcPr>
            <w:tcW w:w="739" w:type="dxa"/>
            <w:tcBorders>
              <w:top w:val="nil"/>
              <w:left w:val="nil"/>
              <w:bottom w:val="single" w:sz="8" w:space="0" w:color="000000"/>
              <w:right w:val="single" w:sz="8" w:space="0" w:color="000000"/>
            </w:tcBorders>
            <w:vAlign w:val="center"/>
            <w:hideMark/>
          </w:tcPr>
          <w:p w14:paraId="0FE7CF83"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0,7</w:t>
            </w:r>
          </w:p>
        </w:tc>
        <w:tc>
          <w:tcPr>
            <w:tcW w:w="1837" w:type="dxa"/>
            <w:tcBorders>
              <w:top w:val="nil"/>
              <w:left w:val="nil"/>
              <w:bottom w:val="single" w:sz="8" w:space="0" w:color="000000"/>
              <w:right w:val="single" w:sz="8" w:space="0" w:color="000000"/>
            </w:tcBorders>
            <w:vAlign w:val="center"/>
            <w:hideMark/>
          </w:tcPr>
          <w:p w14:paraId="4B10873E"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0,6</w:t>
            </w:r>
          </w:p>
        </w:tc>
        <w:tc>
          <w:tcPr>
            <w:tcW w:w="1012" w:type="dxa"/>
            <w:tcBorders>
              <w:top w:val="nil"/>
              <w:left w:val="nil"/>
              <w:bottom w:val="single" w:sz="8" w:space="0" w:color="000000"/>
              <w:right w:val="single" w:sz="8" w:space="0" w:color="000000"/>
            </w:tcBorders>
            <w:vAlign w:val="center"/>
            <w:hideMark/>
          </w:tcPr>
          <w:p w14:paraId="54212745"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0,2</w:t>
            </w:r>
          </w:p>
        </w:tc>
        <w:tc>
          <w:tcPr>
            <w:tcW w:w="1223" w:type="dxa"/>
            <w:tcBorders>
              <w:top w:val="nil"/>
              <w:left w:val="nil"/>
              <w:bottom w:val="single" w:sz="8" w:space="0" w:color="000000"/>
              <w:right w:val="single" w:sz="8" w:space="0" w:color="000000"/>
            </w:tcBorders>
            <w:vAlign w:val="center"/>
            <w:hideMark/>
          </w:tcPr>
          <w:p w14:paraId="16EC626D"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0,1</w:t>
            </w:r>
          </w:p>
        </w:tc>
        <w:tc>
          <w:tcPr>
            <w:tcW w:w="1303" w:type="dxa"/>
            <w:tcBorders>
              <w:top w:val="nil"/>
              <w:left w:val="nil"/>
              <w:bottom w:val="single" w:sz="8" w:space="0" w:color="000000"/>
              <w:right w:val="single" w:sz="8" w:space="0" w:color="000000"/>
            </w:tcBorders>
            <w:vAlign w:val="center"/>
            <w:hideMark/>
          </w:tcPr>
          <w:p w14:paraId="0588B9B5"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0,1</w:t>
            </w:r>
          </w:p>
        </w:tc>
      </w:tr>
      <w:tr w:rsidR="00856873" w:rsidRPr="00F32A13" w14:paraId="6EC37251" w14:textId="77777777" w:rsidTr="00F32A13">
        <w:trPr>
          <w:trHeight w:val="324"/>
        </w:trPr>
        <w:tc>
          <w:tcPr>
            <w:tcW w:w="831" w:type="dxa"/>
            <w:tcBorders>
              <w:top w:val="nil"/>
              <w:left w:val="single" w:sz="8" w:space="0" w:color="000000"/>
              <w:bottom w:val="single" w:sz="8" w:space="0" w:color="000000"/>
              <w:right w:val="single" w:sz="8" w:space="0" w:color="000000"/>
            </w:tcBorders>
            <w:vAlign w:val="center"/>
            <w:hideMark/>
          </w:tcPr>
          <w:p w14:paraId="2FBF88C6"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G10</w:t>
            </w:r>
          </w:p>
        </w:tc>
        <w:tc>
          <w:tcPr>
            <w:tcW w:w="739" w:type="dxa"/>
            <w:tcBorders>
              <w:top w:val="nil"/>
              <w:left w:val="nil"/>
              <w:bottom w:val="single" w:sz="8" w:space="0" w:color="000000"/>
              <w:right w:val="single" w:sz="8" w:space="0" w:color="000000"/>
            </w:tcBorders>
            <w:vAlign w:val="center"/>
            <w:hideMark/>
          </w:tcPr>
          <w:p w14:paraId="61EEE034"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0,1</w:t>
            </w:r>
          </w:p>
        </w:tc>
        <w:tc>
          <w:tcPr>
            <w:tcW w:w="1837" w:type="dxa"/>
            <w:tcBorders>
              <w:top w:val="nil"/>
              <w:left w:val="nil"/>
              <w:bottom w:val="single" w:sz="8" w:space="0" w:color="000000"/>
              <w:right w:val="single" w:sz="8" w:space="0" w:color="000000"/>
            </w:tcBorders>
            <w:vAlign w:val="center"/>
            <w:hideMark/>
          </w:tcPr>
          <w:p w14:paraId="241C27A6"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0,2</w:t>
            </w:r>
          </w:p>
        </w:tc>
        <w:tc>
          <w:tcPr>
            <w:tcW w:w="1012" w:type="dxa"/>
            <w:tcBorders>
              <w:top w:val="nil"/>
              <w:left w:val="nil"/>
              <w:bottom w:val="single" w:sz="8" w:space="0" w:color="000000"/>
              <w:right w:val="single" w:sz="8" w:space="0" w:color="000000"/>
            </w:tcBorders>
            <w:vAlign w:val="center"/>
            <w:hideMark/>
          </w:tcPr>
          <w:p w14:paraId="6729CF56"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0,8</w:t>
            </w:r>
          </w:p>
        </w:tc>
        <w:tc>
          <w:tcPr>
            <w:tcW w:w="1223" w:type="dxa"/>
            <w:tcBorders>
              <w:top w:val="nil"/>
              <w:left w:val="nil"/>
              <w:bottom w:val="single" w:sz="8" w:space="0" w:color="000000"/>
              <w:right w:val="single" w:sz="8" w:space="0" w:color="000000"/>
            </w:tcBorders>
            <w:vAlign w:val="center"/>
            <w:hideMark/>
          </w:tcPr>
          <w:p w14:paraId="4A0413BF"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0,1</w:t>
            </w:r>
          </w:p>
        </w:tc>
        <w:tc>
          <w:tcPr>
            <w:tcW w:w="1303" w:type="dxa"/>
            <w:tcBorders>
              <w:top w:val="nil"/>
              <w:left w:val="nil"/>
              <w:bottom w:val="single" w:sz="8" w:space="0" w:color="000000"/>
              <w:right w:val="single" w:sz="8" w:space="0" w:color="000000"/>
            </w:tcBorders>
            <w:vAlign w:val="center"/>
            <w:hideMark/>
          </w:tcPr>
          <w:p w14:paraId="197669BF"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0,7</w:t>
            </w:r>
          </w:p>
        </w:tc>
      </w:tr>
      <w:tr w:rsidR="00856873" w:rsidRPr="00F32A13" w14:paraId="698C995F" w14:textId="77777777" w:rsidTr="00F32A13">
        <w:trPr>
          <w:trHeight w:val="324"/>
        </w:trPr>
        <w:tc>
          <w:tcPr>
            <w:tcW w:w="831" w:type="dxa"/>
            <w:tcBorders>
              <w:top w:val="nil"/>
              <w:left w:val="single" w:sz="8" w:space="0" w:color="000000"/>
              <w:bottom w:val="single" w:sz="8" w:space="0" w:color="000000"/>
              <w:right w:val="single" w:sz="8" w:space="0" w:color="000000"/>
            </w:tcBorders>
            <w:vAlign w:val="center"/>
            <w:hideMark/>
          </w:tcPr>
          <w:p w14:paraId="5B057487"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G11</w:t>
            </w:r>
          </w:p>
        </w:tc>
        <w:tc>
          <w:tcPr>
            <w:tcW w:w="739" w:type="dxa"/>
            <w:tcBorders>
              <w:top w:val="nil"/>
              <w:left w:val="nil"/>
              <w:bottom w:val="single" w:sz="8" w:space="0" w:color="000000"/>
              <w:right w:val="single" w:sz="8" w:space="0" w:color="000000"/>
            </w:tcBorders>
            <w:vAlign w:val="center"/>
            <w:hideMark/>
          </w:tcPr>
          <w:p w14:paraId="7B54367B"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0,1</w:t>
            </w:r>
          </w:p>
        </w:tc>
        <w:tc>
          <w:tcPr>
            <w:tcW w:w="1837" w:type="dxa"/>
            <w:tcBorders>
              <w:top w:val="nil"/>
              <w:left w:val="nil"/>
              <w:bottom w:val="single" w:sz="8" w:space="0" w:color="000000"/>
              <w:right w:val="single" w:sz="8" w:space="0" w:color="000000"/>
            </w:tcBorders>
            <w:vAlign w:val="center"/>
            <w:hideMark/>
          </w:tcPr>
          <w:p w14:paraId="68BB0BE9"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0,2</w:t>
            </w:r>
          </w:p>
        </w:tc>
        <w:tc>
          <w:tcPr>
            <w:tcW w:w="1012" w:type="dxa"/>
            <w:tcBorders>
              <w:top w:val="nil"/>
              <w:left w:val="nil"/>
              <w:bottom w:val="single" w:sz="8" w:space="0" w:color="000000"/>
              <w:right w:val="single" w:sz="8" w:space="0" w:color="000000"/>
            </w:tcBorders>
            <w:vAlign w:val="center"/>
            <w:hideMark/>
          </w:tcPr>
          <w:p w14:paraId="6AC4D3F7"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0,8</w:t>
            </w:r>
          </w:p>
        </w:tc>
        <w:tc>
          <w:tcPr>
            <w:tcW w:w="1223" w:type="dxa"/>
            <w:tcBorders>
              <w:top w:val="nil"/>
              <w:left w:val="nil"/>
              <w:bottom w:val="single" w:sz="8" w:space="0" w:color="000000"/>
              <w:right w:val="single" w:sz="8" w:space="0" w:color="000000"/>
            </w:tcBorders>
            <w:vAlign w:val="center"/>
            <w:hideMark/>
          </w:tcPr>
          <w:p w14:paraId="1C04A145"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0,1</w:t>
            </w:r>
          </w:p>
        </w:tc>
        <w:tc>
          <w:tcPr>
            <w:tcW w:w="1303" w:type="dxa"/>
            <w:tcBorders>
              <w:top w:val="nil"/>
              <w:left w:val="nil"/>
              <w:bottom w:val="single" w:sz="8" w:space="0" w:color="000000"/>
              <w:right w:val="single" w:sz="8" w:space="0" w:color="000000"/>
            </w:tcBorders>
            <w:vAlign w:val="center"/>
            <w:hideMark/>
          </w:tcPr>
          <w:p w14:paraId="78AB9553"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0,7</w:t>
            </w:r>
          </w:p>
        </w:tc>
      </w:tr>
      <w:tr w:rsidR="00856873" w:rsidRPr="00F32A13" w14:paraId="7989F5F3" w14:textId="77777777" w:rsidTr="00F32A13">
        <w:trPr>
          <w:trHeight w:val="324"/>
        </w:trPr>
        <w:tc>
          <w:tcPr>
            <w:tcW w:w="831" w:type="dxa"/>
            <w:tcBorders>
              <w:top w:val="nil"/>
              <w:left w:val="single" w:sz="8" w:space="0" w:color="000000"/>
              <w:bottom w:val="single" w:sz="8" w:space="0" w:color="000000"/>
              <w:right w:val="single" w:sz="8" w:space="0" w:color="000000"/>
            </w:tcBorders>
            <w:vAlign w:val="center"/>
            <w:hideMark/>
          </w:tcPr>
          <w:p w14:paraId="51E4B40B"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G12</w:t>
            </w:r>
          </w:p>
        </w:tc>
        <w:tc>
          <w:tcPr>
            <w:tcW w:w="739" w:type="dxa"/>
            <w:tcBorders>
              <w:top w:val="nil"/>
              <w:left w:val="nil"/>
              <w:bottom w:val="single" w:sz="8" w:space="0" w:color="000000"/>
              <w:right w:val="single" w:sz="8" w:space="0" w:color="000000"/>
            </w:tcBorders>
            <w:vAlign w:val="center"/>
            <w:hideMark/>
          </w:tcPr>
          <w:p w14:paraId="4DDBDE5D"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0,3</w:t>
            </w:r>
          </w:p>
        </w:tc>
        <w:tc>
          <w:tcPr>
            <w:tcW w:w="1837" w:type="dxa"/>
            <w:tcBorders>
              <w:top w:val="nil"/>
              <w:left w:val="nil"/>
              <w:bottom w:val="single" w:sz="8" w:space="0" w:color="000000"/>
              <w:right w:val="single" w:sz="8" w:space="0" w:color="000000"/>
            </w:tcBorders>
            <w:vAlign w:val="center"/>
            <w:hideMark/>
          </w:tcPr>
          <w:p w14:paraId="06EE83DC"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0,5</w:t>
            </w:r>
          </w:p>
        </w:tc>
        <w:tc>
          <w:tcPr>
            <w:tcW w:w="1012" w:type="dxa"/>
            <w:tcBorders>
              <w:top w:val="nil"/>
              <w:left w:val="nil"/>
              <w:bottom w:val="single" w:sz="8" w:space="0" w:color="000000"/>
              <w:right w:val="single" w:sz="8" w:space="0" w:color="000000"/>
            </w:tcBorders>
            <w:vAlign w:val="center"/>
            <w:hideMark/>
          </w:tcPr>
          <w:p w14:paraId="07453BE2"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0,7</w:t>
            </w:r>
          </w:p>
        </w:tc>
        <w:tc>
          <w:tcPr>
            <w:tcW w:w="1223" w:type="dxa"/>
            <w:tcBorders>
              <w:top w:val="nil"/>
              <w:left w:val="nil"/>
              <w:bottom w:val="single" w:sz="8" w:space="0" w:color="000000"/>
              <w:right w:val="single" w:sz="8" w:space="0" w:color="000000"/>
            </w:tcBorders>
            <w:vAlign w:val="center"/>
            <w:hideMark/>
          </w:tcPr>
          <w:p w14:paraId="0616FFFB"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0,2</w:t>
            </w:r>
          </w:p>
        </w:tc>
        <w:tc>
          <w:tcPr>
            <w:tcW w:w="1303" w:type="dxa"/>
            <w:tcBorders>
              <w:top w:val="nil"/>
              <w:left w:val="nil"/>
              <w:bottom w:val="single" w:sz="8" w:space="0" w:color="000000"/>
              <w:right w:val="single" w:sz="8" w:space="0" w:color="000000"/>
            </w:tcBorders>
            <w:vAlign w:val="center"/>
            <w:hideMark/>
          </w:tcPr>
          <w:p w14:paraId="3B670079"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0,6</w:t>
            </w:r>
          </w:p>
        </w:tc>
      </w:tr>
      <w:tr w:rsidR="00856873" w:rsidRPr="00F32A13" w14:paraId="1A2F1924" w14:textId="77777777" w:rsidTr="00F32A13">
        <w:trPr>
          <w:trHeight w:val="324"/>
        </w:trPr>
        <w:tc>
          <w:tcPr>
            <w:tcW w:w="831" w:type="dxa"/>
            <w:tcBorders>
              <w:top w:val="nil"/>
              <w:left w:val="single" w:sz="8" w:space="0" w:color="000000"/>
              <w:bottom w:val="single" w:sz="8" w:space="0" w:color="000000"/>
              <w:right w:val="single" w:sz="8" w:space="0" w:color="000000"/>
            </w:tcBorders>
            <w:vAlign w:val="center"/>
            <w:hideMark/>
          </w:tcPr>
          <w:p w14:paraId="3CAD5CDF"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G13</w:t>
            </w:r>
          </w:p>
        </w:tc>
        <w:tc>
          <w:tcPr>
            <w:tcW w:w="739" w:type="dxa"/>
            <w:tcBorders>
              <w:top w:val="nil"/>
              <w:left w:val="nil"/>
              <w:bottom w:val="single" w:sz="8" w:space="0" w:color="000000"/>
              <w:right w:val="single" w:sz="8" w:space="0" w:color="000000"/>
            </w:tcBorders>
            <w:vAlign w:val="center"/>
            <w:hideMark/>
          </w:tcPr>
          <w:p w14:paraId="61D09892"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w:t>
            </w:r>
          </w:p>
        </w:tc>
        <w:tc>
          <w:tcPr>
            <w:tcW w:w="1837" w:type="dxa"/>
            <w:tcBorders>
              <w:top w:val="nil"/>
              <w:left w:val="nil"/>
              <w:bottom w:val="single" w:sz="8" w:space="0" w:color="000000"/>
              <w:right w:val="single" w:sz="8" w:space="0" w:color="000000"/>
            </w:tcBorders>
            <w:vAlign w:val="center"/>
            <w:hideMark/>
          </w:tcPr>
          <w:p w14:paraId="1A7A16C5"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w:t>
            </w:r>
          </w:p>
        </w:tc>
        <w:tc>
          <w:tcPr>
            <w:tcW w:w="1012" w:type="dxa"/>
            <w:tcBorders>
              <w:top w:val="nil"/>
              <w:left w:val="nil"/>
              <w:bottom w:val="single" w:sz="8" w:space="0" w:color="000000"/>
              <w:right w:val="single" w:sz="8" w:space="0" w:color="000000"/>
            </w:tcBorders>
            <w:vAlign w:val="center"/>
            <w:hideMark/>
          </w:tcPr>
          <w:p w14:paraId="58C85576"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0,1</w:t>
            </w:r>
          </w:p>
        </w:tc>
        <w:tc>
          <w:tcPr>
            <w:tcW w:w="1223" w:type="dxa"/>
            <w:tcBorders>
              <w:top w:val="nil"/>
              <w:left w:val="nil"/>
              <w:bottom w:val="single" w:sz="8" w:space="0" w:color="000000"/>
              <w:right w:val="single" w:sz="8" w:space="0" w:color="000000"/>
            </w:tcBorders>
            <w:vAlign w:val="center"/>
            <w:hideMark/>
          </w:tcPr>
          <w:p w14:paraId="18837E2A"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0,9</w:t>
            </w:r>
          </w:p>
        </w:tc>
        <w:tc>
          <w:tcPr>
            <w:tcW w:w="1303" w:type="dxa"/>
            <w:tcBorders>
              <w:top w:val="nil"/>
              <w:left w:val="nil"/>
              <w:bottom w:val="single" w:sz="8" w:space="0" w:color="000000"/>
              <w:right w:val="single" w:sz="8" w:space="0" w:color="000000"/>
            </w:tcBorders>
            <w:vAlign w:val="center"/>
            <w:hideMark/>
          </w:tcPr>
          <w:p w14:paraId="078BD320"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0,1</w:t>
            </w:r>
          </w:p>
        </w:tc>
      </w:tr>
      <w:tr w:rsidR="00856873" w:rsidRPr="00F32A13" w14:paraId="09F877D8" w14:textId="77777777" w:rsidTr="00F32A13">
        <w:trPr>
          <w:trHeight w:val="324"/>
        </w:trPr>
        <w:tc>
          <w:tcPr>
            <w:tcW w:w="831" w:type="dxa"/>
            <w:tcBorders>
              <w:top w:val="nil"/>
              <w:left w:val="single" w:sz="8" w:space="0" w:color="000000"/>
              <w:bottom w:val="single" w:sz="8" w:space="0" w:color="000000"/>
              <w:right w:val="single" w:sz="8" w:space="0" w:color="000000"/>
            </w:tcBorders>
            <w:vAlign w:val="center"/>
            <w:hideMark/>
          </w:tcPr>
          <w:p w14:paraId="1BE43B7E"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G14</w:t>
            </w:r>
          </w:p>
        </w:tc>
        <w:tc>
          <w:tcPr>
            <w:tcW w:w="739" w:type="dxa"/>
            <w:tcBorders>
              <w:top w:val="nil"/>
              <w:left w:val="nil"/>
              <w:bottom w:val="single" w:sz="8" w:space="0" w:color="000000"/>
              <w:right w:val="single" w:sz="8" w:space="0" w:color="000000"/>
            </w:tcBorders>
            <w:vAlign w:val="center"/>
            <w:hideMark/>
          </w:tcPr>
          <w:p w14:paraId="1DCB1A35"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w:t>
            </w:r>
          </w:p>
        </w:tc>
        <w:tc>
          <w:tcPr>
            <w:tcW w:w="1837" w:type="dxa"/>
            <w:tcBorders>
              <w:top w:val="nil"/>
              <w:left w:val="nil"/>
              <w:bottom w:val="single" w:sz="8" w:space="0" w:color="000000"/>
              <w:right w:val="single" w:sz="8" w:space="0" w:color="000000"/>
            </w:tcBorders>
            <w:vAlign w:val="center"/>
            <w:hideMark/>
          </w:tcPr>
          <w:p w14:paraId="13B91708"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w:t>
            </w:r>
          </w:p>
        </w:tc>
        <w:tc>
          <w:tcPr>
            <w:tcW w:w="1012" w:type="dxa"/>
            <w:tcBorders>
              <w:top w:val="nil"/>
              <w:left w:val="nil"/>
              <w:bottom w:val="single" w:sz="8" w:space="0" w:color="000000"/>
              <w:right w:val="single" w:sz="8" w:space="0" w:color="000000"/>
            </w:tcBorders>
            <w:vAlign w:val="center"/>
            <w:hideMark/>
          </w:tcPr>
          <w:p w14:paraId="3EB55517"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0,1</w:t>
            </w:r>
          </w:p>
        </w:tc>
        <w:tc>
          <w:tcPr>
            <w:tcW w:w="1223" w:type="dxa"/>
            <w:tcBorders>
              <w:top w:val="nil"/>
              <w:left w:val="nil"/>
              <w:bottom w:val="single" w:sz="8" w:space="0" w:color="000000"/>
              <w:right w:val="single" w:sz="8" w:space="0" w:color="000000"/>
            </w:tcBorders>
            <w:vAlign w:val="center"/>
            <w:hideMark/>
          </w:tcPr>
          <w:p w14:paraId="4D8E1C43"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0,9</w:t>
            </w:r>
          </w:p>
        </w:tc>
        <w:tc>
          <w:tcPr>
            <w:tcW w:w="1303" w:type="dxa"/>
            <w:tcBorders>
              <w:top w:val="nil"/>
              <w:left w:val="nil"/>
              <w:bottom w:val="single" w:sz="8" w:space="0" w:color="000000"/>
              <w:right w:val="single" w:sz="8" w:space="0" w:color="000000"/>
            </w:tcBorders>
            <w:vAlign w:val="center"/>
            <w:hideMark/>
          </w:tcPr>
          <w:p w14:paraId="5FDF0610"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0,1</w:t>
            </w:r>
          </w:p>
        </w:tc>
      </w:tr>
      <w:tr w:rsidR="00856873" w:rsidRPr="00F32A13" w14:paraId="48015277" w14:textId="77777777" w:rsidTr="00F32A13">
        <w:trPr>
          <w:trHeight w:val="324"/>
        </w:trPr>
        <w:tc>
          <w:tcPr>
            <w:tcW w:w="831" w:type="dxa"/>
            <w:tcBorders>
              <w:top w:val="nil"/>
              <w:left w:val="single" w:sz="8" w:space="0" w:color="000000"/>
              <w:bottom w:val="single" w:sz="8" w:space="0" w:color="000000"/>
              <w:right w:val="single" w:sz="8" w:space="0" w:color="000000"/>
            </w:tcBorders>
            <w:vAlign w:val="center"/>
            <w:hideMark/>
          </w:tcPr>
          <w:p w14:paraId="1C1A5FC1"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G15</w:t>
            </w:r>
          </w:p>
        </w:tc>
        <w:tc>
          <w:tcPr>
            <w:tcW w:w="739" w:type="dxa"/>
            <w:tcBorders>
              <w:top w:val="nil"/>
              <w:left w:val="nil"/>
              <w:bottom w:val="single" w:sz="8" w:space="0" w:color="000000"/>
              <w:right w:val="single" w:sz="8" w:space="0" w:color="000000"/>
            </w:tcBorders>
            <w:vAlign w:val="center"/>
            <w:hideMark/>
          </w:tcPr>
          <w:p w14:paraId="3AD83120"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0,2</w:t>
            </w:r>
          </w:p>
        </w:tc>
        <w:tc>
          <w:tcPr>
            <w:tcW w:w="1837" w:type="dxa"/>
            <w:tcBorders>
              <w:top w:val="nil"/>
              <w:left w:val="nil"/>
              <w:bottom w:val="single" w:sz="8" w:space="0" w:color="000000"/>
              <w:right w:val="single" w:sz="8" w:space="0" w:color="000000"/>
            </w:tcBorders>
            <w:vAlign w:val="center"/>
            <w:hideMark/>
          </w:tcPr>
          <w:p w14:paraId="12E17371"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0,2</w:t>
            </w:r>
          </w:p>
        </w:tc>
        <w:tc>
          <w:tcPr>
            <w:tcW w:w="1012" w:type="dxa"/>
            <w:tcBorders>
              <w:top w:val="nil"/>
              <w:left w:val="nil"/>
              <w:bottom w:val="single" w:sz="8" w:space="0" w:color="000000"/>
              <w:right w:val="single" w:sz="8" w:space="0" w:color="000000"/>
            </w:tcBorders>
            <w:vAlign w:val="center"/>
            <w:hideMark/>
          </w:tcPr>
          <w:p w14:paraId="6E166F38"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0,4</w:t>
            </w:r>
          </w:p>
        </w:tc>
        <w:tc>
          <w:tcPr>
            <w:tcW w:w="1223" w:type="dxa"/>
            <w:tcBorders>
              <w:top w:val="nil"/>
              <w:left w:val="nil"/>
              <w:bottom w:val="single" w:sz="8" w:space="0" w:color="000000"/>
              <w:right w:val="single" w:sz="8" w:space="0" w:color="000000"/>
            </w:tcBorders>
            <w:vAlign w:val="center"/>
            <w:hideMark/>
          </w:tcPr>
          <w:p w14:paraId="6DB5A7E2"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0,8</w:t>
            </w:r>
          </w:p>
        </w:tc>
        <w:tc>
          <w:tcPr>
            <w:tcW w:w="1303" w:type="dxa"/>
            <w:tcBorders>
              <w:top w:val="nil"/>
              <w:left w:val="nil"/>
              <w:bottom w:val="single" w:sz="8" w:space="0" w:color="000000"/>
              <w:right w:val="single" w:sz="8" w:space="0" w:color="000000"/>
            </w:tcBorders>
            <w:vAlign w:val="center"/>
            <w:hideMark/>
          </w:tcPr>
          <w:p w14:paraId="6CF682B5"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0,5</w:t>
            </w:r>
          </w:p>
        </w:tc>
      </w:tr>
      <w:tr w:rsidR="00856873" w:rsidRPr="00F32A13" w14:paraId="1A860C17" w14:textId="77777777" w:rsidTr="00F32A13">
        <w:trPr>
          <w:trHeight w:val="324"/>
        </w:trPr>
        <w:tc>
          <w:tcPr>
            <w:tcW w:w="831" w:type="dxa"/>
            <w:tcBorders>
              <w:top w:val="nil"/>
              <w:left w:val="single" w:sz="8" w:space="0" w:color="000000"/>
              <w:bottom w:val="single" w:sz="8" w:space="0" w:color="000000"/>
              <w:right w:val="single" w:sz="8" w:space="0" w:color="000000"/>
            </w:tcBorders>
            <w:vAlign w:val="center"/>
            <w:hideMark/>
          </w:tcPr>
          <w:p w14:paraId="75C56AAE"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G16</w:t>
            </w:r>
          </w:p>
        </w:tc>
        <w:tc>
          <w:tcPr>
            <w:tcW w:w="739" w:type="dxa"/>
            <w:tcBorders>
              <w:top w:val="nil"/>
              <w:left w:val="nil"/>
              <w:bottom w:val="single" w:sz="8" w:space="0" w:color="000000"/>
              <w:right w:val="single" w:sz="8" w:space="0" w:color="000000"/>
            </w:tcBorders>
            <w:vAlign w:val="center"/>
            <w:hideMark/>
          </w:tcPr>
          <w:p w14:paraId="319A920B"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w:t>
            </w:r>
          </w:p>
        </w:tc>
        <w:tc>
          <w:tcPr>
            <w:tcW w:w="1837" w:type="dxa"/>
            <w:tcBorders>
              <w:top w:val="nil"/>
              <w:left w:val="nil"/>
              <w:bottom w:val="single" w:sz="8" w:space="0" w:color="000000"/>
              <w:right w:val="single" w:sz="8" w:space="0" w:color="000000"/>
            </w:tcBorders>
            <w:vAlign w:val="center"/>
            <w:hideMark/>
          </w:tcPr>
          <w:p w14:paraId="11E17B27"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w:t>
            </w:r>
          </w:p>
        </w:tc>
        <w:tc>
          <w:tcPr>
            <w:tcW w:w="1012" w:type="dxa"/>
            <w:tcBorders>
              <w:top w:val="nil"/>
              <w:left w:val="nil"/>
              <w:bottom w:val="single" w:sz="8" w:space="0" w:color="000000"/>
              <w:right w:val="single" w:sz="8" w:space="0" w:color="000000"/>
            </w:tcBorders>
            <w:vAlign w:val="center"/>
            <w:hideMark/>
          </w:tcPr>
          <w:p w14:paraId="123E41C4"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0,1</w:t>
            </w:r>
          </w:p>
        </w:tc>
        <w:tc>
          <w:tcPr>
            <w:tcW w:w="1223" w:type="dxa"/>
            <w:tcBorders>
              <w:top w:val="nil"/>
              <w:left w:val="nil"/>
              <w:bottom w:val="single" w:sz="8" w:space="0" w:color="000000"/>
              <w:right w:val="single" w:sz="8" w:space="0" w:color="000000"/>
            </w:tcBorders>
            <w:vAlign w:val="center"/>
            <w:hideMark/>
          </w:tcPr>
          <w:p w14:paraId="796DB153"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0,9</w:t>
            </w:r>
          </w:p>
        </w:tc>
        <w:tc>
          <w:tcPr>
            <w:tcW w:w="1303" w:type="dxa"/>
            <w:tcBorders>
              <w:top w:val="nil"/>
              <w:left w:val="nil"/>
              <w:bottom w:val="single" w:sz="8" w:space="0" w:color="000000"/>
              <w:right w:val="single" w:sz="8" w:space="0" w:color="000000"/>
            </w:tcBorders>
            <w:vAlign w:val="center"/>
            <w:hideMark/>
          </w:tcPr>
          <w:p w14:paraId="0038B50B"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0,1</w:t>
            </w:r>
          </w:p>
        </w:tc>
      </w:tr>
      <w:tr w:rsidR="00856873" w:rsidRPr="00F32A13" w14:paraId="771AD23F" w14:textId="77777777" w:rsidTr="00F32A13">
        <w:trPr>
          <w:trHeight w:val="324"/>
        </w:trPr>
        <w:tc>
          <w:tcPr>
            <w:tcW w:w="831" w:type="dxa"/>
            <w:tcBorders>
              <w:top w:val="nil"/>
              <w:left w:val="single" w:sz="8" w:space="0" w:color="000000"/>
              <w:bottom w:val="single" w:sz="8" w:space="0" w:color="000000"/>
              <w:right w:val="single" w:sz="8" w:space="0" w:color="000000"/>
            </w:tcBorders>
            <w:vAlign w:val="center"/>
            <w:hideMark/>
          </w:tcPr>
          <w:p w14:paraId="238A7E77"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G17</w:t>
            </w:r>
          </w:p>
        </w:tc>
        <w:tc>
          <w:tcPr>
            <w:tcW w:w="739" w:type="dxa"/>
            <w:tcBorders>
              <w:top w:val="nil"/>
              <w:left w:val="nil"/>
              <w:bottom w:val="single" w:sz="8" w:space="0" w:color="000000"/>
              <w:right w:val="single" w:sz="8" w:space="0" w:color="000000"/>
            </w:tcBorders>
            <w:vAlign w:val="center"/>
            <w:hideMark/>
          </w:tcPr>
          <w:p w14:paraId="13224E3E"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0,2</w:t>
            </w:r>
          </w:p>
        </w:tc>
        <w:tc>
          <w:tcPr>
            <w:tcW w:w="1837" w:type="dxa"/>
            <w:tcBorders>
              <w:top w:val="nil"/>
              <w:left w:val="nil"/>
              <w:bottom w:val="single" w:sz="8" w:space="0" w:color="000000"/>
              <w:right w:val="single" w:sz="8" w:space="0" w:color="000000"/>
            </w:tcBorders>
            <w:vAlign w:val="center"/>
            <w:hideMark/>
          </w:tcPr>
          <w:p w14:paraId="26205041"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0,3</w:t>
            </w:r>
          </w:p>
        </w:tc>
        <w:tc>
          <w:tcPr>
            <w:tcW w:w="1012" w:type="dxa"/>
            <w:tcBorders>
              <w:top w:val="nil"/>
              <w:left w:val="nil"/>
              <w:bottom w:val="single" w:sz="8" w:space="0" w:color="000000"/>
              <w:right w:val="single" w:sz="8" w:space="0" w:color="000000"/>
            </w:tcBorders>
            <w:vAlign w:val="center"/>
            <w:hideMark/>
          </w:tcPr>
          <w:p w14:paraId="40B39C23"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0,5</w:t>
            </w:r>
          </w:p>
        </w:tc>
        <w:tc>
          <w:tcPr>
            <w:tcW w:w="1223" w:type="dxa"/>
            <w:tcBorders>
              <w:top w:val="nil"/>
              <w:left w:val="nil"/>
              <w:bottom w:val="single" w:sz="8" w:space="0" w:color="000000"/>
              <w:right w:val="single" w:sz="8" w:space="0" w:color="000000"/>
            </w:tcBorders>
            <w:vAlign w:val="center"/>
            <w:hideMark/>
          </w:tcPr>
          <w:p w14:paraId="4579D257"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0,2</w:t>
            </w:r>
          </w:p>
        </w:tc>
        <w:tc>
          <w:tcPr>
            <w:tcW w:w="1303" w:type="dxa"/>
            <w:tcBorders>
              <w:top w:val="nil"/>
              <w:left w:val="nil"/>
              <w:bottom w:val="single" w:sz="8" w:space="0" w:color="000000"/>
              <w:right w:val="single" w:sz="8" w:space="0" w:color="000000"/>
            </w:tcBorders>
            <w:vAlign w:val="center"/>
            <w:hideMark/>
          </w:tcPr>
          <w:p w14:paraId="6D873576"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0,7</w:t>
            </w:r>
          </w:p>
        </w:tc>
      </w:tr>
      <w:tr w:rsidR="00856873" w:rsidRPr="00F32A13" w14:paraId="6B57988C" w14:textId="77777777" w:rsidTr="00F32A13">
        <w:trPr>
          <w:trHeight w:val="324"/>
        </w:trPr>
        <w:tc>
          <w:tcPr>
            <w:tcW w:w="831" w:type="dxa"/>
            <w:tcBorders>
              <w:top w:val="nil"/>
              <w:left w:val="single" w:sz="8" w:space="0" w:color="000000"/>
              <w:bottom w:val="single" w:sz="8" w:space="0" w:color="000000"/>
              <w:right w:val="single" w:sz="8" w:space="0" w:color="000000"/>
            </w:tcBorders>
            <w:vAlign w:val="center"/>
            <w:hideMark/>
          </w:tcPr>
          <w:p w14:paraId="5B00A7C2"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G18</w:t>
            </w:r>
          </w:p>
        </w:tc>
        <w:tc>
          <w:tcPr>
            <w:tcW w:w="739" w:type="dxa"/>
            <w:tcBorders>
              <w:top w:val="nil"/>
              <w:left w:val="nil"/>
              <w:bottom w:val="single" w:sz="8" w:space="0" w:color="000000"/>
              <w:right w:val="single" w:sz="8" w:space="0" w:color="000000"/>
            </w:tcBorders>
            <w:vAlign w:val="center"/>
            <w:hideMark/>
          </w:tcPr>
          <w:p w14:paraId="43309478"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0,3</w:t>
            </w:r>
          </w:p>
        </w:tc>
        <w:tc>
          <w:tcPr>
            <w:tcW w:w="1837" w:type="dxa"/>
            <w:tcBorders>
              <w:top w:val="nil"/>
              <w:left w:val="nil"/>
              <w:bottom w:val="single" w:sz="8" w:space="0" w:color="000000"/>
              <w:right w:val="single" w:sz="8" w:space="0" w:color="000000"/>
            </w:tcBorders>
            <w:vAlign w:val="center"/>
            <w:hideMark/>
          </w:tcPr>
          <w:p w14:paraId="39BC9503"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0,4</w:t>
            </w:r>
          </w:p>
        </w:tc>
        <w:tc>
          <w:tcPr>
            <w:tcW w:w="1012" w:type="dxa"/>
            <w:tcBorders>
              <w:top w:val="nil"/>
              <w:left w:val="nil"/>
              <w:bottom w:val="single" w:sz="8" w:space="0" w:color="000000"/>
              <w:right w:val="single" w:sz="8" w:space="0" w:color="000000"/>
            </w:tcBorders>
            <w:vAlign w:val="center"/>
            <w:hideMark/>
          </w:tcPr>
          <w:p w14:paraId="12AD70A1"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0,4</w:t>
            </w:r>
          </w:p>
        </w:tc>
        <w:tc>
          <w:tcPr>
            <w:tcW w:w="1223" w:type="dxa"/>
            <w:tcBorders>
              <w:top w:val="nil"/>
              <w:left w:val="nil"/>
              <w:bottom w:val="single" w:sz="8" w:space="0" w:color="000000"/>
              <w:right w:val="single" w:sz="8" w:space="0" w:color="000000"/>
            </w:tcBorders>
            <w:vAlign w:val="center"/>
            <w:hideMark/>
          </w:tcPr>
          <w:p w14:paraId="22C6907B"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0,2</w:t>
            </w:r>
          </w:p>
        </w:tc>
        <w:tc>
          <w:tcPr>
            <w:tcW w:w="1303" w:type="dxa"/>
            <w:tcBorders>
              <w:top w:val="nil"/>
              <w:left w:val="nil"/>
              <w:bottom w:val="single" w:sz="8" w:space="0" w:color="000000"/>
              <w:right w:val="single" w:sz="8" w:space="0" w:color="000000"/>
            </w:tcBorders>
            <w:vAlign w:val="center"/>
            <w:hideMark/>
          </w:tcPr>
          <w:p w14:paraId="36A176CE"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0,8</w:t>
            </w:r>
          </w:p>
        </w:tc>
      </w:tr>
      <w:tr w:rsidR="00856873" w:rsidRPr="00F32A13" w14:paraId="46565C6B" w14:textId="77777777" w:rsidTr="00F32A13">
        <w:trPr>
          <w:trHeight w:val="324"/>
        </w:trPr>
        <w:tc>
          <w:tcPr>
            <w:tcW w:w="831" w:type="dxa"/>
            <w:tcBorders>
              <w:top w:val="nil"/>
              <w:left w:val="single" w:sz="8" w:space="0" w:color="000000"/>
              <w:bottom w:val="single" w:sz="8" w:space="0" w:color="000000"/>
              <w:right w:val="single" w:sz="8" w:space="0" w:color="000000"/>
            </w:tcBorders>
            <w:vAlign w:val="center"/>
            <w:hideMark/>
          </w:tcPr>
          <w:p w14:paraId="1A84194A"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G19</w:t>
            </w:r>
          </w:p>
        </w:tc>
        <w:tc>
          <w:tcPr>
            <w:tcW w:w="739" w:type="dxa"/>
            <w:tcBorders>
              <w:top w:val="nil"/>
              <w:left w:val="nil"/>
              <w:bottom w:val="single" w:sz="8" w:space="0" w:color="000000"/>
              <w:right w:val="single" w:sz="8" w:space="0" w:color="000000"/>
            </w:tcBorders>
            <w:vAlign w:val="center"/>
            <w:hideMark/>
          </w:tcPr>
          <w:p w14:paraId="58CAEB0C"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0,5</w:t>
            </w:r>
          </w:p>
        </w:tc>
        <w:tc>
          <w:tcPr>
            <w:tcW w:w="1837" w:type="dxa"/>
            <w:tcBorders>
              <w:top w:val="nil"/>
              <w:left w:val="nil"/>
              <w:bottom w:val="single" w:sz="8" w:space="0" w:color="000000"/>
              <w:right w:val="single" w:sz="8" w:space="0" w:color="000000"/>
            </w:tcBorders>
            <w:vAlign w:val="center"/>
            <w:hideMark/>
          </w:tcPr>
          <w:p w14:paraId="7BA809EA"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0,5</w:t>
            </w:r>
          </w:p>
        </w:tc>
        <w:tc>
          <w:tcPr>
            <w:tcW w:w="1012" w:type="dxa"/>
            <w:tcBorders>
              <w:top w:val="nil"/>
              <w:left w:val="nil"/>
              <w:bottom w:val="single" w:sz="8" w:space="0" w:color="000000"/>
              <w:right w:val="single" w:sz="8" w:space="0" w:color="000000"/>
            </w:tcBorders>
            <w:vAlign w:val="center"/>
            <w:hideMark/>
          </w:tcPr>
          <w:p w14:paraId="78915F0C"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0,4</w:t>
            </w:r>
          </w:p>
        </w:tc>
        <w:tc>
          <w:tcPr>
            <w:tcW w:w="1223" w:type="dxa"/>
            <w:tcBorders>
              <w:top w:val="nil"/>
              <w:left w:val="nil"/>
              <w:bottom w:val="single" w:sz="8" w:space="0" w:color="000000"/>
              <w:right w:val="single" w:sz="8" w:space="0" w:color="000000"/>
            </w:tcBorders>
            <w:vAlign w:val="center"/>
            <w:hideMark/>
          </w:tcPr>
          <w:p w14:paraId="7BF8581A"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0,3</w:t>
            </w:r>
          </w:p>
        </w:tc>
        <w:tc>
          <w:tcPr>
            <w:tcW w:w="1303" w:type="dxa"/>
            <w:tcBorders>
              <w:top w:val="nil"/>
              <w:left w:val="nil"/>
              <w:bottom w:val="single" w:sz="8" w:space="0" w:color="000000"/>
              <w:right w:val="single" w:sz="8" w:space="0" w:color="000000"/>
            </w:tcBorders>
            <w:vAlign w:val="center"/>
            <w:hideMark/>
          </w:tcPr>
          <w:p w14:paraId="0158CA52"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0,4</w:t>
            </w:r>
          </w:p>
        </w:tc>
      </w:tr>
      <w:tr w:rsidR="00856873" w:rsidRPr="00F32A13" w14:paraId="6D364B97" w14:textId="77777777" w:rsidTr="00F32A13">
        <w:trPr>
          <w:trHeight w:val="324"/>
        </w:trPr>
        <w:tc>
          <w:tcPr>
            <w:tcW w:w="831" w:type="dxa"/>
            <w:tcBorders>
              <w:top w:val="nil"/>
              <w:left w:val="single" w:sz="8" w:space="0" w:color="000000"/>
              <w:bottom w:val="single" w:sz="8" w:space="0" w:color="000000"/>
              <w:right w:val="single" w:sz="8" w:space="0" w:color="000000"/>
            </w:tcBorders>
            <w:vAlign w:val="center"/>
            <w:hideMark/>
          </w:tcPr>
          <w:p w14:paraId="7A244A4A"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G20</w:t>
            </w:r>
          </w:p>
        </w:tc>
        <w:tc>
          <w:tcPr>
            <w:tcW w:w="739" w:type="dxa"/>
            <w:tcBorders>
              <w:top w:val="nil"/>
              <w:left w:val="nil"/>
              <w:bottom w:val="single" w:sz="8" w:space="0" w:color="000000"/>
              <w:right w:val="single" w:sz="8" w:space="0" w:color="000000"/>
            </w:tcBorders>
            <w:vAlign w:val="center"/>
            <w:hideMark/>
          </w:tcPr>
          <w:p w14:paraId="5D42E0E2"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0,6</w:t>
            </w:r>
          </w:p>
        </w:tc>
        <w:tc>
          <w:tcPr>
            <w:tcW w:w="1837" w:type="dxa"/>
            <w:tcBorders>
              <w:top w:val="nil"/>
              <w:left w:val="nil"/>
              <w:bottom w:val="single" w:sz="8" w:space="0" w:color="000000"/>
              <w:right w:val="single" w:sz="8" w:space="0" w:color="000000"/>
            </w:tcBorders>
            <w:vAlign w:val="center"/>
            <w:hideMark/>
          </w:tcPr>
          <w:p w14:paraId="69BA1C6F"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0,6</w:t>
            </w:r>
          </w:p>
        </w:tc>
        <w:tc>
          <w:tcPr>
            <w:tcW w:w="1012" w:type="dxa"/>
            <w:tcBorders>
              <w:top w:val="nil"/>
              <w:left w:val="nil"/>
              <w:bottom w:val="single" w:sz="8" w:space="0" w:color="000000"/>
              <w:right w:val="single" w:sz="8" w:space="0" w:color="000000"/>
            </w:tcBorders>
            <w:vAlign w:val="center"/>
            <w:hideMark/>
          </w:tcPr>
          <w:p w14:paraId="23E1C277"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0,3</w:t>
            </w:r>
          </w:p>
        </w:tc>
        <w:tc>
          <w:tcPr>
            <w:tcW w:w="1223" w:type="dxa"/>
            <w:tcBorders>
              <w:top w:val="nil"/>
              <w:left w:val="nil"/>
              <w:bottom w:val="single" w:sz="8" w:space="0" w:color="000000"/>
              <w:right w:val="single" w:sz="8" w:space="0" w:color="000000"/>
            </w:tcBorders>
            <w:vAlign w:val="center"/>
            <w:hideMark/>
          </w:tcPr>
          <w:p w14:paraId="26EE178A"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0,3</w:t>
            </w:r>
          </w:p>
        </w:tc>
        <w:tc>
          <w:tcPr>
            <w:tcW w:w="1303" w:type="dxa"/>
            <w:tcBorders>
              <w:top w:val="nil"/>
              <w:left w:val="nil"/>
              <w:bottom w:val="single" w:sz="8" w:space="0" w:color="000000"/>
              <w:right w:val="single" w:sz="8" w:space="0" w:color="000000"/>
            </w:tcBorders>
            <w:vAlign w:val="center"/>
            <w:hideMark/>
          </w:tcPr>
          <w:p w14:paraId="1709C77A" w14:textId="77777777" w:rsidR="00856873" w:rsidRPr="00F32A13" w:rsidRDefault="00856873" w:rsidP="00F32A13">
            <w:pPr>
              <w:spacing w:after="0" w:line="240" w:lineRule="auto"/>
              <w:jc w:val="center"/>
              <w:rPr>
                <w:color w:val="000000"/>
                <w:sz w:val="18"/>
                <w:szCs w:val="18"/>
                <w:lang w:val="en-ID" w:eastAsia="en-ID"/>
              </w:rPr>
            </w:pPr>
            <w:r w:rsidRPr="00F32A13">
              <w:rPr>
                <w:color w:val="000000"/>
                <w:spacing w:val="-5"/>
                <w:sz w:val="18"/>
                <w:szCs w:val="18"/>
                <w:lang w:val="id-ID" w:eastAsia="en-ID"/>
              </w:rPr>
              <w:t>0,4</w:t>
            </w:r>
          </w:p>
        </w:tc>
      </w:tr>
    </w:tbl>
    <w:p w14:paraId="3499EF4B" w14:textId="77777777" w:rsidR="005F2A41" w:rsidRDefault="005F2A41" w:rsidP="005F2A41">
      <w:pPr>
        <w:pStyle w:val="ListParagraph"/>
        <w:ind w:left="426"/>
      </w:pPr>
    </w:p>
    <w:p w14:paraId="0002D711" w14:textId="474EC9A1" w:rsidR="00856873" w:rsidRDefault="005F2A41" w:rsidP="00F32A13">
      <w:pPr>
        <w:pStyle w:val="ListParagraph"/>
        <w:numPr>
          <w:ilvl w:val="0"/>
          <w:numId w:val="16"/>
        </w:numPr>
        <w:spacing w:after="0" w:line="276" w:lineRule="auto"/>
        <w:ind w:left="357" w:hanging="357"/>
      </w:pPr>
      <w:r w:rsidRPr="005F2A41">
        <w:t>Pohon Keputusan (Decision Tree)</w:t>
      </w:r>
    </w:p>
    <w:p w14:paraId="0F427DC2" w14:textId="64DF91FF" w:rsidR="005F2A41" w:rsidRDefault="005F2A41" w:rsidP="00F32A13">
      <w:pPr>
        <w:pStyle w:val="ListParagraph"/>
        <w:spacing w:after="100" w:line="276" w:lineRule="auto"/>
        <w:ind w:left="363"/>
      </w:pPr>
      <w:r>
        <w:t xml:space="preserve">Pohon keputusan digunakan untuk menggambarkan hirarki penalaran pakar dalam menentukan diagnosis penyakit pencernaan anak secara terstruktur. Penyusunan </w:t>
      </w:r>
      <w:r w:rsidRPr="00B27E22">
        <w:rPr>
          <w:i/>
          <w:iCs/>
        </w:rPr>
        <w:t>decision tree</w:t>
      </w:r>
      <w:r>
        <w:t xml:space="preserve"> dimulai dari simpul akar (</w:t>
      </w:r>
      <w:r w:rsidRPr="00B27E22">
        <w:rPr>
          <w:i/>
          <w:iCs/>
        </w:rPr>
        <w:t>root node</w:t>
      </w:r>
      <w:r>
        <w:t>) berupa gejala utama yang paling umum dialami pasien, kemudian bercabang ke simpul keputusan (</w:t>
      </w:r>
      <w:r w:rsidRPr="00B27E22">
        <w:rPr>
          <w:i/>
          <w:iCs/>
        </w:rPr>
        <w:t>internal node</w:t>
      </w:r>
      <w:r>
        <w:t>) berupa gejala penyerta, hingga mencapai simpul daun (</w:t>
      </w:r>
      <w:r w:rsidRPr="00B27E22">
        <w:rPr>
          <w:i/>
          <w:iCs/>
        </w:rPr>
        <w:t>leaf node</w:t>
      </w:r>
      <w:r>
        <w:t>) yang menyatakan kesimpulan awal jenis penyakit.</w:t>
      </w:r>
    </w:p>
    <w:p w14:paraId="2FCCA112" w14:textId="58E8AF5E" w:rsidR="005F2A41" w:rsidRDefault="005F2A41" w:rsidP="00F32A13">
      <w:pPr>
        <w:pStyle w:val="ListParagraph"/>
        <w:spacing w:after="100" w:line="276" w:lineRule="auto"/>
        <w:ind w:left="363"/>
      </w:pPr>
      <w:r>
        <w:t xml:space="preserve">Alur penelusuran fakta pada pohon keputusan ini memandu mesin inferensi </w:t>
      </w:r>
      <w:r w:rsidRPr="00B27E22">
        <w:rPr>
          <w:i/>
          <w:iCs/>
        </w:rPr>
        <w:t>Forward Chaining</w:t>
      </w:r>
      <w:r>
        <w:t xml:space="preserve"> sebelum algoritma </w:t>
      </w:r>
      <w:r w:rsidRPr="00B27E22">
        <w:rPr>
          <w:i/>
          <w:iCs/>
        </w:rPr>
        <w:t>Certainty Factor</w:t>
      </w:r>
      <w:r>
        <w:t xml:space="preserve"> menghitung persentase tingkat kepastian akhirnya.</w:t>
      </w:r>
    </w:p>
    <w:p w14:paraId="6E9DF414" w14:textId="79F1152E" w:rsidR="005F2A41" w:rsidRPr="002536D2" w:rsidRDefault="00DB76FF" w:rsidP="00F32A13">
      <w:pPr>
        <w:spacing w:after="0" w:line="240" w:lineRule="auto"/>
        <w:ind w:left="363"/>
        <w:jc w:val="center"/>
        <w:rPr>
          <w:sz w:val="24"/>
          <w:szCs w:val="24"/>
          <w:lang w:val="en-ID" w:eastAsia="en-ID"/>
        </w:rPr>
      </w:pPr>
      <w:r w:rsidRPr="00DB76FF">
        <w:rPr>
          <w:noProof/>
          <w:sz w:val="24"/>
          <w:szCs w:val="24"/>
          <w:lang w:val="en-ID" w:eastAsia="en-ID"/>
        </w:rPr>
        <w:drawing>
          <wp:inline distT="0" distB="0" distL="0" distR="0" wp14:anchorId="63D81BCA" wp14:editId="3DB48042">
            <wp:extent cx="4411133" cy="2980055"/>
            <wp:effectExtent l="19050" t="19050" r="27940" b="1079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
                      <a:extLst>
                        <a:ext uri="{28A0092B-C50C-407E-A947-70E740481C1C}">
                          <a14:useLocalDpi xmlns:a14="http://schemas.microsoft.com/office/drawing/2010/main" val="0"/>
                        </a:ext>
                      </a:extLst>
                    </a:blip>
                    <a:srcRect r="20947" b="17429"/>
                    <a:stretch/>
                  </pic:blipFill>
                  <pic:spPr bwMode="auto">
                    <a:xfrm>
                      <a:off x="0" y="0"/>
                      <a:ext cx="4411447" cy="2980267"/>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7769E768" w14:textId="47157D54" w:rsidR="005F2A41" w:rsidRPr="00F32A13" w:rsidRDefault="00CD5136" w:rsidP="00F32A13">
      <w:pPr>
        <w:pStyle w:val="Caption"/>
        <w:spacing w:before="0" w:after="200" w:line="276" w:lineRule="auto"/>
        <w:ind w:left="363"/>
        <w:rPr>
          <w:b w:val="0"/>
          <w:bCs/>
          <w:sz w:val="20"/>
        </w:rPr>
      </w:pPr>
      <w:r w:rsidRPr="00F32A13">
        <w:rPr>
          <w:b w:val="0"/>
          <w:bCs/>
          <w:sz w:val="20"/>
        </w:rPr>
        <w:t xml:space="preserve">Gambar </w:t>
      </w:r>
      <w:r w:rsidRPr="00F32A13">
        <w:rPr>
          <w:b w:val="0"/>
          <w:bCs/>
          <w:sz w:val="20"/>
        </w:rPr>
        <w:fldChar w:fldCharType="begin"/>
      </w:r>
      <w:r w:rsidRPr="00F32A13">
        <w:rPr>
          <w:b w:val="0"/>
          <w:bCs/>
          <w:sz w:val="20"/>
        </w:rPr>
        <w:instrText xml:space="preserve"> SEQ Gambar \* ARABIC </w:instrText>
      </w:r>
      <w:r w:rsidRPr="00F32A13">
        <w:rPr>
          <w:b w:val="0"/>
          <w:bCs/>
          <w:sz w:val="20"/>
        </w:rPr>
        <w:fldChar w:fldCharType="separate"/>
      </w:r>
      <w:r w:rsidRPr="00F32A13">
        <w:rPr>
          <w:b w:val="0"/>
          <w:bCs/>
          <w:noProof/>
          <w:sz w:val="20"/>
        </w:rPr>
        <w:t>6</w:t>
      </w:r>
      <w:r w:rsidRPr="00F32A13">
        <w:rPr>
          <w:b w:val="0"/>
          <w:bCs/>
          <w:sz w:val="20"/>
        </w:rPr>
        <w:fldChar w:fldCharType="end"/>
      </w:r>
      <w:r w:rsidRPr="00F32A13">
        <w:rPr>
          <w:b w:val="0"/>
          <w:bCs/>
          <w:sz w:val="20"/>
        </w:rPr>
        <w:t xml:space="preserve">. Pohon Keputusan </w:t>
      </w:r>
      <w:r w:rsidR="000E0F3E" w:rsidRPr="00F32A13">
        <w:rPr>
          <w:b w:val="0"/>
          <w:bCs/>
          <w:sz w:val="20"/>
        </w:rPr>
        <w:t>(</w:t>
      </w:r>
      <w:r w:rsidR="000E0F3E" w:rsidRPr="00F32A13">
        <w:rPr>
          <w:b w:val="0"/>
          <w:bCs/>
          <w:i/>
          <w:iCs/>
          <w:sz w:val="20"/>
        </w:rPr>
        <w:t>Decision Tree</w:t>
      </w:r>
      <w:r w:rsidR="000E0F3E" w:rsidRPr="00F32A13">
        <w:rPr>
          <w:b w:val="0"/>
          <w:bCs/>
          <w:sz w:val="20"/>
        </w:rPr>
        <w:t>)</w:t>
      </w:r>
    </w:p>
    <w:p w14:paraId="4AB90459" w14:textId="719C7C04" w:rsidR="00D0470B" w:rsidRPr="00D0470B" w:rsidRDefault="00D0470B" w:rsidP="00F32A13">
      <w:pPr>
        <w:spacing w:line="276" w:lineRule="auto"/>
      </w:pPr>
      <w:r>
        <w:tab/>
      </w:r>
    </w:p>
    <w:p w14:paraId="373990C6" w14:textId="657A3F26" w:rsidR="00924DBD" w:rsidRDefault="00924DBD" w:rsidP="00F32A13">
      <w:pPr>
        <w:pStyle w:val="ListParagraph"/>
        <w:numPr>
          <w:ilvl w:val="0"/>
          <w:numId w:val="16"/>
        </w:numPr>
        <w:spacing w:after="100"/>
        <w:ind w:left="357" w:hanging="357"/>
      </w:pPr>
      <w:r w:rsidRPr="00924DBD">
        <w:lastRenderedPageBreak/>
        <w:t>Kaidah Produksi (</w:t>
      </w:r>
      <w:r w:rsidRPr="00B27E22">
        <w:rPr>
          <w:i/>
          <w:iCs/>
        </w:rPr>
        <w:t>Production Rules</w:t>
      </w:r>
      <w:r w:rsidRPr="00924DBD">
        <w:t>)</w:t>
      </w:r>
    </w:p>
    <w:p w14:paraId="1DD57145" w14:textId="1AA0F3C0" w:rsidR="00924DBD" w:rsidRDefault="00924DBD" w:rsidP="00F32A13">
      <w:pPr>
        <w:pStyle w:val="ListParagraph"/>
        <w:spacing w:after="0" w:line="276" w:lineRule="auto"/>
        <w:ind w:left="363"/>
      </w:pPr>
      <w:r w:rsidRPr="00924DBD">
        <w:t xml:space="preserve">Berdasarkan matriks basis pengetahuan dan struktur pohon keputusan, pengetahuan medis direpresentasikan ke dalam 43 kaidah produksi berpola </w:t>
      </w:r>
      <w:r w:rsidRPr="00B27E22">
        <w:rPr>
          <w:i/>
          <w:iCs/>
        </w:rPr>
        <w:t>IF</w:t>
      </w:r>
      <w:r w:rsidRPr="00924DBD">
        <w:t xml:space="preserve"> [Gejala] </w:t>
      </w:r>
      <w:r w:rsidRPr="00B27E22">
        <w:rPr>
          <w:i/>
          <w:iCs/>
        </w:rPr>
        <w:t>THEN</w:t>
      </w:r>
      <w:r w:rsidRPr="00924DBD">
        <w:t xml:space="preserve"> [Penyakit]. Representasi kaidah produksi utama yang diimplementasikan pada sistem pakar.</w:t>
      </w:r>
    </w:p>
    <w:p w14:paraId="27F097A9" w14:textId="10E33E04" w:rsidR="00924DBD" w:rsidRPr="00F32A13" w:rsidRDefault="00924DBD" w:rsidP="00F32A13">
      <w:pPr>
        <w:pStyle w:val="Caption"/>
        <w:spacing w:before="0" w:after="0" w:line="276" w:lineRule="auto"/>
        <w:ind w:left="363"/>
        <w:rPr>
          <w:b w:val="0"/>
          <w:bCs/>
          <w:sz w:val="20"/>
        </w:rPr>
      </w:pPr>
      <w:r w:rsidRPr="00F32A13">
        <w:rPr>
          <w:b w:val="0"/>
          <w:bCs/>
          <w:sz w:val="20"/>
        </w:rPr>
        <w:t xml:space="preserve">Tabel </w:t>
      </w:r>
      <w:r w:rsidRPr="00F32A13">
        <w:rPr>
          <w:b w:val="0"/>
          <w:bCs/>
          <w:sz w:val="20"/>
        </w:rPr>
        <w:fldChar w:fldCharType="begin"/>
      </w:r>
      <w:r w:rsidRPr="00F32A13">
        <w:rPr>
          <w:b w:val="0"/>
          <w:bCs/>
          <w:sz w:val="20"/>
        </w:rPr>
        <w:instrText xml:space="preserve"> SEQ Tabel \* ARABIC </w:instrText>
      </w:r>
      <w:r w:rsidRPr="00F32A13">
        <w:rPr>
          <w:b w:val="0"/>
          <w:bCs/>
          <w:sz w:val="20"/>
        </w:rPr>
        <w:fldChar w:fldCharType="separate"/>
      </w:r>
      <w:r w:rsidRPr="00F32A13">
        <w:rPr>
          <w:b w:val="0"/>
          <w:bCs/>
          <w:noProof/>
          <w:sz w:val="20"/>
        </w:rPr>
        <w:t>6</w:t>
      </w:r>
      <w:r w:rsidRPr="00F32A13">
        <w:rPr>
          <w:b w:val="0"/>
          <w:bCs/>
          <w:sz w:val="20"/>
        </w:rPr>
        <w:fldChar w:fldCharType="end"/>
      </w:r>
      <w:r w:rsidRPr="00F32A13">
        <w:rPr>
          <w:b w:val="0"/>
          <w:bCs/>
          <w:sz w:val="20"/>
        </w:rPr>
        <w:t>. Kaidah Produksi (</w:t>
      </w:r>
      <w:r w:rsidRPr="00F32A13">
        <w:rPr>
          <w:b w:val="0"/>
          <w:bCs/>
          <w:i/>
          <w:iCs/>
          <w:sz w:val="20"/>
        </w:rPr>
        <w:t>Production Rules</w:t>
      </w:r>
      <w:r w:rsidRPr="00F32A13">
        <w:rPr>
          <w:b w:val="0"/>
          <w:bCs/>
          <w:sz w:val="20"/>
        </w:rPr>
        <w:t>)</w:t>
      </w:r>
    </w:p>
    <w:tbl>
      <w:tblPr>
        <w:tblStyle w:val="TableGrid"/>
        <w:tblW w:w="8363" w:type="dxa"/>
        <w:tblInd w:w="421" w:type="dxa"/>
        <w:tblLook w:val="04A0" w:firstRow="1" w:lastRow="0" w:firstColumn="1" w:lastColumn="0" w:noHBand="0" w:noVBand="1"/>
      </w:tblPr>
      <w:tblGrid>
        <w:gridCol w:w="576"/>
        <w:gridCol w:w="5237"/>
        <w:gridCol w:w="2550"/>
      </w:tblGrid>
      <w:tr w:rsidR="00924DBD" w:rsidRPr="00F32A13" w14:paraId="1936DB89" w14:textId="77777777" w:rsidTr="00F32A13">
        <w:tc>
          <w:tcPr>
            <w:tcW w:w="567" w:type="dxa"/>
            <w:hideMark/>
          </w:tcPr>
          <w:p w14:paraId="4AD58BC0" w14:textId="77777777" w:rsidR="00924DBD" w:rsidRPr="00F32A13" w:rsidRDefault="00924DBD" w:rsidP="00CA0D0D">
            <w:pPr>
              <w:spacing w:after="0" w:line="240" w:lineRule="auto"/>
              <w:rPr>
                <w:color w:val="1F1F1F"/>
                <w:sz w:val="18"/>
                <w:szCs w:val="18"/>
                <w:lang w:val="en-ID" w:eastAsia="en-ID"/>
              </w:rPr>
            </w:pPr>
            <w:r w:rsidRPr="00F32A13">
              <w:rPr>
                <w:b/>
                <w:bCs/>
                <w:color w:val="1F1F1F"/>
                <w:sz w:val="18"/>
                <w:szCs w:val="18"/>
                <w:bdr w:val="none" w:sz="0" w:space="0" w:color="auto" w:frame="1"/>
                <w:lang w:val="en-ID" w:eastAsia="en-ID"/>
              </w:rPr>
              <w:t>Rule</w:t>
            </w:r>
          </w:p>
        </w:tc>
        <w:tc>
          <w:tcPr>
            <w:tcW w:w="5245" w:type="dxa"/>
            <w:hideMark/>
          </w:tcPr>
          <w:p w14:paraId="7D5F276D" w14:textId="77777777" w:rsidR="00924DBD" w:rsidRPr="00F32A13" w:rsidRDefault="00924DBD" w:rsidP="00CA0D0D">
            <w:pPr>
              <w:spacing w:after="0" w:line="240" w:lineRule="auto"/>
              <w:jc w:val="center"/>
              <w:rPr>
                <w:color w:val="1F1F1F"/>
                <w:sz w:val="18"/>
                <w:szCs w:val="18"/>
                <w:lang w:val="en-ID" w:eastAsia="en-ID"/>
              </w:rPr>
            </w:pPr>
            <w:r w:rsidRPr="00F32A13">
              <w:rPr>
                <w:b/>
                <w:bCs/>
                <w:color w:val="1F1F1F"/>
                <w:sz w:val="18"/>
                <w:szCs w:val="18"/>
                <w:bdr w:val="none" w:sz="0" w:space="0" w:color="auto" w:frame="1"/>
                <w:lang w:val="en-ID" w:eastAsia="en-ID"/>
              </w:rPr>
              <w:t>Kondisi Aturan (</w:t>
            </w:r>
            <w:r w:rsidRPr="00F32A13">
              <w:rPr>
                <w:b/>
                <w:bCs/>
                <w:i/>
                <w:iCs/>
                <w:color w:val="1F1F1F"/>
                <w:sz w:val="18"/>
                <w:szCs w:val="18"/>
                <w:bdr w:val="none" w:sz="0" w:space="0" w:color="auto" w:frame="1"/>
                <w:lang w:val="en-ID" w:eastAsia="en-ID"/>
              </w:rPr>
              <w:t>IF</w:t>
            </w:r>
            <w:r w:rsidRPr="00F32A13">
              <w:rPr>
                <w:b/>
                <w:bCs/>
                <w:color w:val="1F1F1F"/>
                <w:sz w:val="18"/>
                <w:szCs w:val="18"/>
                <w:bdr w:val="none" w:sz="0" w:space="0" w:color="auto" w:frame="1"/>
                <w:lang w:val="en-ID" w:eastAsia="en-ID"/>
              </w:rPr>
              <w:t>)</w:t>
            </w:r>
          </w:p>
        </w:tc>
        <w:tc>
          <w:tcPr>
            <w:tcW w:w="2551" w:type="dxa"/>
            <w:hideMark/>
          </w:tcPr>
          <w:p w14:paraId="46788944" w14:textId="77777777" w:rsidR="00924DBD" w:rsidRPr="00F32A13" w:rsidRDefault="00924DBD" w:rsidP="00CA0D0D">
            <w:pPr>
              <w:spacing w:after="0" w:line="240" w:lineRule="auto"/>
              <w:jc w:val="left"/>
              <w:rPr>
                <w:color w:val="1F1F1F"/>
                <w:sz w:val="18"/>
                <w:szCs w:val="18"/>
                <w:lang w:val="en-ID" w:eastAsia="en-ID"/>
              </w:rPr>
            </w:pPr>
            <w:r w:rsidRPr="00F32A13">
              <w:rPr>
                <w:b/>
                <w:bCs/>
                <w:color w:val="1F1F1F"/>
                <w:sz w:val="18"/>
                <w:szCs w:val="18"/>
                <w:bdr w:val="none" w:sz="0" w:space="0" w:color="auto" w:frame="1"/>
                <w:lang w:val="en-ID" w:eastAsia="en-ID"/>
              </w:rPr>
              <w:t>Hasil Diagnosis (</w:t>
            </w:r>
            <w:r w:rsidRPr="00F32A13">
              <w:rPr>
                <w:b/>
                <w:bCs/>
                <w:i/>
                <w:iCs/>
                <w:color w:val="1F1F1F"/>
                <w:sz w:val="18"/>
                <w:szCs w:val="18"/>
                <w:bdr w:val="none" w:sz="0" w:space="0" w:color="auto" w:frame="1"/>
                <w:lang w:val="en-ID" w:eastAsia="en-ID"/>
              </w:rPr>
              <w:t>THEN</w:t>
            </w:r>
            <w:r w:rsidRPr="00F32A13">
              <w:rPr>
                <w:b/>
                <w:bCs/>
                <w:color w:val="1F1F1F"/>
                <w:sz w:val="18"/>
                <w:szCs w:val="18"/>
                <w:bdr w:val="none" w:sz="0" w:space="0" w:color="auto" w:frame="1"/>
                <w:lang w:val="en-ID" w:eastAsia="en-ID"/>
              </w:rPr>
              <w:t>)</w:t>
            </w:r>
          </w:p>
        </w:tc>
      </w:tr>
      <w:tr w:rsidR="00924DBD" w:rsidRPr="00F32A13" w14:paraId="26FB4738" w14:textId="77777777" w:rsidTr="00F32A13">
        <w:tc>
          <w:tcPr>
            <w:tcW w:w="567" w:type="dxa"/>
            <w:hideMark/>
          </w:tcPr>
          <w:p w14:paraId="6890C479" w14:textId="77777777" w:rsidR="00924DBD" w:rsidRPr="00F32A13" w:rsidRDefault="00924DBD" w:rsidP="00CA0D0D">
            <w:pPr>
              <w:spacing w:after="0" w:line="240" w:lineRule="auto"/>
              <w:jc w:val="center"/>
              <w:rPr>
                <w:color w:val="1F1F1F"/>
                <w:sz w:val="18"/>
                <w:szCs w:val="18"/>
                <w:lang w:val="en-ID" w:eastAsia="en-ID"/>
              </w:rPr>
            </w:pPr>
            <w:r w:rsidRPr="00F32A13">
              <w:rPr>
                <w:color w:val="1F1F1F"/>
                <w:sz w:val="18"/>
                <w:szCs w:val="18"/>
                <w:bdr w:val="none" w:sz="0" w:space="0" w:color="auto" w:frame="1"/>
                <w:lang w:val="en-ID" w:eastAsia="en-ID"/>
              </w:rPr>
              <w:t>1</w:t>
            </w:r>
          </w:p>
        </w:tc>
        <w:tc>
          <w:tcPr>
            <w:tcW w:w="5245" w:type="dxa"/>
            <w:hideMark/>
          </w:tcPr>
          <w:p w14:paraId="14CE4E85" w14:textId="77777777" w:rsidR="00924DBD" w:rsidRPr="00F32A13" w:rsidRDefault="00924DBD" w:rsidP="00CA0D0D">
            <w:pPr>
              <w:spacing w:after="0" w:line="240" w:lineRule="auto"/>
              <w:rPr>
                <w:i/>
                <w:iCs/>
                <w:color w:val="1F1F1F"/>
                <w:sz w:val="18"/>
                <w:szCs w:val="18"/>
                <w:lang w:val="en-ID" w:eastAsia="en-ID"/>
              </w:rPr>
            </w:pPr>
            <w:r w:rsidRPr="00F32A13">
              <w:rPr>
                <w:i/>
                <w:iCs/>
                <w:color w:val="1F1F1F"/>
                <w:sz w:val="18"/>
                <w:szCs w:val="18"/>
                <w:bdr w:val="none" w:sz="0" w:space="0" w:color="auto" w:frame="1"/>
                <w:lang w:val="en-ID" w:eastAsia="en-ID"/>
              </w:rPr>
              <w:t>IF G01 AND G02 AND G09 AND G08 AND G19</w:t>
            </w:r>
          </w:p>
        </w:tc>
        <w:tc>
          <w:tcPr>
            <w:tcW w:w="2551" w:type="dxa"/>
            <w:hideMark/>
          </w:tcPr>
          <w:p w14:paraId="49A701C2" w14:textId="77777777" w:rsidR="00924DBD" w:rsidRPr="00F32A13" w:rsidRDefault="00924DBD" w:rsidP="00CA0D0D">
            <w:pPr>
              <w:spacing w:after="0" w:line="240" w:lineRule="auto"/>
              <w:rPr>
                <w:color w:val="1F1F1F"/>
                <w:sz w:val="18"/>
                <w:szCs w:val="18"/>
                <w:lang w:val="en-ID" w:eastAsia="en-ID"/>
              </w:rPr>
            </w:pPr>
            <w:r w:rsidRPr="00F32A13">
              <w:rPr>
                <w:color w:val="1F1F1F"/>
                <w:sz w:val="18"/>
                <w:szCs w:val="18"/>
                <w:bdr w:val="none" w:sz="0" w:space="0" w:color="auto" w:frame="1"/>
                <w:lang w:val="en-ID" w:eastAsia="en-ID"/>
              </w:rPr>
              <w:t>DIARE</w:t>
            </w:r>
          </w:p>
        </w:tc>
      </w:tr>
      <w:tr w:rsidR="00924DBD" w:rsidRPr="00F32A13" w14:paraId="3F03327F" w14:textId="77777777" w:rsidTr="00F32A13">
        <w:tc>
          <w:tcPr>
            <w:tcW w:w="567" w:type="dxa"/>
            <w:hideMark/>
          </w:tcPr>
          <w:p w14:paraId="10E7FDB9" w14:textId="77777777" w:rsidR="00924DBD" w:rsidRPr="00F32A13" w:rsidRDefault="00924DBD" w:rsidP="00CA0D0D">
            <w:pPr>
              <w:spacing w:after="0" w:line="240" w:lineRule="auto"/>
              <w:jc w:val="center"/>
              <w:rPr>
                <w:color w:val="1F1F1F"/>
                <w:sz w:val="18"/>
                <w:szCs w:val="18"/>
                <w:lang w:val="en-ID" w:eastAsia="en-ID"/>
              </w:rPr>
            </w:pPr>
            <w:r w:rsidRPr="00F32A13">
              <w:rPr>
                <w:color w:val="1F1F1F"/>
                <w:sz w:val="18"/>
                <w:szCs w:val="18"/>
                <w:bdr w:val="none" w:sz="0" w:space="0" w:color="auto" w:frame="1"/>
                <w:lang w:val="en-ID" w:eastAsia="en-ID"/>
              </w:rPr>
              <w:t>2</w:t>
            </w:r>
          </w:p>
        </w:tc>
        <w:tc>
          <w:tcPr>
            <w:tcW w:w="5245" w:type="dxa"/>
            <w:hideMark/>
          </w:tcPr>
          <w:p w14:paraId="2EFD5589" w14:textId="77777777" w:rsidR="00924DBD" w:rsidRPr="00F32A13" w:rsidRDefault="00924DBD" w:rsidP="00CA0D0D">
            <w:pPr>
              <w:spacing w:after="0" w:line="240" w:lineRule="auto"/>
              <w:rPr>
                <w:i/>
                <w:iCs/>
                <w:color w:val="1F1F1F"/>
                <w:sz w:val="18"/>
                <w:szCs w:val="18"/>
                <w:lang w:val="en-ID" w:eastAsia="en-ID"/>
              </w:rPr>
            </w:pPr>
            <w:r w:rsidRPr="00F32A13">
              <w:rPr>
                <w:i/>
                <w:iCs/>
                <w:color w:val="1F1F1F"/>
                <w:sz w:val="18"/>
                <w:szCs w:val="18"/>
                <w:bdr w:val="none" w:sz="0" w:space="0" w:color="auto" w:frame="1"/>
                <w:lang w:val="en-ID" w:eastAsia="en-ID"/>
              </w:rPr>
              <w:t>IF G01 AND G02 AND G09 AND G07</w:t>
            </w:r>
          </w:p>
        </w:tc>
        <w:tc>
          <w:tcPr>
            <w:tcW w:w="2551" w:type="dxa"/>
            <w:hideMark/>
          </w:tcPr>
          <w:p w14:paraId="47C72C81" w14:textId="77777777" w:rsidR="00924DBD" w:rsidRPr="00F32A13" w:rsidRDefault="00924DBD" w:rsidP="00CA0D0D">
            <w:pPr>
              <w:spacing w:after="0" w:line="240" w:lineRule="auto"/>
              <w:rPr>
                <w:color w:val="1F1F1F"/>
                <w:sz w:val="18"/>
                <w:szCs w:val="18"/>
                <w:lang w:val="en-ID" w:eastAsia="en-ID"/>
              </w:rPr>
            </w:pPr>
            <w:r w:rsidRPr="00F32A13">
              <w:rPr>
                <w:color w:val="1F1F1F"/>
                <w:sz w:val="18"/>
                <w:szCs w:val="18"/>
                <w:bdr w:val="none" w:sz="0" w:space="0" w:color="auto" w:frame="1"/>
                <w:lang w:val="en-ID" w:eastAsia="en-ID"/>
              </w:rPr>
              <w:t>DIARE</w:t>
            </w:r>
          </w:p>
        </w:tc>
      </w:tr>
      <w:tr w:rsidR="00924DBD" w:rsidRPr="00F32A13" w14:paraId="19F2F5E6" w14:textId="77777777" w:rsidTr="00F32A13">
        <w:tc>
          <w:tcPr>
            <w:tcW w:w="567" w:type="dxa"/>
            <w:hideMark/>
          </w:tcPr>
          <w:p w14:paraId="78B4FF9C" w14:textId="77777777" w:rsidR="00924DBD" w:rsidRPr="00F32A13" w:rsidRDefault="00924DBD" w:rsidP="00CA0D0D">
            <w:pPr>
              <w:spacing w:after="0" w:line="240" w:lineRule="auto"/>
              <w:jc w:val="center"/>
              <w:rPr>
                <w:color w:val="1F1F1F"/>
                <w:sz w:val="18"/>
                <w:szCs w:val="18"/>
                <w:lang w:val="en-ID" w:eastAsia="en-ID"/>
              </w:rPr>
            </w:pPr>
            <w:r w:rsidRPr="00F32A13">
              <w:rPr>
                <w:color w:val="1F1F1F"/>
                <w:sz w:val="18"/>
                <w:szCs w:val="18"/>
                <w:bdr w:val="none" w:sz="0" w:space="0" w:color="auto" w:frame="1"/>
                <w:lang w:val="en-ID" w:eastAsia="en-ID"/>
              </w:rPr>
              <w:t>3</w:t>
            </w:r>
          </w:p>
        </w:tc>
        <w:tc>
          <w:tcPr>
            <w:tcW w:w="5245" w:type="dxa"/>
            <w:hideMark/>
          </w:tcPr>
          <w:p w14:paraId="52BEFCD5" w14:textId="77777777" w:rsidR="00924DBD" w:rsidRPr="00F32A13" w:rsidRDefault="00924DBD" w:rsidP="00CA0D0D">
            <w:pPr>
              <w:spacing w:after="0" w:line="240" w:lineRule="auto"/>
              <w:rPr>
                <w:i/>
                <w:iCs/>
                <w:color w:val="1F1F1F"/>
                <w:sz w:val="18"/>
                <w:szCs w:val="18"/>
                <w:lang w:val="en-ID" w:eastAsia="en-ID"/>
              </w:rPr>
            </w:pPr>
            <w:r w:rsidRPr="00F32A13">
              <w:rPr>
                <w:i/>
                <w:iCs/>
                <w:color w:val="1F1F1F"/>
                <w:sz w:val="18"/>
                <w:szCs w:val="18"/>
                <w:bdr w:val="none" w:sz="0" w:space="0" w:color="auto" w:frame="1"/>
                <w:lang w:val="en-ID" w:eastAsia="en-ID"/>
              </w:rPr>
              <w:t>IF G01 AND G02 AND NOT G06 AND G09</w:t>
            </w:r>
          </w:p>
        </w:tc>
        <w:tc>
          <w:tcPr>
            <w:tcW w:w="2551" w:type="dxa"/>
            <w:hideMark/>
          </w:tcPr>
          <w:p w14:paraId="03F64648" w14:textId="77777777" w:rsidR="00924DBD" w:rsidRPr="00F32A13" w:rsidRDefault="00924DBD" w:rsidP="00CA0D0D">
            <w:pPr>
              <w:spacing w:after="0" w:line="240" w:lineRule="auto"/>
              <w:rPr>
                <w:color w:val="1F1F1F"/>
                <w:sz w:val="18"/>
                <w:szCs w:val="18"/>
                <w:lang w:val="en-ID" w:eastAsia="en-ID"/>
              </w:rPr>
            </w:pPr>
            <w:r w:rsidRPr="00F32A13">
              <w:rPr>
                <w:color w:val="1F1F1F"/>
                <w:sz w:val="18"/>
                <w:szCs w:val="18"/>
                <w:bdr w:val="none" w:sz="0" w:space="0" w:color="auto" w:frame="1"/>
                <w:lang w:val="en-ID" w:eastAsia="en-ID"/>
              </w:rPr>
              <w:t>DIARE</w:t>
            </w:r>
          </w:p>
        </w:tc>
      </w:tr>
      <w:tr w:rsidR="00924DBD" w:rsidRPr="00F32A13" w14:paraId="0DC81D83" w14:textId="77777777" w:rsidTr="00F32A13">
        <w:tc>
          <w:tcPr>
            <w:tcW w:w="567" w:type="dxa"/>
            <w:hideMark/>
          </w:tcPr>
          <w:p w14:paraId="18D045CF" w14:textId="77777777" w:rsidR="00924DBD" w:rsidRPr="00F32A13" w:rsidRDefault="00924DBD" w:rsidP="00CA0D0D">
            <w:pPr>
              <w:spacing w:after="0" w:line="240" w:lineRule="auto"/>
              <w:jc w:val="center"/>
              <w:rPr>
                <w:color w:val="1F1F1F"/>
                <w:sz w:val="18"/>
                <w:szCs w:val="18"/>
                <w:lang w:val="en-ID" w:eastAsia="en-ID"/>
              </w:rPr>
            </w:pPr>
            <w:r w:rsidRPr="00F32A13">
              <w:rPr>
                <w:color w:val="1F1F1F"/>
                <w:sz w:val="18"/>
                <w:szCs w:val="18"/>
                <w:bdr w:val="none" w:sz="0" w:space="0" w:color="auto" w:frame="1"/>
                <w:lang w:val="en-ID" w:eastAsia="en-ID"/>
              </w:rPr>
              <w:t>4</w:t>
            </w:r>
          </w:p>
        </w:tc>
        <w:tc>
          <w:tcPr>
            <w:tcW w:w="5245" w:type="dxa"/>
            <w:hideMark/>
          </w:tcPr>
          <w:p w14:paraId="0912D418" w14:textId="77777777" w:rsidR="00924DBD" w:rsidRPr="00F32A13" w:rsidRDefault="00924DBD" w:rsidP="00CA0D0D">
            <w:pPr>
              <w:spacing w:after="0" w:line="240" w:lineRule="auto"/>
              <w:rPr>
                <w:i/>
                <w:iCs/>
                <w:color w:val="1F1F1F"/>
                <w:sz w:val="18"/>
                <w:szCs w:val="18"/>
                <w:lang w:val="en-ID" w:eastAsia="en-ID"/>
              </w:rPr>
            </w:pPr>
            <w:r w:rsidRPr="00F32A13">
              <w:rPr>
                <w:i/>
                <w:iCs/>
                <w:color w:val="1F1F1F"/>
                <w:sz w:val="18"/>
                <w:szCs w:val="18"/>
                <w:bdr w:val="none" w:sz="0" w:space="0" w:color="auto" w:frame="1"/>
                <w:lang w:val="en-ID" w:eastAsia="en-ID"/>
              </w:rPr>
              <w:t>IF G01 AND NOT G03 AND G09</w:t>
            </w:r>
          </w:p>
        </w:tc>
        <w:tc>
          <w:tcPr>
            <w:tcW w:w="2551" w:type="dxa"/>
            <w:hideMark/>
          </w:tcPr>
          <w:p w14:paraId="325F518B" w14:textId="77777777" w:rsidR="00924DBD" w:rsidRPr="00F32A13" w:rsidRDefault="00924DBD" w:rsidP="00CA0D0D">
            <w:pPr>
              <w:spacing w:after="0" w:line="240" w:lineRule="auto"/>
              <w:rPr>
                <w:color w:val="1F1F1F"/>
                <w:sz w:val="18"/>
                <w:szCs w:val="18"/>
                <w:lang w:val="en-ID" w:eastAsia="en-ID"/>
              </w:rPr>
            </w:pPr>
            <w:r w:rsidRPr="00F32A13">
              <w:rPr>
                <w:color w:val="1F1F1F"/>
                <w:sz w:val="18"/>
                <w:szCs w:val="18"/>
                <w:bdr w:val="none" w:sz="0" w:space="0" w:color="auto" w:frame="1"/>
                <w:lang w:val="en-ID" w:eastAsia="en-ID"/>
              </w:rPr>
              <w:t>DIARE</w:t>
            </w:r>
          </w:p>
        </w:tc>
      </w:tr>
      <w:tr w:rsidR="00924DBD" w:rsidRPr="00F32A13" w14:paraId="49AA9FAF" w14:textId="77777777" w:rsidTr="00F32A13">
        <w:tc>
          <w:tcPr>
            <w:tcW w:w="567" w:type="dxa"/>
            <w:hideMark/>
          </w:tcPr>
          <w:p w14:paraId="5120E02A" w14:textId="77777777" w:rsidR="00924DBD" w:rsidRPr="00F32A13" w:rsidRDefault="00924DBD" w:rsidP="00CA0D0D">
            <w:pPr>
              <w:spacing w:after="0" w:line="240" w:lineRule="auto"/>
              <w:jc w:val="center"/>
              <w:rPr>
                <w:color w:val="1F1F1F"/>
                <w:sz w:val="18"/>
                <w:szCs w:val="18"/>
                <w:lang w:val="en-ID" w:eastAsia="en-ID"/>
              </w:rPr>
            </w:pPr>
            <w:r w:rsidRPr="00F32A13">
              <w:rPr>
                <w:color w:val="1F1F1F"/>
                <w:sz w:val="18"/>
                <w:szCs w:val="18"/>
                <w:bdr w:val="none" w:sz="0" w:space="0" w:color="auto" w:frame="1"/>
                <w:lang w:val="en-ID" w:eastAsia="en-ID"/>
              </w:rPr>
              <w:t>5</w:t>
            </w:r>
          </w:p>
        </w:tc>
        <w:tc>
          <w:tcPr>
            <w:tcW w:w="5245" w:type="dxa"/>
            <w:hideMark/>
          </w:tcPr>
          <w:p w14:paraId="75448039" w14:textId="77777777" w:rsidR="00924DBD" w:rsidRPr="00F32A13" w:rsidRDefault="00924DBD" w:rsidP="00CA0D0D">
            <w:pPr>
              <w:spacing w:after="0" w:line="240" w:lineRule="auto"/>
              <w:rPr>
                <w:i/>
                <w:iCs/>
                <w:color w:val="1F1F1F"/>
                <w:sz w:val="18"/>
                <w:szCs w:val="18"/>
                <w:lang w:val="en-ID" w:eastAsia="en-ID"/>
              </w:rPr>
            </w:pPr>
            <w:r w:rsidRPr="00F32A13">
              <w:rPr>
                <w:i/>
                <w:iCs/>
                <w:color w:val="1F1F1F"/>
                <w:sz w:val="18"/>
                <w:szCs w:val="18"/>
                <w:bdr w:val="none" w:sz="0" w:space="0" w:color="auto" w:frame="1"/>
                <w:lang w:val="en-ID" w:eastAsia="en-ID"/>
              </w:rPr>
              <w:t>IF G02 AND G09 AND G08</w:t>
            </w:r>
          </w:p>
        </w:tc>
        <w:tc>
          <w:tcPr>
            <w:tcW w:w="2551" w:type="dxa"/>
            <w:hideMark/>
          </w:tcPr>
          <w:p w14:paraId="5FF80A29" w14:textId="77777777" w:rsidR="00924DBD" w:rsidRPr="00F32A13" w:rsidRDefault="00924DBD" w:rsidP="00CA0D0D">
            <w:pPr>
              <w:spacing w:after="0" w:line="240" w:lineRule="auto"/>
              <w:rPr>
                <w:color w:val="1F1F1F"/>
                <w:sz w:val="18"/>
                <w:szCs w:val="18"/>
                <w:lang w:val="en-ID" w:eastAsia="en-ID"/>
              </w:rPr>
            </w:pPr>
            <w:r w:rsidRPr="00F32A13">
              <w:rPr>
                <w:color w:val="1F1F1F"/>
                <w:sz w:val="18"/>
                <w:szCs w:val="18"/>
                <w:bdr w:val="none" w:sz="0" w:space="0" w:color="auto" w:frame="1"/>
                <w:lang w:val="en-ID" w:eastAsia="en-ID"/>
              </w:rPr>
              <w:t>DIARE</w:t>
            </w:r>
          </w:p>
        </w:tc>
      </w:tr>
      <w:tr w:rsidR="00924DBD" w:rsidRPr="00F32A13" w14:paraId="24016505" w14:textId="77777777" w:rsidTr="00F32A13">
        <w:tc>
          <w:tcPr>
            <w:tcW w:w="567" w:type="dxa"/>
            <w:hideMark/>
          </w:tcPr>
          <w:p w14:paraId="31BCDFC8" w14:textId="77777777" w:rsidR="00924DBD" w:rsidRPr="00F32A13" w:rsidRDefault="00924DBD" w:rsidP="00CA0D0D">
            <w:pPr>
              <w:spacing w:after="0" w:line="240" w:lineRule="auto"/>
              <w:jc w:val="center"/>
              <w:rPr>
                <w:color w:val="1F1F1F"/>
                <w:sz w:val="18"/>
                <w:szCs w:val="18"/>
                <w:lang w:val="en-ID" w:eastAsia="en-ID"/>
              </w:rPr>
            </w:pPr>
            <w:r w:rsidRPr="00F32A13">
              <w:rPr>
                <w:color w:val="1F1F1F"/>
                <w:sz w:val="18"/>
                <w:szCs w:val="18"/>
                <w:bdr w:val="none" w:sz="0" w:space="0" w:color="auto" w:frame="1"/>
                <w:lang w:val="en-ID" w:eastAsia="en-ID"/>
              </w:rPr>
              <w:t>6</w:t>
            </w:r>
          </w:p>
        </w:tc>
        <w:tc>
          <w:tcPr>
            <w:tcW w:w="5245" w:type="dxa"/>
            <w:hideMark/>
          </w:tcPr>
          <w:p w14:paraId="35E1C204" w14:textId="77777777" w:rsidR="00924DBD" w:rsidRPr="00F32A13" w:rsidRDefault="00924DBD" w:rsidP="00CA0D0D">
            <w:pPr>
              <w:spacing w:after="0" w:line="240" w:lineRule="auto"/>
              <w:rPr>
                <w:i/>
                <w:iCs/>
                <w:color w:val="1F1F1F"/>
                <w:sz w:val="18"/>
                <w:szCs w:val="18"/>
                <w:lang w:val="en-ID" w:eastAsia="en-ID"/>
              </w:rPr>
            </w:pPr>
            <w:r w:rsidRPr="00F32A13">
              <w:rPr>
                <w:i/>
                <w:iCs/>
                <w:color w:val="1F1F1F"/>
                <w:sz w:val="18"/>
                <w:szCs w:val="18"/>
                <w:bdr w:val="none" w:sz="0" w:space="0" w:color="auto" w:frame="1"/>
                <w:lang w:val="en-ID" w:eastAsia="en-ID"/>
              </w:rPr>
              <w:t>IF G02 AND G09 AND G07</w:t>
            </w:r>
          </w:p>
        </w:tc>
        <w:tc>
          <w:tcPr>
            <w:tcW w:w="2551" w:type="dxa"/>
            <w:hideMark/>
          </w:tcPr>
          <w:p w14:paraId="30DCDC6F" w14:textId="77777777" w:rsidR="00924DBD" w:rsidRPr="00F32A13" w:rsidRDefault="00924DBD" w:rsidP="00CA0D0D">
            <w:pPr>
              <w:spacing w:after="0" w:line="240" w:lineRule="auto"/>
              <w:rPr>
                <w:color w:val="1F1F1F"/>
                <w:sz w:val="18"/>
                <w:szCs w:val="18"/>
                <w:lang w:val="en-ID" w:eastAsia="en-ID"/>
              </w:rPr>
            </w:pPr>
            <w:r w:rsidRPr="00F32A13">
              <w:rPr>
                <w:color w:val="1F1F1F"/>
                <w:sz w:val="18"/>
                <w:szCs w:val="18"/>
                <w:bdr w:val="none" w:sz="0" w:space="0" w:color="auto" w:frame="1"/>
                <w:lang w:val="en-ID" w:eastAsia="en-ID"/>
              </w:rPr>
              <w:t>DIARE</w:t>
            </w:r>
          </w:p>
        </w:tc>
      </w:tr>
      <w:tr w:rsidR="00924DBD" w:rsidRPr="00F32A13" w14:paraId="0A3FE97E" w14:textId="77777777" w:rsidTr="00F32A13">
        <w:tc>
          <w:tcPr>
            <w:tcW w:w="567" w:type="dxa"/>
            <w:hideMark/>
          </w:tcPr>
          <w:p w14:paraId="648D2A5C" w14:textId="77777777" w:rsidR="00924DBD" w:rsidRPr="00F32A13" w:rsidRDefault="00924DBD" w:rsidP="00CA0D0D">
            <w:pPr>
              <w:spacing w:after="0" w:line="240" w:lineRule="auto"/>
              <w:jc w:val="center"/>
              <w:rPr>
                <w:color w:val="1F1F1F"/>
                <w:sz w:val="18"/>
                <w:szCs w:val="18"/>
                <w:lang w:val="en-ID" w:eastAsia="en-ID"/>
              </w:rPr>
            </w:pPr>
            <w:r w:rsidRPr="00F32A13">
              <w:rPr>
                <w:color w:val="1F1F1F"/>
                <w:sz w:val="18"/>
                <w:szCs w:val="18"/>
                <w:bdr w:val="none" w:sz="0" w:space="0" w:color="auto" w:frame="1"/>
                <w:lang w:val="en-ID" w:eastAsia="en-ID"/>
              </w:rPr>
              <w:t>7</w:t>
            </w:r>
          </w:p>
        </w:tc>
        <w:tc>
          <w:tcPr>
            <w:tcW w:w="5245" w:type="dxa"/>
            <w:hideMark/>
          </w:tcPr>
          <w:p w14:paraId="169EF872" w14:textId="77777777" w:rsidR="00924DBD" w:rsidRPr="00F32A13" w:rsidRDefault="00924DBD" w:rsidP="00CA0D0D">
            <w:pPr>
              <w:spacing w:after="0" w:line="240" w:lineRule="auto"/>
              <w:rPr>
                <w:i/>
                <w:iCs/>
                <w:color w:val="1F1F1F"/>
                <w:sz w:val="18"/>
                <w:szCs w:val="18"/>
                <w:lang w:val="en-ID" w:eastAsia="en-ID"/>
              </w:rPr>
            </w:pPr>
            <w:r w:rsidRPr="00F32A13">
              <w:rPr>
                <w:i/>
                <w:iCs/>
                <w:color w:val="1F1F1F"/>
                <w:sz w:val="18"/>
                <w:szCs w:val="18"/>
                <w:bdr w:val="none" w:sz="0" w:space="0" w:color="auto" w:frame="1"/>
                <w:lang w:val="en-ID" w:eastAsia="en-ID"/>
              </w:rPr>
              <w:t>IF G01 AND G02 AND G06 AND G03 AND G08</w:t>
            </w:r>
          </w:p>
        </w:tc>
        <w:tc>
          <w:tcPr>
            <w:tcW w:w="2551" w:type="dxa"/>
            <w:hideMark/>
          </w:tcPr>
          <w:p w14:paraId="6BADEBE7" w14:textId="77777777" w:rsidR="00924DBD" w:rsidRPr="00F32A13" w:rsidRDefault="00924DBD" w:rsidP="00CA0D0D">
            <w:pPr>
              <w:spacing w:after="0" w:line="240" w:lineRule="auto"/>
              <w:rPr>
                <w:color w:val="1F1F1F"/>
                <w:sz w:val="18"/>
                <w:szCs w:val="18"/>
                <w:lang w:val="en-ID" w:eastAsia="en-ID"/>
              </w:rPr>
            </w:pPr>
            <w:r w:rsidRPr="00F32A13">
              <w:rPr>
                <w:color w:val="1F1F1F"/>
                <w:sz w:val="18"/>
                <w:szCs w:val="18"/>
                <w:bdr w:val="none" w:sz="0" w:space="0" w:color="auto" w:frame="1"/>
                <w:lang w:val="en-ID" w:eastAsia="en-ID"/>
              </w:rPr>
              <w:t>GASTROENTERITIS</w:t>
            </w:r>
          </w:p>
        </w:tc>
      </w:tr>
      <w:tr w:rsidR="00924DBD" w:rsidRPr="00F32A13" w14:paraId="13795389" w14:textId="77777777" w:rsidTr="00F32A13">
        <w:tc>
          <w:tcPr>
            <w:tcW w:w="567" w:type="dxa"/>
            <w:hideMark/>
          </w:tcPr>
          <w:p w14:paraId="50ED41E4" w14:textId="77777777" w:rsidR="00924DBD" w:rsidRPr="00F32A13" w:rsidRDefault="00924DBD" w:rsidP="00CA0D0D">
            <w:pPr>
              <w:spacing w:after="0" w:line="240" w:lineRule="auto"/>
              <w:jc w:val="center"/>
              <w:rPr>
                <w:color w:val="1F1F1F"/>
                <w:sz w:val="18"/>
                <w:szCs w:val="18"/>
                <w:lang w:val="en-ID" w:eastAsia="en-ID"/>
              </w:rPr>
            </w:pPr>
            <w:r w:rsidRPr="00F32A13">
              <w:rPr>
                <w:color w:val="1F1F1F"/>
                <w:sz w:val="18"/>
                <w:szCs w:val="18"/>
                <w:bdr w:val="none" w:sz="0" w:space="0" w:color="auto" w:frame="1"/>
                <w:lang w:val="en-ID" w:eastAsia="en-ID"/>
              </w:rPr>
              <w:t>8</w:t>
            </w:r>
          </w:p>
        </w:tc>
        <w:tc>
          <w:tcPr>
            <w:tcW w:w="5245" w:type="dxa"/>
            <w:hideMark/>
          </w:tcPr>
          <w:p w14:paraId="3905ADBB" w14:textId="77777777" w:rsidR="00924DBD" w:rsidRPr="00F32A13" w:rsidRDefault="00924DBD" w:rsidP="00CA0D0D">
            <w:pPr>
              <w:spacing w:after="0" w:line="240" w:lineRule="auto"/>
              <w:rPr>
                <w:i/>
                <w:iCs/>
                <w:color w:val="1F1F1F"/>
                <w:sz w:val="18"/>
                <w:szCs w:val="18"/>
                <w:lang w:val="en-ID" w:eastAsia="en-ID"/>
              </w:rPr>
            </w:pPr>
            <w:r w:rsidRPr="00F32A13">
              <w:rPr>
                <w:i/>
                <w:iCs/>
                <w:color w:val="1F1F1F"/>
                <w:sz w:val="18"/>
                <w:szCs w:val="18"/>
                <w:bdr w:val="none" w:sz="0" w:space="0" w:color="auto" w:frame="1"/>
                <w:lang w:val="en-ID" w:eastAsia="en-ID"/>
              </w:rPr>
              <w:t>IF G01 AND G02 AND G06 AND G03 AND G07</w:t>
            </w:r>
          </w:p>
        </w:tc>
        <w:tc>
          <w:tcPr>
            <w:tcW w:w="2551" w:type="dxa"/>
            <w:hideMark/>
          </w:tcPr>
          <w:p w14:paraId="29E6B9F9" w14:textId="77777777" w:rsidR="00924DBD" w:rsidRPr="00F32A13" w:rsidRDefault="00924DBD" w:rsidP="00CA0D0D">
            <w:pPr>
              <w:spacing w:after="0" w:line="240" w:lineRule="auto"/>
              <w:rPr>
                <w:color w:val="1F1F1F"/>
                <w:sz w:val="18"/>
                <w:szCs w:val="18"/>
                <w:lang w:val="en-ID" w:eastAsia="en-ID"/>
              </w:rPr>
            </w:pPr>
            <w:r w:rsidRPr="00F32A13">
              <w:rPr>
                <w:color w:val="1F1F1F"/>
                <w:sz w:val="18"/>
                <w:szCs w:val="18"/>
                <w:bdr w:val="none" w:sz="0" w:space="0" w:color="auto" w:frame="1"/>
                <w:lang w:val="en-ID" w:eastAsia="en-ID"/>
              </w:rPr>
              <w:t>GASTROENTERITIS</w:t>
            </w:r>
          </w:p>
        </w:tc>
      </w:tr>
      <w:tr w:rsidR="00924DBD" w:rsidRPr="00F32A13" w14:paraId="7A9E9ACF" w14:textId="77777777" w:rsidTr="00F32A13">
        <w:tc>
          <w:tcPr>
            <w:tcW w:w="567" w:type="dxa"/>
            <w:hideMark/>
          </w:tcPr>
          <w:p w14:paraId="30866C96" w14:textId="77777777" w:rsidR="00924DBD" w:rsidRPr="00F32A13" w:rsidRDefault="00924DBD" w:rsidP="00CA0D0D">
            <w:pPr>
              <w:spacing w:after="0" w:line="240" w:lineRule="auto"/>
              <w:jc w:val="center"/>
              <w:rPr>
                <w:color w:val="1F1F1F"/>
                <w:sz w:val="18"/>
                <w:szCs w:val="18"/>
                <w:lang w:val="en-ID" w:eastAsia="en-ID"/>
              </w:rPr>
            </w:pPr>
            <w:r w:rsidRPr="00F32A13">
              <w:rPr>
                <w:color w:val="1F1F1F"/>
                <w:sz w:val="18"/>
                <w:szCs w:val="18"/>
                <w:bdr w:val="none" w:sz="0" w:space="0" w:color="auto" w:frame="1"/>
                <w:lang w:val="en-ID" w:eastAsia="en-ID"/>
              </w:rPr>
              <w:t>9</w:t>
            </w:r>
          </w:p>
        </w:tc>
        <w:tc>
          <w:tcPr>
            <w:tcW w:w="5245" w:type="dxa"/>
            <w:hideMark/>
          </w:tcPr>
          <w:p w14:paraId="30008AB6" w14:textId="77777777" w:rsidR="00924DBD" w:rsidRPr="00F32A13" w:rsidRDefault="00924DBD" w:rsidP="00CA0D0D">
            <w:pPr>
              <w:spacing w:after="0" w:line="240" w:lineRule="auto"/>
              <w:rPr>
                <w:i/>
                <w:iCs/>
                <w:color w:val="1F1F1F"/>
                <w:sz w:val="18"/>
                <w:szCs w:val="18"/>
                <w:lang w:val="en-ID" w:eastAsia="en-ID"/>
              </w:rPr>
            </w:pPr>
            <w:r w:rsidRPr="00F32A13">
              <w:rPr>
                <w:i/>
                <w:iCs/>
                <w:color w:val="1F1F1F"/>
                <w:sz w:val="18"/>
                <w:szCs w:val="18"/>
                <w:bdr w:val="none" w:sz="0" w:space="0" w:color="auto" w:frame="1"/>
                <w:lang w:val="en-ID" w:eastAsia="en-ID"/>
              </w:rPr>
              <w:t>IF G01 AND G02 AND G06 AND G04</w:t>
            </w:r>
          </w:p>
        </w:tc>
        <w:tc>
          <w:tcPr>
            <w:tcW w:w="2551" w:type="dxa"/>
            <w:hideMark/>
          </w:tcPr>
          <w:p w14:paraId="1FD64841" w14:textId="77777777" w:rsidR="00924DBD" w:rsidRPr="00F32A13" w:rsidRDefault="00924DBD" w:rsidP="00CA0D0D">
            <w:pPr>
              <w:spacing w:after="0" w:line="240" w:lineRule="auto"/>
              <w:rPr>
                <w:color w:val="1F1F1F"/>
                <w:sz w:val="18"/>
                <w:szCs w:val="18"/>
                <w:lang w:val="en-ID" w:eastAsia="en-ID"/>
              </w:rPr>
            </w:pPr>
            <w:r w:rsidRPr="00F32A13">
              <w:rPr>
                <w:color w:val="1F1F1F"/>
                <w:sz w:val="18"/>
                <w:szCs w:val="18"/>
                <w:bdr w:val="none" w:sz="0" w:space="0" w:color="auto" w:frame="1"/>
                <w:lang w:val="en-ID" w:eastAsia="en-ID"/>
              </w:rPr>
              <w:t>GASTROENTERITIS</w:t>
            </w:r>
          </w:p>
        </w:tc>
      </w:tr>
      <w:tr w:rsidR="00924DBD" w:rsidRPr="00F32A13" w14:paraId="68814EDA" w14:textId="77777777" w:rsidTr="00F32A13">
        <w:tc>
          <w:tcPr>
            <w:tcW w:w="567" w:type="dxa"/>
            <w:hideMark/>
          </w:tcPr>
          <w:p w14:paraId="31A5F60E" w14:textId="77777777" w:rsidR="00924DBD" w:rsidRPr="00F32A13" w:rsidRDefault="00924DBD" w:rsidP="00CA0D0D">
            <w:pPr>
              <w:spacing w:after="0" w:line="240" w:lineRule="auto"/>
              <w:jc w:val="center"/>
              <w:rPr>
                <w:color w:val="1F1F1F"/>
                <w:sz w:val="18"/>
                <w:szCs w:val="18"/>
                <w:lang w:val="en-ID" w:eastAsia="en-ID"/>
              </w:rPr>
            </w:pPr>
            <w:r w:rsidRPr="00F32A13">
              <w:rPr>
                <w:color w:val="1F1F1F"/>
                <w:sz w:val="18"/>
                <w:szCs w:val="18"/>
                <w:bdr w:val="none" w:sz="0" w:space="0" w:color="auto" w:frame="1"/>
                <w:lang w:val="en-ID" w:eastAsia="en-ID"/>
              </w:rPr>
              <w:t>10</w:t>
            </w:r>
          </w:p>
        </w:tc>
        <w:tc>
          <w:tcPr>
            <w:tcW w:w="5245" w:type="dxa"/>
            <w:hideMark/>
          </w:tcPr>
          <w:p w14:paraId="46DD3E7E" w14:textId="77777777" w:rsidR="00924DBD" w:rsidRPr="00F32A13" w:rsidRDefault="00924DBD" w:rsidP="00CA0D0D">
            <w:pPr>
              <w:spacing w:after="0" w:line="240" w:lineRule="auto"/>
              <w:rPr>
                <w:i/>
                <w:iCs/>
                <w:color w:val="1F1F1F"/>
                <w:sz w:val="18"/>
                <w:szCs w:val="18"/>
                <w:lang w:val="en-ID" w:eastAsia="en-ID"/>
              </w:rPr>
            </w:pPr>
            <w:r w:rsidRPr="00F32A13">
              <w:rPr>
                <w:i/>
                <w:iCs/>
                <w:color w:val="1F1F1F"/>
                <w:sz w:val="18"/>
                <w:szCs w:val="18"/>
                <w:bdr w:val="none" w:sz="0" w:space="0" w:color="auto" w:frame="1"/>
                <w:lang w:val="en-ID" w:eastAsia="en-ID"/>
              </w:rPr>
              <w:t>IF G01 AND G03 AND G06 AND G19</w:t>
            </w:r>
          </w:p>
        </w:tc>
        <w:tc>
          <w:tcPr>
            <w:tcW w:w="2551" w:type="dxa"/>
            <w:hideMark/>
          </w:tcPr>
          <w:p w14:paraId="30B34596" w14:textId="77777777" w:rsidR="00924DBD" w:rsidRPr="00F32A13" w:rsidRDefault="00924DBD" w:rsidP="00CA0D0D">
            <w:pPr>
              <w:spacing w:after="0" w:line="240" w:lineRule="auto"/>
              <w:rPr>
                <w:color w:val="1F1F1F"/>
                <w:sz w:val="18"/>
                <w:szCs w:val="18"/>
                <w:lang w:val="en-ID" w:eastAsia="en-ID"/>
              </w:rPr>
            </w:pPr>
            <w:r w:rsidRPr="00F32A13">
              <w:rPr>
                <w:color w:val="1F1F1F"/>
                <w:sz w:val="18"/>
                <w:szCs w:val="18"/>
                <w:bdr w:val="none" w:sz="0" w:space="0" w:color="auto" w:frame="1"/>
                <w:lang w:val="en-ID" w:eastAsia="en-ID"/>
              </w:rPr>
              <w:t>GASTROENTERITIS</w:t>
            </w:r>
          </w:p>
        </w:tc>
      </w:tr>
      <w:tr w:rsidR="00924DBD" w:rsidRPr="00F32A13" w14:paraId="0A60D966" w14:textId="77777777" w:rsidTr="00F32A13">
        <w:tc>
          <w:tcPr>
            <w:tcW w:w="567" w:type="dxa"/>
            <w:hideMark/>
          </w:tcPr>
          <w:p w14:paraId="43BAE659" w14:textId="77777777" w:rsidR="00924DBD" w:rsidRPr="00F32A13" w:rsidRDefault="00924DBD" w:rsidP="00CA0D0D">
            <w:pPr>
              <w:spacing w:after="0" w:line="240" w:lineRule="auto"/>
              <w:jc w:val="center"/>
              <w:rPr>
                <w:color w:val="1F1F1F"/>
                <w:sz w:val="18"/>
                <w:szCs w:val="18"/>
                <w:lang w:val="en-ID" w:eastAsia="en-ID"/>
              </w:rPr>
            </w:pPr>
            <w:r w:rsidRPr="00F32A13">
              <w:rPr>
                <w:color w:val="1F1F1F"/>
                <w:sz w:val="18"/>
                <w:szCs w:val="18"/>
                <w:bdr w:val="none" w:sz="0" w:space="0" w:color="auto" w:frame="1"/>
                <w:lang w:val="en-ID" w:eastAsia="en-ID"/>
              </w:rPr>
              <w:t>11</w:t>
            </w:r>
          </w:p>
        </w:tc>
        <w:tc>
          <w:tcPr>
            <w:tcW w:w="5245" w:type="dxa"/>
            <w:hideMark/>
          </w:tcPr>
          <w:p w14:paraId="7423C669" w14:textId="77777777" w:rsidR="00924DBD" w:rsidRPr="00F32A13" w:rsidRDefault="00924DBD" w:rsidP="00CA0D0D">
            <w:pPr>
              <w:spacing w:after="0" w:line="240" w:lineRule="auto"/>
              <w:rPr>
                <w:i/>
                <w:iCs/>
                <w:color w:val="1F1F1F"/>
                <w:sz w:val="18"/>
                <w:szCs w:val="18"/>
                <w:lang w:val="en-ID" w:eastAsia="en-ID"/>
              </w:rPr>
            </w:pPr>
            <w:r w:rsidRPr="00F32A13">
              <w:rPr>
                <w:i/>
                <w:iCs/>
                <w:color w:val="1F1F1F"/>
                <w:sz w:val="18"/>
                <w:szCs w:val="18"/>
                <w:bdr w:val="none" w:sz="0" w:space="0" w:color="auto" w:frame="1"/>
                <w:lang w:val="en-ID" w:eastAsia="en-ID"/>
              </w:rPr>
              <w:t>IF G01 AND G03 AND G07 AND G20</w:t>
            </w:r>
          </w:p>
        </w:tc>
        <w:tc>
          <w:tcPr>
            <w:tcW w:w="2551" w:type="dxa"/>
            <w:hideMark/>
          </w:tcPr>
          <w:p w14:paraId="1B7FA16F" w14:textId="77777777" w:rsidR="00924DBD" w:rsidRPr="00F32A13" w:rsidRDefault="00924DBD" w:rsidP="00CA0D0D">
            <w:pPr>
              <w:spacing w:after="0" w:line="240" w:lineRule="auto"/>
              <w:rPr>
                <w:color w:val="1F1F1F"/>
                <w:sz w:val="18"/>
                <w:szCs w:val="18"/>
                <w:lang w:val="en-ID" w:eastAsia="en-ID"/>
              </w:rPr>
            </w:pPr>
            <w:r w:rsidRPr="00F32A13">
              <w:rPr>
                <w:color w:val="1F1F1F"/>
                <w:sz w:val="18"/>
                <w:szCs w:val="18"/>
                <w:bdr w:val="none" w:sz="0" w:space="0" w:color="auto" w:frame="1"/>
                <w:lang w:val="en-ID" w:eastAsia="en-ID"/>
              </w:rPr>
              <w:t>GASTROENTERITIS</w:t>
            </w:r>
          </w:p>
        </w:tc>
      </w:tr>
      <w:tr w:rsidR="00924DBD" w:rsidRPr="00F32A13" w14:paraId="4D9AEB88" w14:textId="77777777" w:rsidTr="00F32A13">
        <w:tc>
          <w:tcPr>
            <w:tcW w:w="567" w:type="dxa"/>
            <w:hideMark/>
          </w:tcPr>
          <w:p w14:paraId="4080C8C4" w14:textId="77777777" w:rsidR="00924DBD" w:rsidRPr="00F32A13" w:rsidRDefault="00924DBD" w:rsidP="00CA0D0D">
            <w:pPr>
              <w:spacing w:after="0" w:line="240" w:lineRule="auto"/>
              <w:jc w:val="center"/>
              <w:rPr>
                <w:color w:val="1F1F1F"/>
                <w:sz w:val="18"/>
                <w:szCs w:val="18"/>
                <w:lang w:val="en-ID" w:eastAsia="en-ID"/>
              </w:rPr>
            </w:pPr>
            <w:r w:rsidRPr="00F32A13">
              <w:rPr>
                <w:color w:val="1F1F1F"/>
                <w:sz w:val="18"/>
                <w:szCs w:val="18"/>
                <w:bdr w:val="none" w:sz="0" w:space="0" w:color="auto" w:frame="1"/>
                <w:lang w:val="en-ID" w:eastAsia="en-ID"/>
              </w:rPr>
              <w:t>12</w:t>
            </w:r>
          </w:p>
        </w:tc>
        <w:tc>
          <w:tcPr>
            <w:tcW w:w="5245" w:type="dxa"/>
            <w:hideMark/>
          </w:tcPr>
          <w:p w14:paraId="27A2CF36" w14:textId="77777777" w:rsidR="00924DBD" w:rsidRPr="00F32A13" w:rsidRDefault="00924DBD" w:rsidP="00CA0D0D">
            <w:pPr>
              <w:spacing w:after="0" w:line="240" w:lineRule="auto"/>
              <w:rPr>
                <w:i/>
                <w:iCs/>
                <w:color w:val="1F1F1F"/>
                <w:sz w:val="18"/>
                <w:szCs w:val="18"/>
                <w:lang w:val="en-ID" w:eastAsia="en-ID"/>
              </w:rPr>
            </w:pPr>
            <w:r w:rsidRPr="00F32A13">
              <w:rPr>
                <w:i/>
                <w:iCs/>
                <w:color w:val="1F1F1F"/>
                <w:sz w:val="18"/>
                <w:szCs w:val="18"/>
                <w:bdr w:val="none" w:sz="0" w:space="0" w:color="auto" w:frame="1"/>
                <w:lang w:val="en-ID" w:eastAsia="en-ID"/>
              </w:rPr>
              <w:t>IF G03 AND G06 AND G19</w:t>
            </w:r>
          </w:p>
        </w:tc>
        <w:tc>
          <w:tcPr>
            <w:tcW w:w="2551" w:type="dxa"/>
            <w:hideMark/>
          </w:tcPr>
          <w:p w14:paraId="2BF41373" w14:textId="77777777" w:rsidR="00924DBD" w:rsidRPr="00F32A13" w:rsidRDefault="00924DBD" w:rsidP="00CA0D0D">
            <w:pPr>
              <w:spacing w:after="0" w:line="240" w:lineRule="auto"/>
              <w:rPr>
                <w:color w:val="1F1F1F"/>
                <w:sz w:val="18"/>
                <w:szCs w:val="18"/>
                <w:lang w:val="en-ID" w:eastAsia="en-ID"/>
              </w:rPr>
            </w:pPr>
            <w:r w:rsidRPr="00F32A13">
              <w:rPr>
                <w:color w:val="1F1F1F"/>
                <w:sz w:val="18"/>
                <w:szCs w:val="18"/>
                <w:bdr w:val="none" w:sz="0" w:space="0" w:color="auto" w:frame="1"/>
                <w:lang w:val="en-ID" w:eastAsia="en-ID"/>
              </w:rPr>
              <w:t>GASTROENTERITIS</w:t>
            </w:r>
          </w:p>
        </w:tc>
      </w:tr>
      <w:tr w:rsidR="00924DBD" w:rsidRPr="00F32A13" w14:paraId="23004D90" w14:textId="77777777" w:rsidTr="00F32A13">
        <w:tc>
          <w:tcPr>
            <w:tcW w:w="567" w:type="dxa"/>
            <w:hideMark/>
          </w:tcPr>
          <w:p w14:paraId="4B4AA88E" w14:textId="77777777" w:rsidR="00924DBD" w:rsidRPr="00F32A13" w:rsidRDefault="00924DBD" w:rsidP="00CA0D0D">
            <w:pPr>
              <w:spacing w:after="0" w:line="240" w:lineRule="auto"/>
              <w:jc w:val="center"/>
              <w:rPr>
                <w:color w:val="1F1F1F"/>
                <w:sz w:val="18"/>
                <w:szCs w:val="18"/>
                <w:lang w:val="en-ID" w:eastAsia="en-ID"/>
              </w:rPr>
            </w:pPr>
            <w:r w:rsidRPr="00F32A13">
              <w:rPr>
                <w:color w:val="1F1F1F"/>
                <w:sz w:val="18"/>
                <w:szCs w:val="18"/>
                <w:bdr w:val="none" w:sz="0" w:space="0" w:color="auto" w:frame="1"/>
                <w:lang w:val="en-ID" w:eastAsia="en-ID"/>
              </w:rPr>
              <w:t>13</w:t>
            </w:r>
          </w:p>
        </w:tc>
        <w:tc>
          <w:tcPr>
            <w:tcW w:w="5245" w:type="dxa"/>
            <w:hideMark/>
          </w:tcPr>
          <w:p w14:paraId="0A313BDC" w14:textId="77777777" w:rsidR="00924DBD" w:rsidRPr="00F32A13" w:rsidRDefault="00924DBD" w:rsidP="00CA0D0D">
            <w:pPr>
              <w:spacing w:after="0" w:line="240" w:lineRule="auto"/>
              <w:rPr>
                <w:i/>
                <w:iCs/>
                <w:color w:val="1F1F1F"/>
                <w:sz w:val="18"/>
                <w:szCs w:val="18"/>
                <w:lang w:val="en-ID" w:eastAsia="en-ID"/>
              </w:rPr>
            </w:pPr>
            <w:r w:rsidRPr="00F32A13">
              <w:rPr>
                <w:i/>
                <w:iCs/>
                <w:color w:val="1F1F1F"/>
                <w:sz w:val="18"/>
                <w:szCs w:val="18"/>
                <w:bdr w:val="none" w:sz="0" w:space="0" w:color="auto" w:frame="1"/>
                <w:lang w:val="en-ID" w:eastAsia="en-ID"/>
              </w:rPr>
              <w:t>IF G03 AND G07 AND G20</w:t>
            </w:r>
          </w:p>
        </w:tc>
        <w:tc>
          <w:tcPr>
            <w:tcW w:w="2551" w:type="dxa"/>
            <w:hideMark/>
          </w:tcPr>
          <w:p w14:paraId="1DD22C75" w14:textId="77777777" w:rsidR="00924DBD" w:rsidRPr="00F32A13" w:rsidRDefault="00924DBD" w:rsidP="00CA0D0D">
            <w:pPr>
              <w:spacing w:after="0" w:line="240" w:lineRule="auto"/>
              <w:rPr>
                <w:color w:val="1F1F1F"/>
                <w:sz w:val="18"/>
                <w:szCs w:val="18"/>
                <w:lang w:val="en-ID" w:eastAsia="en-ID"/>
              </w:rPr>
            </w:pPr>
            <w:r w:rsidRPr="00F32A13">
              <w:rPr>
                <w:color w:val="1F1F1F"/>
                <w:sz w:val="18"/>
                <w:szCs w:val="18"/>
                <w:bdr w:val="none" w:sz="0" w:space="0" w:color="auto" w:frame="1"/>
                <w:lang w:val="en-ID" w:eastAsia="en-ID"/>
              </w:rPr>
              <w:t>GASTROENTERITIS</w:t>
            </w:r>
          </w:p>
        </w:tc>
      </w:tr>
      <w:tr w:rsidR="00924DBD" w:rsidRPr="00F32A13" w14:paraId="43DA49E3" w14:textId="77777777" w:rsidTr="00F32A13">
        <w:tc>
          <w:tcPr>
            <w:tcW w:w="567" w:type="dxa"/>
            <w:hideMark/>
          </w:tcPr>
          <w:p w14:paraId="5DAC449C" w14:textId="77777777" w:rsidR="00924DBD" w:rsidRPr="00F32A13" w:rsidRDefault="00924DBD" w:rsidP="00CA0D0D">
            <w:pPr>
              <w:spacing w:after="0" w:line="240" w:lineRule="auto"/>
              <w:jc w:val="center"/>
              <w:rPr>
                <w:color w:val="1F1F1F"/>
                <w:sz w:val="18"/>
                <w:szCs w:val="18"/>
                <w:lang w:val="en-ID" w:eastAsia="en-ID"/>
              </w:rPr>
            </w:pPr>
            <w:r w:rsidRPr="00F32A13">
              <w:rPr>
                <w:color w:val="1F1F1F"/>
                <w:sz w:val="18"/>
                <w:szCs w:val="18"/>
                <w:bdr w:val="none" w:sz="0" w:space="0" w:color="auto" w:frame="1"/>
                <w:lang w:val="en-ID" w:eastAsia="en-ID"/>
              </w:rPr>
              <w:t>14</w:t>
            </w:r>
          </w:p>
        </w:tc>
        <w:tc>
          <w:tcPr>
            <w:tcW w:w="5245" w:type="dxa"/>
            <w:hideMark/>
          </w:tcPr>
          <w:p w14:paraId="34D0F076" w14:textId="77777777" w:rsidR="00924DBD" w:rsidRPr="00F32A13" w:rsidRDefault="00924DBD" w:rsidP="00CA0D0D">
            <w:pPr>
              <w:spacing w:after="0" w:line="240" w:lineRule="auto"/>
              <w:rPr>
                <w:i/>
                <w:iCs/>
                <w:color w:val="1F1F1F"/>
                <w:sz w:val="18"/>
                <w:szCs w:val="18"/>
                <w:lang w:val="en-ID" w:eastAsia="en-ID"/>
              </w:rPr>
            </w:pPr>
            <w:r w:rsidRPr="00F32A13">
              <w:rPr>
                <w:i/>
                <w:iCs/>
                <w:color w:val="1F1F1F"/>
                <w:sz w:val="18"/>
                <w:szCs w:val="18"/>
                <w:bdr w:val="none" w:sz="0" w:space="0" w:color="auto" w:frame="1"/>
                <w:lang w:val="en-ID" w:eastAsia="en-ID"/>
              </w:rPr>
              <w:t>IF G06 AND G19</w:t>
            </w:r>
          </w:p>
        </w:tc>
        <w:tc>
          <w:tcPr>
            <w:tcW w:w="2551" w:type="dxa"/>
            <w:hideMark/>
          </w:tcPr>
          <w:p w14:paraId="4EA5A5E6" w14:textId="77777777" w:rsidR="00924DBD" w:rsidRPr="00F32A13" w:rsidRDefault="00924DBD" w:rsidP="00CA0D0D">
            <w:pPr>
              <w:spacing w:after="0" w:line="240" w:lineRule="auto"/>
              <w:rPr>
                <w:color w:val="1F1F1F"/>
                <w:sz w:val="18"/>
                <w:szCs w:val="18"/>
                <w:lang w:val="en-ID" w:eastAsia="en-ID"/>
              </w:rPr>
            </w:pPr>
            <w:r w:rsidRPr="00F32A13">
              <w:rPr>
                <w:color w:val="1F1F1F"/>
                <w:sz w:val="18"/>
                <w:szCs w:val="18"/>
                <w:bdr w:val="none" w:sz="0" w:space="0" w:color="auto" w:frame="1"/>
                <w:lang w:val="en-ID" w:eastAsia="en-ID"/>
              </w:rPr>
              <w:t>GASTROENTERITIS</w:t>
            </w:r>
          </w:p>
        </w:tc>
      </w:tr>
      <w:tr w:rsidR="00924DBD" w:rsidRPr="00F32A13" w14:paraId="642F470D" w14:textId="77777777" w:rsidTr="00F32A13">
        <w:tc>
          <w:tcPr>
            <w:tcW w:w="567" w:type="dxa"/>
            <w:hideMark/>
          </w:tcPr>
          <w:p w14:paraId="2851616F" w14:textId="77777777" w:rsidR="00924DBD" w:rsidRPr="00F32A13" w:rsidRDefault="00924DBD" w:rsidP="00CA0D0D">
            <w:pPr>
              <w:spacing w:after="0" w:line="240" w:lineRule="auto"/>
              <w:jc w:val="center"/>
              <w:rPr>
                <w:color w:val="1F1F1F"/>
                <w:sz w:val="18"/>
                <w:szCs w:val="18"/>
                <w:lang w:val="en-ID" w:eastAsia="en-ID"/>
              </w:rPr>
            </w:pPr>
            <w:r w:rsidRPr="00F32A13">
              <w:rPr>
                <w:color w:val="1F1F1F"/>
                <w:sz w:val="18"/>
                <w:szCs w:val="18"/>
                <w:bdr w:val="none" w:sz="0" w:space="0" w:color="auto" w:frame="1"/>
                <w:lang w:val="en-ID" w:eastAsia="en-ID"/>
              </w:rPr>
              <w:t>15</w:t>
            </w:r>
          </w:p>
        </w:tc>
        <w:tc>
          <w:tcPr>
            <w:tcW w:w="5245" w:type="dxa"/>
            <w:hideMark/>
          </w:tcPr>
          <w:p w14:paraId="55139C3D" w14:textId="77777777" w:rsidR="00924DBD" w:rsidRPr="00F32A13" w:rsidRDefault="00924DBD" w:rsidP="00CA0D0D">
            <w:pPr>
              <w:spacing w:after="0" w:line="240" w:lineRule="auto"/>
              <w:rPr>
                <w:i/>
                <w:iCs/>
                <w:color w:val="1F1F1F"/>
                <w:sz w:val="18"/>
                <w:szCs w:val="18"/>
                <w:lang w:val="en-ID" w:eastAsia="en-ID"/>
              </w:rPr>
            </w:pPr>
            <w:r w:rsidRPr="00F32A13">
              <w:rPr>
                <w:i/>
                <w:iCs/>
                <w:color w:val="1F1F1F"/>
                <w:sz w:val="18"/>
                <w:szCs w:val="18"/>
                <w:bdr w:val="none" w:sz="0" w:space="0" w:color="auto" w:frame="1"/>
                <w:lang w:val="en-ID" w:eastAsia="en-ID"/>
              </w:rPr>
              <w:t>IF G06 AND G20</w:t>
            </w:r>
          </w:p>
        </w:tc>
        <w:tc>
          <w:tcPr>
            <w:tcW w:w="2551" w:type="dxa"/>
            <w:hideMark/>
          </w:tcPr>
          <w:p w14:paraId="6C5DC3D9" w14:textId="77777777" w:rsidR="00924DBD" w:rsidRPr="00F32A13" w:rsidRDefault="00924DBD" w:rsidP="00CA0D0D">
            <w:pPr>
              <w:spacing w:after="0" w:line="240" w:lineRule="auto"/>
              <w:rPr>
                <w:color w:val="1F1F1F"/>
                <w:sz w:val="18"/>
                <w:szCs w:val="18"/>
                <w:lang w:val="en-ID" w:eastAsia="en-ID"/>
              </w:rPr>
            </w:pPr>
            <w:r w:rsidRPr="00F32A13">
              <w:rPr>
                <w:color w:val="1F1F1F"/>
                <w:sz w:val="18"/>
                <w:szCs w:val="18"/>
                <w:bdr w:val="none" w:sz="0" w:space="0" w:color="auto" w:frame="1"/>
                <w:lang w:val="en-ID" w:eastAsia="en-ID"/>
              </w:rPr>
              <w:t>GASTROENTERITIS</w:t>
            </w:r>
          </w:p>
        </w:tc>
      </w:tr>
      <w:tr w:rsidR="00924DBD" w:rsidRPr="00F32A13" w14:paraId="1A06D1EF" w14:textId="77777777" w:rsidTr="00F32A13">
        <w:tc>
          <w:tcPr>
            <w:tcW w:w="567" w:type="dxa"/>
            <w:hideMark/>
          </w:tcPr>
          <w:p w14:paraId="04C5BB3B" w14:textId="77777777" w:rsidR="00924DBD" w:rsidRPr="00F32A13" w:rsidRDefault="00924DBD" w:rsidP="00CA0D0D">
            <w:pPr>
              <w:spacing w:after="0" w:line="240" w:lineRule="auto"/>
              <w:jc w:val="center"/>
              <w:rPr>
                <w:color w:val="1F1F1F"/>
                <w:sz w:val="18"/>
                <w:szCs w:val="18"/>
                <w:lang w:val="en-ID" w:eastAsia="en-ID"/>
              </w:rPr>
            </w:pPr>
            <w:r w:rsidRPr="00F32A13">
              <w:rPr>
                <w:color w:val="1F1F1F"/>
                <w:sz w:val="18"/>
                <w:szCs w:val="18"/>
                <w:bdr w:val="none" w:sz="0" w:space="0" w:color="auto" w:frame="1"/>
                <w:lang w:val="en-ID" w:eastAsia="en-ID"/>
              </w:rPr>
              <w:t>16</w:t>
            </w:r>
          </w:p>
        </w:tc>
        <w:tc>
          <w:tcPr>
            <w:tcW w:w="5245" w:type="dxa"/>
            <w:hideMark/>
          </w:tcPr>
          <w:p w14:paraId="30AC836D" w14:textId="77777777" w:rsidR="00924DBD" w:rsidRPr="00F32A13" w:rsidRDefault="00924DBD" w:rsidP="00CA0D0D">
            <w:pPr>
              <w:spacing w:after="0" w:line="240" w:lineRule="auto"/>
              <w:rPr>
                <w:i/>
                <w:iCs/>
                <w:color w:val="1F1F1F"/>
                <w:sz w:val="18"/>
                <w:szCs w:val="18"/>
                <w:lang w:val="en-ID" w:eastAsia="en-ID"/>
              </w:rPr>
            </w:pPr>
            <w:r w:rsidRPr="00F32A13">
              <w:rPr>
                <w:i/>
                <w:iCs/>
                <w:color w:val="1F1F1F"/>
                <w:sz w:val="18"/>
                <w:szCs w:val="18"/>
                <w:bdr w:val="none" w:sz="0" w:space="0" w:color="auto" w:frame="1"/>
                <w:lang w:val="en-ID" w:eastAsia="en-ID"/>
              </w:rPr>
              <w:t>IF G13 AND G14 AND G16</w:t>
            </w:r>
          </w:p>
        </w:tc>
        <w:tc>
          <w:tcPr>
            <w:tcW w:w="2551" w:type="dxa"/>
            <w:hideMark/>
          </w:tcPr>
          <w:p w14:paraId="653AC0E4" w14:textId="77777777" w:rsidR="00924DBD" w:rsidRPr="00F32A13" w:rsidRDefault="00924DBD" w:rsidP="00CA0D0D">
            <w:pPr>
              <w:spacing w:after="0" w:line="240" w:lineRule="auto"/>
              <w:rPr>
                <w:color w:val="1F1F1F"/>
                <w:sz w:val="18"/>
                <w:szCs w:val="18"/>
                <w:lang w:val="en-ID" w:eastAsia="en-ID"/>
              </w:rPr>
            </w:pPr>
            <w:r w:rsidRPr="00F32A13">
              <w:rPr>
                <w:color w:val="1F1F1F"/>
                <w:sz w:val="18"/>
                <w:szCs w:val="18"/>
                <w:bdr w:val="none" w:sz="0" w:space="0" w:color="auto" w:frame="1"/>
                <w:lang w:val="en-ID" w:eastAsia="en-ID"/>
              </w:rPr>
              <w:t>KONSTIPASI</w:t>
            </w:r>
          </w:p>
        </w:tc>
      </w:tr>
      <w:tr w:rsidR="00924DBD" w:rsidRPr="00F32A13" w14:paraId="2110939E" w14:textId="77777777" w:rsidTr="00F32A13">
        <w:tc>
          <w:tcPr>
            <w:tcW w:w="567" w:type="dxa"/>
            <w:hideMark/>
          </w:tcPr>
          <w:p w14:paraId="12B06EE8" w14:textId="77777777" w:rsidR="00924DBD" w:rsidRPr="00F32A13" w:rsidRDefault="00924DBD" w:rsidP="00CA0D0D">
            <w:pPr>
              <w:spacing w:after="0" w:line="240" w:lineRule="auto"/>
              <w:jc w:val="center"/>
              <w:rPr>
                <w:color w:val="1F1F1F"/>
                <w:sz w:val="18"/>
                <w:szCs w:val="18"/>
                <w:lang w:val="en-ID" w:eastAsia="en-ID"/>
              </w:rPr>
            </w:pPr>
            <w:r w:rsidRPr="00F32A13">
              <w:rPr>
                <w:color w:val="1F1F1F"/>
                <w:sz w:val="18"/>
                <w:szCs w:val="18"/>
                <w:bdr w:val="none" w:sz="0" w:space="0" w:color="auto" w:frame="1"/>
                <w:lang w:val="en-ID" w:eastAsia="en-ID"/>
              </w:rPr>
              <w:t>17</w:t>
            </w:r>
          </w:p>
        </w:tc>
        <w:tc>
          <w:tcPr>
            <w:tcW w:w="5245" w:type="dxa"/>
            <w:hideMark/>
          </w:tcPr>
          <w:p w14:paraId="159B6CC9" w14:textId="77777777" w:rsidR="00924DBD" w:rsidRPr="00F32A13" w:rsidRDefault="00924DBD" w:rsidP="00CA0D0D">
            <w:pPr>
              <w:spacing w:after="0" w:line="240" w:lineRule="auto"/>
              <w:rPr>
                <w:i/>
                <w:iCs/>
                <w:color w:val="1F1F1F"/>
                <w:sz w:val="18"/>
                <w:szCs w:val="18"/>
                <w:lang w:val="en-ID" w:eastAsia="en-ID"/>
              </w:rPr>
            </w:pPr>
            <w:r w:rsidRPr="00F32A13">
              <w:rPr>
                <w:i/>
                <w:iCs/>
                <w:color w:val="1F1F1F"/>
                <w:sz w:val="18"/>
                <w:szCs w:val="18"/>
                <w:bdr w:val="none" w:sz="0" w:space="0" w:color="auto" w:frame="1"/>
                <w:lang w:val="en-ID" w:eastAsia="en-ID"/>
              </w:rPr>
              <w:t>IF G13 AND G14</w:t>
            </w:r>
          </w:p>
        </w:tc>
        <w:tc>
          <w:tcPr>
            <w:tcW w:w="2551" w:type="dxa"/>
            <w:hideMark/>
          </w:tcPr>
          <w:p w14:paraId="06A91ED5" w14:textId="77777777" w:rsidR="00924DBD" w:rsidRPr="00F32A13" w:rsidRDefault="00924DBD" w:rsidP="00CA0D0D">
            <w:pPr>
              <w:spacing w:after="0" w:line="240" w:lineRule="auto"/>
              <w:rPr>
                <w:color w:val="1F1F1F"/>
                <w:sz w:val="18"/>
                <w:szCs w:val="18"/>
                <w:lang w:val="en-ID" w:eastAsia="en-ID"/>
              </w:rPr>
            </w:pPr>
            <w:r w:rsidRPr="00F32A13">
              <w:rPr>
                <w:color w:val="1F1F1F"/>
                <w:sz w:val="18"/>
                <w:szCs w:val="18"/>
                <w:bdr w:val="none" w:sz="0" w:space="0" w:color="auto" w:frame="1"/>
                <w:lang w:val="en-ID" w:eastAsia="en-ID"/>
              </w:rPr>
              <w:t>KONSTIPASI</w:t>
            </w:r>
          </w:p>
        </w:tc>
      </w:tr>
      <w:tr w:rsidR="00924DBD" w:rsidRPr="00F32A13" w14:paraId="6EEA9E2E" w14:textId="77777777" w:rsidTr="00F32A13">
        <w:tc>
          <w:tcPr>
            <w:tcW w:w="567" w:type="dxa"/>
            <w:hideMark/>
          </w:tcPr>
          <w:p w14:paraId="13FBDDC2" w14:textId="77777777" w:rsidR="00924DBD" w:rsidRPr="00F32A13" w:rsidRDefault="00924DBD" w:rsidP="00CA0D0D">
            <w:pPr>
              <w:spacing w:after="0" w:line="240" w:lineRule="auto"/>
              <w:jc w:val="center"/>
              <w:rPr>
                <w:color w:val="1F1F1F"/>
                <w:sz w:val="18"/>
                <w:szCs w:val="18"/>
                <w:lang w:val="en-ID" w:eastAsia="en-ID"/>
              </w:rPr>
            </w:pPr>
            <w:r w:rsidRPr="00F32A13">
              <w:rPr>
                <w:color w:val="1F1F1F"/>
                <w:sz w:val="18"/>
                <w:szCs w:val="18"/>
                <w:bdr w:val="none" w:sz="0" w:space="0" w:color="auto" w:frame="1"/>
                <w:lang w:val="en-ID" w:eastAsia="en-ID"/>
              </w:rPr>
              <w:t>18</w:t>
            </w:r>
          </w:p>
        </w:tc>
        <w:tc>
          <w:tcPr>
            <w:tcW w:w="5245" w:type="dxa"/>
            <w:hideMark/>
          </w:tcPr>
          <w:p w14:paraId="40770849" w14:textId="77777777" w:rsidR="00924DBD" w:rsidRPr="00F32A13" w:rsidRDefault="00924DBD" w:rsidP="00CA0D0D">
            <w:pPr>
              <w:spacing w:after="0" w:line="240" w:lineRule="auto"/>
              <w:rPr>
                <w:i/>
                <w:iCs/>
                <w:color w:val="1F1F1F"/>
                <w:sz w:val="18"/>
                <w:szCs w:val="18"/>
                <w:lang w:val="en-ID" w:eastAsia="en-ID"/>
              </w:rPr>
            </w:pPr>
            <w:r w:rsidRPr="00F32A13">
              <w:rPr>
                <w:i/>
                <w:iCs/>
                <w:color w:val="1F1F1F"/>
                <w:sz w:val="18"/>
                <w:szCs w:val="18"/>
                <w:bdr w:val="none" w:sz="0" w:space="0" w:color="auto" w:frame="1"/>
                <w:lang w:val="en-ID" w:eastAsia="en-ID"/>
              </w:rPr>
              <w:t>IF G13 AND G16</w:t>
            </w:r>
          </w:p>
        </w:tc>
        <w:tc>
          <w:tcPr>
            <w:tcW w:w="2551" w:type="dxa"/>
            <w:hideMark/>
          </w:tcPr>
          <w:p w14:paraId="3185A3D3" w14:textId="77777777" w:rsidR="00924DBD" w:rsidRPr="00F32A13" w:rsidRDefault="00924DBD" w:rsidP="00CA0D0D">
            <w:pPr>
              <w:spacing w:after="0" w:line="240" w:lineRule="auto"/>
              <w:rPr>
                <w:color w:val="1F1F1F"/>
                <w:sz w:val="18"/>
                <w:szCs w:val="18"/>
                <w:lang w:val="en-ID" w:eastAsia="en-ID"/>
              </w:rPr>
            </w:pPr>
            <w:r w:rsidRPr="00F32A13">
              <w:rPr>
                <w:color w:val="1F1F1F"/>
                <w:sz w:val="18"/>
                <w:szCs w:val="18"/>
                <w:bdr w:val="none" w:sz="0" w:space="0" w:color="auto" w:frame="1"/>
                <w:lang w:val="en-ID" w:eastAsia="en-ID"/>
              </w:rPr>
              <w:t>KONSTIPASI</w:t>
            </w:r>
          </w:p>
        </w:tc>
      </w:tr>
      <w:tr w:rsidR="00924DBD" w:rsidRPr="00F32A13" w14:paraId="0C6D5A39" w14:textId="77777777" w:rsidTr="00F32A13">
        <w:tc>
          <w:tcPr>
            <w:tcW w:w="567" w:type="dxa"/>
            <w:hideMark/>
          </w:tcPr>
          <w:p w14:paraId="39C34452" w14:textId="77777777" w:rsidR="00924DBD" w:rsidRPr="00F32A13" w:rsidRDefault="00924DBD" w:rsidP="00CA0D0D">
            <w:pPr>
              <w:spacing w:after="0" w:line="240" w:lineRule="auto"/>
              <w:jc w:val="center"/>
              <w:rPr>
                <w:color w:val="1F1F1F"/>
                <w:sz w:val="18"/>
                <w:szCs w:val="18"/>
                <w:lang w:val="en-ID" w:eastAsia="en-ID"/>
              </w:rPr>
            </w:pPr>
            <w:r w:rsidRPr="00F32A13">
              <w:rPr>
                <w:color w:val="1F1F1F"/>
                <w:sz w:val="18"/>
                <w:szCs w:val="18"/>
                <w:bdr w:val="none" w:sz="0" w:space="0" w:color="auto" w:frame="1"/>
                <w:lang w:val="en-ID" w:eastAsia="en-ID"/>
              </w:rPr>
              <w:t>19</w:t>
            </w:r>
          </w:p>
        </w:tc>
        <w:tc>
          <w:tcPr>
            <w:tcW w:w="5245" w:type="dxa"/>
            <w:hideMark/>
          </w:tcPr>
          <w:p w14:paraId="1320D023" w14:textId="77777777" w:rsidR="00924DBD" w:rsidRPr="00F32A13" w:rsidRDefault="00924DBD" w:rsidP="00CA0D0D">
            <w:pPr>
              <w:spacing w:after="0" w:line="240" w:lineRule="auto"/>
              <w:rPr>
                <w:i/>
                <w:iCs/>
                <w:color w:val="1F1F1F"/>
                <w:sz w:val="18"/>
                <w:szCs w:val="18"/>
                <w:lang w:val="en-ID" w:eastAsia="en-ID"/>
              </w:rPr>
            </w:pPr>
            <w:r w:rsidRPr="00F32A13">
              <w:rPr>
                <w:i/>
                <w:iCs/>
                <w:color w:val="1F1F1F"/>
                <w:sz w:val="18"/>
                <w:szCs w:val="18"/>
                <w:bdr w:val="none" w:sz="0" w:space="0" w:color="auto" w:frame="1"/>
                <w:lang w:val="en-ID" w:eastAsia="en-ID"/>
              </w:rPr>
              <w:t>IF G14 AND G16</w:t>
            </w:r>
          </w:p>
        </w:tc>
        <w:tc>
          <w:tcPr>
            <w:tcW w:w="2551" w:type="dxa"/>
            <w:hideMark/>
          </w:tcPr>
          <w:p w14:paraId="6CDD9A17" w14:textId="77777777" w:rsidR="00924DBD" w:rsidRPr="00F32A13" w:rsidRDefault="00924DBD" w:rsidP="00CA0D0D">
            <w:pPr>
              <w:spacing w:after="0" w:line="240" w:lineRule="auto"/>
              <w:rPr>
                <w:color w:val="1F1F1F"/>
                <w:sz w:val="18"/>
                <w:szCs w:val="18"/>
                <w:lang w:val="en-ID" w:eastAsia="en-ID"/>
              </w:rPr>
            </w:pPr>
            <w:r w:rsidRPr="00F32A13">
              <w:rPr>
                <w:color w:val="1F1F1F"/>
                <w:sz w:val="18"/>
                <w:szCs w:val="18"/>
                <w:bdr w:val="none" w:sz="0" w:space="0" w:color="auto" w:frame="1"/>
                <w:lang w:val="en-ID" w:eastAsia="en-ID"/>
              </w:rPr>
              <w:t>KONSTIPASI</w:t>
            </w:r>
          </w:p>
        </w:tc>
      </w:tr>
      <w:tr w:rsidR="00924DBD" w:rsidRPr="00F32A13" w14:paraId="7B1127B9" w14:textId="77777777" w:rsidTr="00F32A13">
        <w:tc>
          <w:tcPr>
            <w:tcW w:w="567" w:type="dxa"/>
            <w:hideMark/>
          </w:tcPr>
          <w:p w14:paraId="5A2AE58B" w14:textId="77777777" w:rsidR="00924DBD" w:rsidRPr="00F32A13" w:rsidRDefault="00924DBD" w:rsidP="00CA0D0D">
            <w:pPr>
              <w:spacing w:after="0" w:line="240" w:lineRule="auto"/>
              <w:jc w:val="center"/>
              <w:rPr>
                <w:color w:val="1F1F1F"/>
                <w:sz w:val="18"/>
                <w:szCs w:val="18"/>
                <w:lang w:val="en-ID" w:eastAsia="en-ID"/>
              </w:rPr>
            </w:pPr>
            <w:r w:rsidRPr="00F32A13">
              <w:rPr>
                <w:color w:val="1F1F1F"/>
                <w:sz w:val="18"/>
                <w:szCs w:val="18"/>
                <w:bdr w:val="none" w:sz="0" w:space="0" w:color="auto" w:frame="1"/>
                <w:lang w:val="en-ID" w:eastAsia="en-ID"/>
              </w:rPr>
              <w:t>20</w:t>
            </w:r>
          </w:p>
        </w:tc>
        <w:tc>
          <w:tcPr>
            <w:tcW w:w="5245" w:type="dxa"/>
            <w:hideMark/>
          </w:tcPr>
          <w:p w14:paraId="3AB4DF1C" w14:textId="77777777" w:rsidR="00924DBD" w:rsidRPr="00F32A13" w:rsidRDefault="00924DBD" w:rsidP="00CA0D0D">
            <w:pPr>
              <w:spacing w:after="0" w:line="240" w:lineRule="auto"/>
              <w:rPr>
                <w:i/>
                <w:iCs/>
                <w:color w:val="1F1F1F"/>
                <w:sz w:val="18"/>
                <w:szCs w:val="18"/>
                <w:lang w:val="en-ID" w:eastAsia="en-ID"/>
              </w:rPr>
            </w:pPr>
            <w:r w:rsidRPr="00F32A13">
              <w:rPr>
                <w:i/>
                <w:iCs/>
                <w:color w:val="1F1F1F"/>
                <w:sz w:val="18"/>
                <w:szCs w:val="18"/>
                <w:bdr w:val="none" w:sz="0" w:space="0" w:color="auto" w:frame="1"/>
                <w:lang w:val="en-ID" w:eastAsia="en-ID"/>
              </w:rPr>
              <w:t>IF G13</w:t>
            </w:r>
          </w:p>
        </w:tc>
        <w:tc>
          <w:tcPr>
            <w:tcW w:w="2551" w:type="dxa"/>
            <w:hideMark/>
          </w:tcPr>
          <w:p w14:paraId="47E0184D" w14:textId="77777777" w:rsidR="00924DBD" w:rsidRPr="00F32A13" w:rsidRDefault="00924DBD" w:rsidP="00CA0D0D">
            <w:pPr>
              <w:spacing w:after="0" w:line="240" w:lineRule="auto"/>
              <w:rPr>
                <w:color w:val="1F1F1F"/>
                <w:sz w:val="18"/>
                <w:szCs w:val="18"/>
                <w:lang w:val="en-ID" w:eastAsia="en-ID"/>
              </w:rPr>
            </w:pPr>
            <w:r w:rsidRPr="00F32A13">
              <w:rPr>
                <w:color w:val="1F1F1F"/>
                <w:sz w:val="18"/>
                <w:szCs w:val="18"/>
                <w:bdr w:val="none" w:sz="0" w:space="0" w:color="auto" w:frame="1"/>
                <w:lang w:val="en-ID" w:eastAsia="en-ID"/>
              </w:rPr>
              <w:t>KONSTIPASI</w:t>
            </w:r>
          </w:p>
        </w:tc>
      </w:tr>
      <w:tr w:rsidR="00924DBD" w:rsidRPr="00F32A13" w14:paraId="69A8E112" w14:textId="77777777" w:rsidTr="00F32A13">
        <w:tc>
          <w:tcPr>
            <w:tcW w:w="567" w:type="dxa"/>
            <w:hideMark/>
          </w:tcPr>
          <w:p w14:paraId="5C2DD7AC" w14:textId="77777777" w:rsidR="00924DBD" w:rsidRPr="00F32A13" w:rsidRDefault="00924DBD" w:rsidP="00CA0D0D">
            <w:pPr>
              <w:spacing w:after="0" w:line="240" w:lineRule="auto"/>
              <w:jc w:val="center"/>
              <w:rPr>
                <w:color w:val="1F1F1F"/>
                <w:sz w:val="18"/>
                <w:szCs w:val="18"/>
                <w:lang w:val="en-ID" w:eastAsia="en-ID"/>
              </w:rPr>
            </w:pPr>
            <w:r w:rsidRPr="00F32A13">
              <w:rPr>
                <w:color w:val="1F1F1F"/>
                <w:sz w:val="18"/>
                <w:szCs w:val="18"/>
                <w:bdr w:val="none" w:sz="0" w:space="0" w:color="auto" w:frame="1"/>
                <w:lang w:val="en-ID" w:eastAsia="en-ID"/>
              </w:rPr>
              <w:t>21</w:t>
            </w:r>
          </w:p>
        </w:tc>
        <w:tc>
          <w:tcPr>
            <w:tcW w:w="5245" w:type="dxa"/>
            <w:hideMark/>
          </w:tcPr>
          <w:p w14:paraId="65B7B7E0" w14:textId="77777777" w:rsidR="00924DBD" w:rsidRPr="00F32A13" w:rsidRDefault="00924DBD" w:rsidP="00CA0D0D">
            <w:pPr>
              <w:spacing w:after="0" w:line="240" w:lineRule="auto"/>
              <w:rPr>
                <w:i/>
                <w:iCs/>
                <w:color w:val="1F1F1F"/>
                <w:sz w:val="18"/>
                <w:szCs w:val="18"/>
                <w:lang w:val="en-ID" w:eastAsia="en-ID"/>
              </w:rPr>
            </w:pPr>
            <w:r w:rsidRPr="00F32A13">
              <w:rPr>
                <w:i/>
                <w:iCs/>
                <w:color w:val="1F1F1F"/>
                <w:sz w:val="18"/>
                <w:szCs w:val="18"/>
                <w:bdr w:val="none" w:sz="0" w:space="0" w:color="auto" w:frame="1"/>
                <w:lang w:val="en-ID" w:eastAsia="en-ID"/>
              </w:rPr>
              <w:t>IF G14</w:t>
            </w:r>
          </w:p>
        </w:tc>
        <w:tc>
          <w:tcPr>
            <w:tcW w:w="2551" w:type="dxa"/>
            <w:hideMark/>
          </w:tcPr>
          <w:p w14:paraId="5415F6C6" w14:textId="77777777" w:rsidR="00924DBD" w:rsidRPr="00F32A13" w:rsidRDefault="00924DBD" w:rsidP="00CA0D0D">
            <w:pPr>
              <w:spacing w:after="0" w:line="240" w:lineRule="auto"/>
              <w:rPr>
                <w:color w:val="1F1F1F"/>
                <w:sz w:val="18"/>
                <w:szCs w:val="18"/>
                <w:lang w:val="en-ID" w:eastAsia="en-ID"/>
              </w:rPr>
            </w:pPr>
            <w:r w:rsidRPr="00F32A13">
              <w:rPr>
                <w:color w:val="1F1F1F"/>
                <w:sz w:val="18"/>
                <w:szCs w:val="18"/>
                <w:bdr w:val="none" w:sz="0" w:space="0" w:color="auto" w:frame="1"/>
                <w:lang w:val="en-ID" w:eastAsia="en-ID"/>
              </w:rPr>
              <w:t>KONSTIPASI</w:t>
            </w:r>
          </w:p>
        </w:tc>
      </w:tr>
      <w:tr w:rsidR="00924DBD" w:rsidRPr="00F32A13" w14:paraId="3B5C3C3F" w14:textId="77777777" w:rsidTr="00F32A13">
        <w:tc>
          <w:tcPr>
            <w:tcW w:w="567" w:type="dxa"/>
            <w:hideMark/>
          </w:tcPr>
          <w:p w14:paraId="0ECF52E6" w14:textId="77777777" w:rsidR="00924DBD" w:rsidRPr="00F32A13" w:rsidRDefault="00924DBD" w:rsidP="00CA0D0D">
            <w:pPr>
              <w:spacing w:after="0" w:line="240" w:lineRule="auto"/>
              <w:jc w:val="center"/>
              <w:rPr>
                <w:color w:val="1F1F1F"/>
                <w:sz w:val="18"/>
                <w:szCs w:val="18"/>
                <w:lang w:val="en-ID" w:eastAsia="en-ID"/>
              </w:rPr>
            </w:pPr>
            <w:r w:rsidRPr="00F32A13">
              <w:rPr>
                <w:color w:val="1F1F1F"/>
                <w:sz w:val="18"/>
                <w:szCs w:val="18"/>
                <w:bdr w:val="none" w:sz="0" w:space="0" w:color="auto" w:frame="1"/>
                <w:lang w:val="en-ID" w:eastAsia="en-ID"/>
              </w:rPr>
              <w:t>22</w:t>
            </w:r>
          </w:p>
        </w:tc>
        <w:tc>
          <w:tcPr>
            <w:tcW w:w="5245" w:type="dxa"/>
            <w:hideMark/>
          </w:tcPr>
          <w:p w14:paraId="42ABEF7C" w14:textId="77777777" w:rsidR="00924DBD" w:rsidRPr="00F32A13" w:rsidRDefault="00924DBD" w:rsidP="00CA0D0D">
            <w:pPr>
              <w:spacing w:after="0" w:line="240" w:lineRule="auto"/>
              <w:rPr>
                <w:i/>
                <w:iCs/>
                <w:color w:val="1F1F1F"/>
                <w:sz w:val="18"/>
                <w:szCs w:val="18"/>
                <w:lang w:val="en-ID" w:eastAsia="en-ID"/>
              </w:rPr>
            </w:pPr>
            <w:r w:rsidRPr="00F32A13">
              <w:rPr>
                <w:i/>
                <w:iCs/>
                <w:color w:val="1F1F1F"/>
                <w:sz w:val="18"/>
                <w:szCs w:val="18"/>
                <w:bdr w:val="none" w:sz="0" w:space="0" w:color="auto" w:frame="1"/>
                <w:lang w:val="en-ID" w:eastAsia="en-ID"/>
              </w:rPr>
              <w:t>IF G10 AND G11 AND G12</w:t>
            </w:r>
          </w:p>
        </w:tc>
        <w:tc>
          <w:tcPr>
            <w:tcW w:w="2551" w:type="dxa"/>
            <w:hideMark/>
          </w:tcPr>
          <w:p w14:paraId="590F4F26" w14:textId="77777777" w:rsidR="00924DBD" w:rsidRPr="00F32A13" w:rsidRDefault="00924DBD" w:rsidP="00CA0D0D">
            <w:pPr>
              <w:spacing w:after="0" w:line="240" w:lineRule="auto"/>
              <w:rPr>
                <w:color w:val="1F1F1F"/>
                <w:sz w:val="18"/>
                <w:szCs w:val="18"/>
                <w:lang w:val="en-ID" w:eastAsia="en-ID"/>
              </w:rPr>
            </w:pPr>
            <w:r w:rsidRPr="00F32A13">
              <w:rPr>
                <w:color w:val="1F1F1F"/>
                <w:sz w:val="18"/>
                <w:szCs w:val="18"/>
                <w:bdr w:val="none" w:sz="0" w:space="0" w:color="auto" w:frame="1"/>
                <w:lang w:val="en-ID" w:eastAsia="en-ID"/>
              </w:rPr>
              <w:t>GASTRITIS</w:t>
            </w:r>
          </w:p>
        </w:tc>
      </w:tr>
      <w:tr w:rsidR="00924DBD" w:rsidRPr="00F32A13" w14:paraId="7EDCEA98" w14:textId="77777777" w:rsidTr="00F32A13">
        <w:tc>
          <w:tcPr>
            <w:tcW w:w="567" w:type="dxa"/>
            <w:hideMark/>
          </w:tcPr>
          <w:p w14:paraId="5C8015C0" w14:textId="77777777" w:rsidR="00924DBD" w:rsidRPr="00F32A13" w:rsidRDefault="00924DBD" w:rsidP="00CA0D0D">
            <w:pPr>
              <w:spacing w:after="0" w:line="240" w:lineRule="auto"/>
              <w:jc w:val="center"/>
              <w:rPr>
                <w:color w:val="1F1F1F"/>
                <w:sz w:val="18"/>
                <w:szCs w:val="18"/>
                <w:lang w:val="en-ID" w:eastAsia="en-ID"/>
              </w:rPr>
            </w:pPr>
            <w:r w:rsidRPr="00F32A13">
              <w:rPr>
                <w:color w:val="1F1F1F"/>
                <w:sz w:val="18"/>
                <w:szCs w:val="18"/>
                <w:bdr w:val="none" w:sz="0" w:space="0" w:color="auto" w:frame="1"/>
                <w:lang w:val="en-ID" w:eastAsia="en-ID"/>
              </w:rPr>
              <w:t>23</w:t>
            </w:r>
          </w:p>
        </w:tc>
        <w:tc>
          <w:tcPr>
            <w:tcW w:w="5245" w:type="dxa"/>
            <w:hideMark/>
          </w:tcPr>
          <w:p w14:paraId="38CF50ED" w14:textId="77777777" w:rsidR="00924DBD" w:rsidRPr="00F32A13" w:rsidRDefault="00924DBD" w:rsidP="00CA0D0D">
            <w:pPr>
              <w:spacing w:after="0" w:line="240" w:lineRule="auto"/>
              <w:rPr>
                <w:i/>
                <w:iCs/>
                <w:color w:val="1F1F1F"/>
                <w:sz w:val="18"/>
                <w:szCs w:val="18"/>
                <w:lang w:val="en-ID" w:eastAsia="en-ID"/>
              </w:rPr>
            </w:pPr>
            <w:r w:rsidRPr="00F32A13">
              <w:rPr>
                <w:i/>
                <w:iCs/>
                <w:color w:val="1F1F1F"/>
                <w:sz w:val="18"/>
                <w:szCs w:val="18"/>
                <w:bdr w:val="none" w:sz="0" w:space="0" w:color="auto" w:frame="1"/>
                <w:lang w:val="en-ID" w:eastAsia="en-ID"/>
              </w:rPr>
              <w:t>IF G10 AND G11</w:t>
            </w:r>
          </w:p>
        </w:tc>
        <w:tc>
          <w:tcPr>
            <w:tcW w:w="2551" w:type="dxa"/>
            <w:hideMark/>
          </w:tcPr>
          <w:p w14:paraId="04605657" w14:textId="77777777" w:rsidR="00924DBD" w:rsidRPr="00F32A13" w:rsidRDefault="00924DBD" w:rsidP="00CA0D0D">
            <w:pPr>
              <w:spacing w:after="0" w:line="240" w:lineRule="auto"/>
              <w:rPr>
                <w:color w:val="1F1F1F"/>
                <w:sz w:val="18"/>
                <w:szCs w:val="18"/>
                <w:lang w:val="en-ID" w:eastAsia="en-ID"/>
              </w:rPr>
            </w:pPr>
            <w:r w:rsidRPr="00F32A13">
              <w:rPr>
                <w:color w:val="1F1F1F"/>
                <w:sz w:val="18"/>
                <w:szCs w:val="18"/>
                <w:bdr w:val="none" w:sz="0" w:space="0" w:color="auto" w:frame="1"/>
                <w:lang w:val="en-ID" w:eastAsia="en-ID"/>
              </w:rPr>
              <w:t>GASTRITIS</w:t>
            </w:r>
          </w:p>
        </w:tc>
      </w:tr>
      <w:tr w:rsidR="00924DBD" w:rsidRPr="00F32A13" w14:paraId="2B395C51" w14:textId="77777777" w:rsidTr="00F32A13">
        <w:tc>
          <w:tcPr>
            <w:tcW w:w="567" w:type="dxa"/>
            <w:hideMark/>
          </w:tcPr>
          <w:p w14:paraId="7C20C2C0" w14:textId="77777777" w:rsidR="00924DBD" w:rsidRPr="00F32A13" w:rsidRDefault="00924DBD" w:rsidP="00CA0D0D">
            <w:pPr>
              <w:spacing w:after="0" w:line="240" w:lineRule="auto"/>
              <w:jc w:val="center"/>
              <w:rPr>
                <w:color w:val="1F1F1F"/>
                <w:sz w:val="18"/>
                <w:szCs w:val="18"/>
                <w:lang w:val="en-ID" w:eastAsia="en-ID"/>
              </w:rPr>
            </w:pPr>
            <w:r w:rsidRPr="00F32A13">
              <w:rPr>
                <w:color w:val="1F1F1F"/>
                <w:sz w:val="18"/>
                <w:szCs w:val="18"/>
                <w:bdr w:val="none" w:sz="0" w:space="0" w:color="auto" w:frame="1"/>
                <w:lang w:val="en-ID" w:eastAsia="en-ID"/>
              </w:rPr>
              <w:t>24</w:t>
            </w:r>
          </w:p>
        </w:tc>
        <w:tc>
          <w:tcPr>
            <w:tcW w:w="5245" w:type="dxa"/>
            <w:hideMark/>
          </w:tcPr>
          <w:p w14:paraId="0FDC3192" w14:textId="77777777" w:rsidR="00924DBD" w:rsidRPr="00F32A13" w:rsidRDefault="00924DBD" w:rsidP="00CA0D0D">
            <w:pPr>
              <w:spacing w:after="0" w:line="240" w:lineRule="auto"/>
              <w:rPr>
                <w:i/>
                <w:iCs/>
                <w:color w:val="1F1F1F"/>
                <w:sz w:val="18"/>
                <w:szCs w:val="18"/>
                <w:lang w:val="en-ID" w:eastAsia="en-ID"/>
              </w:rPr>
            </w:pPr>
            <w:r w:rsidRPr="00F32A13">
              <w:rPr>
                <w:i/>
                <w:iCs/>
                <w:color w:val="1F1F1F"/>
                <w:sz w:val="18"/>
                <w:szCs w:val="18"/>
                <w:bdr w:val="none" w:sz="0" w:space="0" w:color="auto" w:frame="1"/>
                <w:lang w:val="en-ID" w:eastAsia="en-ID"/>
              </w:rPr>
              <w:t>IF G10 AND G12</w:t>
            </w:r>
          </w:p>
        </w:tc>
        <w:tc>
          <w:tcPr>
            <w:tcW w:w="2551" w:type="dxa"/>
            <w:hideMark/>
          </w:tcPr>
          <w:p w14:paraId="0D665E39" w14:textId="77777777" w:rsidR="00924DBD" w:rsidRPr="00F32A13" w:rsidRDefault="00924DBD" w:rsidP="00CA0D0D">
            <w:pPr>
              <w:spacing w:after="0" w:line="240" w:lineRule="auto"/>
              <w:rPr>
                <w:color w:val="1F1F1F"/>
                <w:sz w:val="18"/>
                <w:szCs w:val="18"/>
                <w:lang w:val="en-ID" w:eastAsia="en-ID"/>
              </w:rPr>
            </w:pPr>
            <w:r w:rsidRPr="00F32A13">
              <w:rPr>
                <w:color w:val="1F1F1F"/>
                <w:sz w:val="18"/>
                <w:szCs w:val="18"/>
                <w:bdr w:val="none" w:sz="0" w:space="0" w:color="auto" w:frame="1"/>
                <w:lang w:val="en-ID" w:eastAsia="en-ID"/>
              </w:rPr>
              <w:t>GASTRITIS</w:t>
            </w:r>
          </w:p>
        </w:tc>
      </w:tr>
      <w:tr w:rsidR="00924DBD" w:rsidRPr="00F32A13" w14:paraId="4EE5AC53" w14:textId="77777777" w:rsidTr="00F32A13">
        <w:tc>
          <w:tcPr>
            <w:tcW w:w="567" w:type="dxa"/>
            <w:hideMark/>
          </w:tcPr>
          <w:p w14:paraId="52975E53" w14:textId="77777777" w:rsidR="00924DBD" w:rsidRPr="00F32A13" w:rsidRDefault="00924DBD" w:rsidP="00CA0D0D">
            <w:pPr>
              <w:spacing w:after="0" w:line="240" w:lineRule="auto"/>
              <w:jc w:val="center"/>
              <w:rPr>
                <w:color w:val="1F1F1F"/>
                <w:sz w:val="18"/>
                <w:szCs w:val="18"/>
                <w:lang w:val="en-ID" w:eastAsia="en-ID"/>
              </w:rPr>
            </w:pPr>
            <w:r w:rsidRPr="00F32A13">
              <w:rPr>
                <w:color w:val="1F1F1F"/>
                <w:sz w:val="18"/>
                <w:szCs w:val="18"/>
                <w:bdr w:val="none" w:sz="0" w:space="0" w:color="auto" w:frame="1"/>
                <w:lang w:val="en-ID" w:eastAsia="en-ID"/>
              </w:rPr>
              <w:t>25</w:t>
            </w:r>
          </w:p>
        </w:tc>
        <w:tc>
          <w:tcPr>
            <w:tcW w:w="5245" w:type="dxa"/>
            <w:hideMark/>
          </w:tcPr>
          <w:p w14:paraId="140A7A42" w14:textId="77777777" w:rsidR="00924DBD" w:rsidRPr="00F32A13" w:rsidRDefault="00924DBD" w:rsidP="00CA0D0D">
            <w:pPr>
              <w:spacing w:after="0" w:line="240" w:lineRule="auto"/>
              <w:rPr>
                <w:i/>
                <w:iCs/>
                <w:color w:val="1F1F1F"/>
                <w:sz w:val="18"/>
                <w:szCs w:val="18"/>
                <w:lang w:val="en-ID" w:eastAsia="en-ID"/>
              </w:rPr>
            </w:pPr>
            <w:r w:rsidRPr="00F32A13">
              <w:rPr>
                <w:i/>
                <w:iCs/>
                <w:color w:val="1F1F1F"/>
                <w:sz w:val="18"/>
                <w:szCs w:val="18"/>
                <w:bdr w:val="none" w:sz="0" w:space="0" w:color="auto" w:frame="1"/>
                <w:lang w:val="en-ID" w:eastAsia="en-ID"/>
              </w:rPr>
              <w:t>IF G11 AND G12</w:t>
            </w:r>
          </w:p>
        </w:tc>
        <w:tc>
          <w:tcPr>
            <w:tcW w:w="2551" w:type="dxa"/>
            <w:hideMark/>
          </w:tcPr>
          <w:p w14:paraId="7101033A" w14:textId="77777777" w:rsidR="00924DBD" w:rsidRPr="00F32A13" w:rsidRDefault="00924DBD" w:rsidP="00CA0D0D">
            <w:pPr>
              <w:spacing w:after="0" w:line="240" w:lineRule="auto"/>
              <w:rPr>
                <w:color w:val="1F1F1F"/>
                <w:sz w:val="18"/>
                <w:szCs w:val="18"/>
                <w:lang w:val="en-ID" w:eastAsia="en-ID"/>
              </w:rPr>
            </w:pPr>
            <w:r w:rsidRPr="00F32A13">
              <w:rPr>
                <w:color w:val="1F1F1F"/>
                <w:sz w:val="18"/>
                <w:szCs w:val="18"/>
                <w:bdr w:val="none" w:sz="0" w:space="0" w:color="auto" w:frame="1"/>
                <w:lang w:val="en-ID" w:eastAsia="en-ID"/>
              </w:rPr>
              <w:t>GASTRITIS</w:t>
            </w:r>
          </w:p>
        </w:tc>
      </w:tr>
      <w:tr w:rsidR="00924DBD" w:rsidRPr="00F32A13" w14:paraId="177FCD9F" w14:textId="77777777" w:rsidTr="00F32A13">
        <w:tc>
          <w:tcPr>
            <w:tcW w:w="567" w:type="dxa"/>
            <w:hideMark/>
          </w:tcPr>
          <w:p w14:paraId="5C10C77D" w14:textId="77777777" w:rsidR="00924DBD" w:rsidRPr="00F32A13" w:rsidRDefault="00924DBD" w:rsidP="00CA0D0D">
            <w:pPr>
              <w:spacing w:after="0" w:line="240" w:lineRule="auto"/>
              <w:jc w:val="center"/>
              <w:rPr>
                <w:color w:val="1F1F1F"/>
                <w:sz w:val="18"/>
                <w:szCs w:val="18"/>
                <w:lang w:val="en-ID" w:eastAsia="en-ID"/>
              </w:rPr>
            </w:pPr>
            <w:r w:rsidRPr="00F32A13">
              <w:rPr>
                <w:color w:val="1F1F1F"/>
                <w:sz w:val="18"/>
                <w:szCs w:val="18"/>
                <w:bdr w:val="none" w:sz="0" w:space="0" w:color="auto" w:frame="1"/>
                <w:lang w:val="en-ID" w:eastAsia="en-ID"/>
              </w:rPr>
              <w:t>26</w:t>
            </w:r>
          </w:p>
        </w:tc>
        <w:tc>
          <w:tcPr>
            <w:tcW w:w="5245" w:type="dxa"/>
            <w:hideMark/>
          </w:tcPr>
          <w:p w14:paraId="0AC1F05D" w14:textId="77777777" w:rsidR="00924DBD" w:rsidRPr="00F32A13" w:rsidRDefault="00924DBD" w:rsidP="00CA0D0D">
            <w:pPr>
              <w:spacing w:after="0" w:line="240" w:lineRule="auto"/>
              <w:rPr>
                <w:i/>
                <w:iCs/>
                <w:color w:val="1F1F1F"/>
                <w:sz w:val="18"/>
                <w:szCs w:val="18"/>
                <w:lang w:val="en-ID" w:eastAsia="en-ID"/>
              </w:rPr>
            </w:pPr>
            <w:r w:rsidRPr="00F32A13">
              <w:rPr>
                <w:i/>
                <w:iCs/>
                <w:color w:val="1F1F1F"/>
                <w:sz w:val="18"/>
                <w:szCs w:val="18"/>
                <w:bdr w:val="none" w:sz="0" w:space="0" w:color="auto" w:frame="1"/>
                <w:lang w:val="en-ID" w:eastAsia="en-ID"/>
              </w:rPr>
              <w:t>IF G10</w:t>
            </w:r>
          </w:p>
        </w:tc>
        <w:tc>
          <w:tcPr>
            <w:tcW w:w="2551" w:type="dxa"/>
            <w:hideMark/>
          </w:tcPr>
          <w:p w14:paraId="4D2ECD1E" w14:textId="77777777" w:rsidR="00924DBD" w:rsidRPr="00F32A13" w:rsidRDefault="00924DBD" w:rsidP="00CA0D0D">
            <w:pPr>
              <w:spacing w:after="0" w:line="240" w:lineRule="auto"/>
              <w:rPr>
                <w:color w:val="1F1F1F"/>
                <w:sz w:val="18"/>
                <w:szCs w:val="18"/>
                <w:lang w:val="en-ID" w:eastAsia="en-ID"/>
              </w:rPr>
            </w:pPr>
            <w:r w:rsidRPr="00F32A13">
              <w:rPr>
                <w:color w:val="1F1F1F"/>
                <w:sz w:val="18"/>
                <w:szCs w:val="18"/>
                <w:bdr w:val="none" w:sz="0" w:space="0" w:color="auto" w:frame="1"/>
                <w:lang w:val="en-ID" w:eastAsia="en-ID"/>
              </w:rPr>
              <w:t>GASTRITIS</w:t>
            </w:r>
          </w:p>
        </w:tc>
      </w:tr>
      <w:tr w:rsidR="00924DBD" w:rsidRPr="00F32A13" w14:paraId="1EA34FB5" w14:textId="77777777" w:rsidTr="00F32A13">
        <w:tc>
          <w:tcPr>
            <w:tcW w:w="567" w:type="dxa"/>
            <w:hideMark/>
          </w:tcPr>
          <w:p w14:paraId="1CFFF873" w14:textId="77777777" w:rsidR="00924DBD" w:rsidRPr="00F32A13" w:rsidRDefault="00924DBD" w:rsidP="00CA0D0D">
            <w:pPr>
              <w:spacing w:after="0" w:line="240" w:lineRule="auto"/>
              <w:jc w:val="center"/>
              <w:rPr>
                <w:color w:val="1F1F1F"/>
                <w:sz w:val="18"/>
                <w:szCs w:val="18"/>
                <w:lang w:val="en-ID" w:eastAsia="en-ID"/>
              </w:rPr>
            </w:pPr>
            <w:r w:rsidRPr="00F32A13">
              <w:rPr>
                <w:color w:val="1F1F1F"/>
                <w:sz w:val="18"/>
                <w:szCs w:val="18"/>
                <w:bdr w:val="none" w:sz="0" w:space="0" w:color="auto" w:frame="1"/>
                <w:lang w:val="en-ID" w:eastAsia="en-ID"/>
              </w:rPr>
              <w:t>27</w:t>
            </w:r>
          </w:p>
        </w:tc>
        <w:tc>
          <w:tcPr>
            <w:tcW w:w="5245" w:type="dxa"/>
            <w:hideMark/>
          </w:tcPr>
          <w:p w14:paraId="22EB0349" w14:textId="77777777" w:rsidR="00924DBD" w:rsidRPr="00F32A13" w:rsidRDefault="00924DBD" w:rsidP="00CA0D0D">
            <w:pPr>
              <w:spacing w:after="0" w:line="240" w:lineRule="auto"/>
              <w:rPr>
                <w:i/>
                <w:iCs/>
                <w:color w:val="1F1F1F"/>
                <w:sz w:val="18"/>
                <w:szCs w:val="18"/>
                <w:lang w:val="en-ID" w:eastAsia="en-ID"/>
              </w:rPr>
            </w:pPr>
            <w:r w:rsidRPr="00F32A13">
              <w:rPr>
                <w:i/>
                <w:iCs/>
                <w:color w:val="1F1F1F"/>
                <w:sz w:val="18"/>
                <w:szCs w:val="18"/>
                <w:bdr w:val="none" w:sz="0" w:space="0" w:color="auto" w:frame="1"/>
                <w:lang w:val="en-ID" w:eastAsia="en-ID"/>
              </w:rPr>
              <w:t>IF G11 AND G07</w:t>
            </w:r>
          </w:p>
        </w:tc>
        <w:tc>
          <w:tcPr>
            <w:tcW w:w="2551" w:type="dxa"/>
            <w:hideMark/>
          </w:tcPr>
          <w:p w14:paraId="2CE9C124" w14:textId="77777777" w:rsidR="00924DBD" w:rsidRPr="00F32A13" w:rsidRDefault="00924DBD" w:rsidP="00CA0D0D">
            <w:pPr>
              <w:spacing w:after="0" w:line="240" w:lineRule="auto"/>
              <w:rPr>
                <w:color w:val="1F1F1F"/>
                <w:sz w:val="18"/>
                <w:szCs w:val="18"/>
                <w:lang w:val="en-ID" w:eastAsia="en-ID"/>
              </w:rPr>
            </w:pPr>
            <w:r w:rsidRPr="00F32A13">
              <w:rPr>
                <w:color w:val="1F1F1F"/>
                <w:sz w:val="18"/>
                <w:szCs w:val="18"/>
                <w:bdr w:val="none" w:sz="0" w:space="0" w:color="auto" w:frame="1"/>
                <w:lang w:val="en-ID" w:eastAsia="en-ID"/>
              </w:rPr>
              <w:t>GASTRITIS</w:t>
            </w:r>
          </w:p>
        </w:tc>
      </w:tr>
      <w:tr w:rsidR="00924DBD" w:rsidRPr="00F32A13" w14:paraId="202A853A" w14:textId="77777777" w:rsidTr="00F32A13">
        <w:tc>
          <w:tcPr>
            <w:tcW w:w="567" w:type="dxa"/>
            <w:hideMark/>
          </w:tcPr>
          <w:p w14:paraId="7A358D1F" w14:textId="77777777" w:rsidR="00924DBD" w:rsidRPr="00F32A13" w:rsidRDefault="00924DBD" w:rsidP="00CA0D0D">
            <w:pPr>
              <w:spacing w:after="0" w:line="240" w:lineRule="auto"/>
              <w:jc w:val="center"/>
              <w:rPr>
                <w:color w:val="1F1F1F"/>
                <w:sz w:val="18"/>
                <w:szCs w:val="18"/>
                <w:lang w:val="en-ID" w:eastAsia="en-ID"/>
              </w:rPr>
            </w:pPr>
            <w:r w:rsidRPr="00F32A13">
              <w:rPr>
                <w:color w:val="1F1F1F"/>
                <w:sz w:val="18"/>
                <w:szCs w:val="18"/>
                <w:bdr w:val="none" w:sz="0" w:space="0" w:color="auto" w:frame="1"/>
                <w:lang w:val="en-ID" w:eastAsia="en-ID"/>
              </w:rPr>
              <w:t>28</w:t>
            </w:r>
          </w:p>
        </w:tc>
        <w:tc>
          <w:tcPr>
            <w:tcW w:w="5245" w:type="dxa"/>
            <w:hideMark/>
          </w:tcPr>
          <w:p w14:paraId="7373CB34" w14:textId="77777777" w:rsidR="00924DBD" w:rsidRPr="00F32A13" w:rsidRDefault="00924DBD" w:rsidP="00CA0D0D">
            <w:pPr>
              <w:spacing w:after="0" w:line="240" w:lineRule="auto"/>
              <w:rPr>
                <w:i/>
                <w:iCs/>
                <w:color w:val="1F1F1F"/>
                <w:sz w:val="18"/>
                <w:szCs w:val="18"/>
                <w:lang w:val="en-ID" w:eastAsia="en-ID"/>
              </w:rPr>
            </w:pPr>
            <w:r w:rsidRPr="00F32A13">
              <w:rPr>
                <w:i/>
                <w:iCs/>
                <w:color w:val="1F1F1F"/>
                <w:sz w:val="18"/>
                <w:szCs w:val="18"/>
                <w:bdr w:val="none" w:sz="0" w:space="0" w:color="auto" w:frame="1"/>
                <w:lang w:val="en-ID" w:eastAsia="en-ID"/>
              </w:rPr>
              <w:t>IF G07 AND G10</w:t>
            </w:r>
          </w:p>
        </w:tc>
        <w:tc>
          <w:tcPr>
            <w:tcW w:w="2551" w:type="dxa"/>
            <w:hideMark/>
          </w:tcPr>
          <w:p w14:paraId="3C478E4A" w14:textId="77777777" w:rsidR="00924DBD" w:rsidRPr="00F32A13" w:rsidRDefault="00924DBD" w:rsidP="00CA0D0D">
            <w:pPr>
              <w:spacing w:after="0" w:line="240" w:lineRule="auto"/>
              <w:rPr>
                <w:color w:val="1F1F1F"/>
                <w:sz w:val="18"/>
                <w:szCs w:val="18"/>
                <w:lang w:val="en-ID" w:eastAsia="en-ID"/>
              </w:rPr>
            </w:pPr>
            <w:r w:rsidRPr="00F32A13">
              <w:rPr>
                <w:color w:val="1F1F1F"/>
                <w:sz w:val="18"/>
                <w:szCs w:val="18"/>
                <w:bdr w:val="none" w:sz="0" w:space="0" w:color="auto" w:frame="1"/>
                <w:lang w:val="en-ID" w:eastAsia="en-ID"/>
              </w:rPr>
              <w:t>GASTRITIS</w:t>
            </w:r>
          </w:p>
        </w:tc>
      </w:tr>
      <w:tr w:rsidR="00924DBD" w:rsidRPr="00F32A13" w14:paraId="064FE75C" w14:textId="77777777" w:rsidTr="00F32A13">
        <w:tc>
          <w:tcPr>
            <w:tcW w:w="567" w:type="dxa"/>
            <w:hideMark/>
          </w:tcPr>
          <w:p w14:paraId="1A45BB78" w14:textId="77777777" w:rsidR="00924DBD" w:rsidRPr="00F32A13" w:rsidRDefault="00924DBD" w:rsidP="00CA0D0D">
            <w:pPr>
              <w:spacing w:after="0" w:line="240" w:lineRule="auto"/>
              <w:jc w:val="center"/>
              <w:rPr>
                <w:color w:val="1F1F1F"/>
                <w:sz w:val="18"/>
                <w:szCs w:val="18"/>
                <w:lang w:val="en-ID" w:eastAsia="en-ID"/>
              </w:rPr>
            </w:pPr>
            <w:r w:rsidRPr="00F32A13">
              <w:rPr>
                <w:color w:val="1F1F1F"/>
                <w:sz w:val="18"/>
                <w:szCs w:val="18"/>
                <w:bdr w:val="none" w:sz="0" w:space="0" w:color="auto" w:frame="1"/>
                <w:lang w:val="en-ID" w:eastAsia="en-ID"/>
              </w:rPr>
              <w:t>29</w:t>
            </w:r>
          </w:p>
        </w:tc>
        <w:tc>
          <w:tcPr>
            <w:tcW w:w="5245" w:type="dxa"/>
            <w:hideMark/>
          </w:tcPr>
          <w:p w14:paraId="0035A352" w14:textId="77777777" w:rsidR="00924DBD" w:rsidRPr="00F32A13" w:rsidRDefault="00924DBD" w:rsidP="00CA0D0D">
            <w:pPr>
              <w:spacing w:after="0" w:line="240" w:lineRule="auto"/>
              <w:rPr>
                <w:i/>
                <w:iCs/>
                <w:color w:val="1F1F1F"/>
                <w:sz w:val="18"/>
                <w:szCs w:val="18"/>
                <w:lang w:val="en-ID" w:eastAsia="en-ID"/>
              </w:rPr>
            </w:pPr>
            <w:r w:rsidRPr="00F32A13">
              <w:rPr>
                <w:i/>
                <w:iCs/>
                <w:color w:val="1F1F1F"/>
                <w:sz w:val="18"/>
                <w:szCs w:val="18"/>
                <w:bdr w:val="none" w:sz="0" w:space="0" w:color="auto" w:frame="1"/>
                <w:lang w:val="en-ID" w:eastAsia="en-ID"/>
              </w:rPr>
              <w:t>IF G15 AND G17 AND G18</w:t>
            </w:r>
          </w:p>
        </w:tc>
        <w:tc>
          <w:tcPr>
            <w:tcW w:w="2551" w:type="dxa"/>
            <w:hideMark/>
          </w:tcPr>
          <w:p w14:paraId="24C72129" w14:textId="77777777" w:rsidR="00924DBD" w:rsidRPr="00F32A13" w:rsidRDefault="00924DBD" w:rsidP="00CA0D0D">
            <w:pPr>
              <w:spacing w:after="0" w:line="240" w:lineRule="auto"/>
              <w:rPr>
                <w:color w:val="1F1F1F"/>
                <w:sz w:val="18"/>
                <w:szCs w:val="18"/>
                <w:lang w:val="en-ID" w:eastAsia="en-ID"/>
              </w:rPr>
            </w:pPr>
            <w:r w:rsidRPr="00F32A13">
              <w:rPr>
                <w:color w:val="1F1F1F"/>
                <w:sz w:val="18"/>
                <w:szCs w:val="18"/>
                <w:bdr w:val="none" w:sz="0" w:space="0" w:color="auto" w:frame="1"/>
                <w:lang w:val="en-ID" w:eastAsia="en-ID"/>
              </w:rPr>
              <w:t>DISPEPSIA</w:t>
            </w:r>
          </w:p>
        </w:tc>
      </w:tr>
      <w:tr w:rsidR="00924DBD" w:rsidRPr="00F32A13" w14:paraId="59C0C9BF" w14:textId="77777777" w:rsidTr="00F32A13">
        <w:tc>
          <w:tcPr>
            <w:tcW w:w="567" w:type="dxa"/>
            <w:hideMark/>
          </w:tcPr>
          <w:p w14:paraId="426B5E88" w14:textId="77777777" w:rsidR="00924DBD" w:rsidRPr="00F32A13" w:rsidRDefault="00924DBD" w:rsidP="00CA0D0D">
            <w:pPr>
              <w:spacing w:after="0" w:line="240" w:lineRule="auto"/>
              <w:jc w:val="center"/>
              <w:rPr>
                <w:color w:val="1F1F1F"/>
                <w:sz w:val="18"/>
                <w:szCs w:val="18"/>
                <w:lang w:val="en-ID" w:eastAsia="en-ID"/>
              </w:rPr>
            </w:pPr>
            <w:r w:rsidRPr="00F32A13">
              <w:rPr>
                <w:color w:val="1F1F1F"/>
                <w:sz w:val="18"/>
                <w:szCs w:val="18"/>
                <w:bdr w:val="none" w:sz="0" w:space="0" w:color="auto" w:frame="1"/>
                <w:lang w:val="en-ID" w:eastAsia="en-ID"/>
              </w:rPr>
              <w:t>30</w:t>
            </w:r>
          </w:p>
        </w:tc>
        <w:tc>
          <w:tcPr>
            <w:tcW w:w="5245" w:type="dxa"/>
            <w:hideMark/>
          </w:tcPr>
          <w:p w14:paraId="2C166465" w14:textId="77777777" w:rsidR="00924DBD" w:rsidRPr="00F32A13" w:rsidRDefault="00924DBD" w:rsidP="00CA0D0D">
            <w:pPr>
              <w:spacing w:after="0" w:line="240" w:lineRule="auto"/>
              <w:rPr>
                <w:i/>
                <w:iCs/>
                <w:color w:val="1F1F1F"/>
                <w:sz w:val="18"/>
                <w:szCs w:val="18"/>
                <w:lang w:val="en-ID" w:eastAsia="en-ID"/>
              </w:rPr>
            </w:pPr>
            <w:r w:rsidRPr="00F32A13">
              <w:rPr>
                <w:i/>
                <w:iCs/>
                <w:color w:val="1F1F1F"/>
                <w:sz w:val="18"/>
                <w:szCs w:val="18"/>
                <w:bdr w:val="none" w:sz="0" w:space="0" w:color="auto" w:frame="1"/>
                <w:lang w:val="en-ID" w:eastAsia="en-ID"/>
              </w:rPr>
              <w:t>IF G15 AND G17</w:t>
            </w:r>
          </w:p>
        </w:tc>
        <w:tc>
          <w:tcPr>
            <w:tcW w:w="2551" w:type="dxa"/>
            <w:hideMark/>
          </w:tcPr>
          <w:p w14:paraId="72163A20" w14:textId="77777777" w:rsidR="00924DBD" w:rsidRPr="00F32A13" w:rsidRDefault="00924DBD" w:rsidP="00CA0D0D">
            <w:pPr>
              <w:spacing w:after="0" w:line="240" w:lineRule="auto"/>
              <w:rPr>
                <w:color w:val="1F1F1F"/>
                <w:sz w:val="18"/>
                <w:szCs w:val="18"/>
                <w:lang w:val="en-ID" w:eastAsia="en-ID"/>
              </w:rPr>
            </w:pPr>
            <w:r w:rsidRPr="00F32A13">
              <w:rPr>
                <w:color w:val="1F1F1F"/>
                <w:sz w:val="18"/>
                <w:szCs w:val="18"/>
                <w:bdr w:val="none" w:sz="0" w:space="0" w:color="auto" w:frame="1"/>
                <w:lang w:val="en-ID" w:eastAsia="en-ID"/>
              </w:rPr>
              <w:t>DISPEPSIA</w:t>
            </w:r>
          </w:p>
        </w:tc>
      </w:tr>
      <w:tr w:rsidR="00924DBD" w:rsidRPr="00F32A13" w14:paraId="17748E17" w14:textId="77777777" w:rsidTr="00F32A13">
        <w:tc>
          <w:tcPr>
            <w:tcW w:w="567" w:type="dxa"/>
            <w:hideMark/>
          </w:tcPr>
          <w:p w14:paraId="5408826C" w14:textId="77777777" w:rsidR="00924DBD" w:rsidRPr="00F32A13" w:rsidRDefault="00924DBD" w:rsidP="00CA0D0D">
            <w:pPr>
              <w:spacing w:after="0" w:line="240" w:lineRule="auto"/>
              <w:jc w:val="center"/>
              <w:rPr>
                <w:color w:val="1F1F1F"/>
                <w:sz w:val="18"/>
                <w:szCs w:val="18"/>
                <w:lang w:val="en-ID" w:eastAsia="en-ID"/>
              </w:rPr>
            </w:pPr>
            <w:r w:rsidRPr="00F32A13">
              <w:rPr>
                <w:color w:val="1F1F1F"/>
                <w:sz w:val="18"/>
                <w:szCs w:val="18"/>
                <w:bdr w:val="none" w:sz="0" w:space="0" w:color="auto" w:frame="1"/>
                <w:lang w:val="en-ID" w:eastAsia="en-ID"/>
              </w:rPr>
              <w:t>31</w:t>
            </w:r>
          </w:p>
        </w:tc>
        <w:tc>
          <w:tcPr>
            <w:tcW w:w="5245" w:type="dxa"/>
            <w:hideMark/>
          </w:tcPr>
          <w:p w14:paraId="6580417F" w14:textId="77777777" w:rsidR="00924DBD" w:rsidRPr="00F32A13" w:rsidRDefault="00924DBD" w:rsidP="00CA0D0D">
            <w:pPr>
              <w:spacing w:after="0" w:line="240" w:lineRule="auto"/>
              <w:rPr>
                <w:i/>
                <w:iCs/>
                <w:color w:val="1F1F1F"/>
                <w:sz w:val="18"/>
                <w:szCs w:val="18"/>
                <w:lang w:val="en-ID" w:eastAsia="en-ID"/>
              </w:rPr>
            </w:pPr>
            <w:r w:rsidRPr="00F32A13">
              <w:rPr>
                <w:i/>
                <w:iCs/>
                <w:color w:val="1F1F1F"/>
                <w:sz w:val="18"/>
                <w:szCs w:val="18"/>
                <w:bdr w:val="none" w:sz="0" w:space="0" w:color="auto" w:frame="1"/>
                <w:lang w:val="en-ID" w:eastAsia="en-ID"/>
              </w:rPr>
              <w:t>IF G17 AND G18</w:t>
            </w:r>
          </w:p>
        </w:tc>
        <w:tc>
          <w:tcPr>
            <w:tcW w:w="2551" w:type="dxa"/>
            <w:hideMark/>
          </w:tcPr>
          <w:p w14:paraId="045DA44B" w14:textId="77777777" w:rsidR="00924DBD" w:rsidRPr="00F32A13" w:rsidRDefault="00924DBD" w:rsidP="00CA0D0D">
            <w:pPr>
              <w:spacing w:after="0" w:line="240" w:lineRule="auto"/>
              <w:rPr>
                <w:color w:val="1F1F1F"/>
                <w:sz w:val="18"/>
                <w:szCs w:val="18"/>
                <w:lang w:val="en-ID" w:eastAsia="en-ID"/>
              </w:rPr>
            </w:pPr>
            <w:r w:rsidRPr="00F32A13">
              <w:rPr>
                <w:color w:val="1F1F1F"/>
                <w:sz w:val="18"/>
                <w:szCs w:val="18"/>
                <w:bdr w:val="none" w:sz="0" w:space="0" w:color="auto" w:frame="1"/>
                <w:lang w:val="en-ID" w:eastAsia="en-ID"/>
              </w:rPr>
              <w:t>DISPEPSIA</w:t>
            </w:r>
          </w:p>
        </w:tc>
      </w:tr>
      <w:tr w:rsidR="00924DBD" w:rsidRPr="00F32A13" w14:paraId="300A019A" w14:textId="77777777" w:rsidTr="00F32A13">
        <w:tc>
          <w:tcPr>
            <w:tcW w:w="567" w:type="dxa"/>
            <w:hideMark/>
          </w:tcPr>
          <w:p w14:paraId="6D7BCEB6" w14:textId="77777777" w:rsidR="00924DBD" w:rsidRPr="00F32A13" w:rsidRDefault="00924DBD" w:rsidP="00CA0D0D">
            <w:pPr>
              <w:spacing w:after="0" w:line="240" w:lineRule="auto"/>
              <w:jc w:val="center"/>
              <w:rPr>
                <w:color w:val="1F1F1F"/>
                <w:sz w:val="18"/>
                <w:szCs w:val="18"/>
                <w:lang w:val="en-ID" w:eastAsia="en-ID"/>
              </w:rPr>
            </w:pPr>
            <w:r w:rsidRPr="00F32A13">
              <w:rPr>
                <w:color w:val="1F1F1F"/>
                <w:sz w:val="18"/>
                <w:szCs w:val="18"/>
                <w:bdr w:val="none" w:sz="0" w:space="0" w:color="auto" w:frame="1"/>
                <w:lang w:val="en-ID" w:eastAsia="en-ID"/>
              </w:rPr>
              <w:t>32</w:t>
            </w:r>
          </w:p>
        </w:tc>
        <w:tc>
          <w:tcPr>
            <w:tcW w:w="5245" w:type="dxa"/>
            <w:hideMark/>
          </w:tcPr>
          <w:p w14:paraId="41B60B76" w14:textId="77777777" w:rsidR="00924DBD" w:rsidRPr="00F32A13" w:rsidRDefault="00924DBD" w:rsidP="00CA0D0D">
            <w:pPr>
              <w:spacing w:after="0" w:line="240" w:lineRule="auto"/>
              <w:rPr>
                <w:i/>
                <w:iCs/>
                <w:color w:val="1F1F1F"/>
                <w:sz w:val="18"/>
                <w:szCs w:val="18"/>
                <w:lang w:val="en-ID" w:eastAsia="en-ID"/>
              </w:rPr>
            </w:pPr>
            <w:r w:rsidRPr="00F32A13">
              <w:rPr>
                <w:i/>
                <w:iCs/>
                <w:color w:val="1F1F1F"/>
                <w:sz w:val="18"/>
                <w:szCs w:val="18"/>
                <w:bdr w:val="none" w:sz="0" w:space="0" w:color="auto" w:frame="1"/>
                <w:lang w:val="en-ID" w:eastAsia="en-ID"/>
              </w:rPr>
              <w:t>IF G15 AND G18</w:t>
            </w:r>
          </w:p>
        </w:tc>
        <w:tc>
          <w:tcPr>
            <w:tcW w:w="2551" w:type="dxa"/>
            <w:hideMark/>
          </w:tcPr>
          <w:p w14:paraId="7FE284B5" w14:textId="77777777" w:rsidR="00924DBD" w:rsidRPr="00F32A13" w:rsidRDefault="00924DBD" w:rsidP="00CA0D0D">
            <w:pPr>
              <w:spacing w:after="0" w:line="240" w:lineRule="auto"/>
              <w:rPr>
                <w:color w:val="1F1F1F"/>
                <w:sz w:val="18"/>
                <w:szCs w:val="18"/>
                <w:lang w:val="en-ID" w:eastAsia="en-ID"/>
              </w:rPr>
            </w:pPr>
            <w:r w:rsidRPr="00F32A13">
              <w:rPr>
                <w:color w:val="1F1F1F"/>
                <w:sz w:val="18"/>
                <w:szCs w:val="18"/>
                <w:bdr w:val="none" w:sz="0" w:space="0" w:color="auto" w:frame="1"/>
                <w:lang w:val="en-ID" w:eastAsia="en-ID"/>
              </w:rPr>
              <w:t>DISPEPSIA</w:t>
            </w:r>
          </w:p>
        </w:tc>
      </w:tr>
      <w:tr w:rsidR="00924DBD" w:rsidRPr="00F32A13" w14:paraId="0660AFB9" w14:textId="77777777" w:rsidTr="00F32A13">
        <w:tc>
          <w:tcPr>
            <w:tcW w:w="567" w:type="dxa"/>
            <w:hideMark/>
          </w:tcPr>
          <w:p w14:paraId="0AEC2F84" w14:textId="77777777" w:rsidR="00924DBD" w:rsidRPr="00F32A13" w:rsidRDefault="00924DBD" w:rsidP="00CA0D0D">
            <w:pPr>
              <w:spacing w:after="0" w:line="240" w:lineRule="auto"/>
              <w:jc w:val="center"/>
              <w:rPr>
                <w:color w:val="1F1F1F"/>
                <w:sz w:val="18"/>
                <w:szCs w:val="18"/>
                <w:lang w:val="en-ID" w:eastAsia="en-ID"/>
              </w:rPr>
            </w:pPr>
            <w:r w:rsidRPr="00F32A13">
              <w:rPr>
                <w:color w:val="1F1F1F"/>
                <w:sz w:val="18"/>
                <w:szCs w:val="18"/>
                <w:bdr w:val="none" w:sz="0" w:space="0" w:color="auto" w:frame="1"/>
                <w:lang w:val="en-ID" w:eastAsia="en-ID"/>
              </w:rPr>
              <w:t>33</w:t>
            </w:r>
          </w:p>
        </w:tc>
        <w:tc>
          <w:tcPr>
            <w:tcW w:w="5245" w:type="dxa"/>
            <w:hideMark/>
          </w:tcPr>
          <w:p w14:paraId="21E781C5" w14:textId="77777777" w:rsidR="00924DBD" w:rsidRPr="00F32A13" w:rsidRDefault="00924DBD" w:rsidP="00CA0D0D">
            <w:pPr>
              <w:spacing w:after="0" w:line="240" w:lineRule="auto"/>
              <w:rPr>
                <w:i/>
                <w:iCs/>
                <w:color w:val="1F1F1F"/>
                <w:sz w:val="18"/>
                <w:szCs w:val="18"/>
                <w:lang w:val="en-ID" w:eastAsia="en-ID"/>
              </w:rPr>
            </w:pPr>
            <w:r w:rsidRPr="00F32A13">
              <w:rPr>
                <w:i/>
                <w:iCs/>
                <w:color w:val="1F1F1F"/>
                <w:sz w:val="18"/>
                <w:szCs w:val="18"/>
                <w:bdr w:val="none" w:sz="0" w:space="0" w:color="auto" w:frame="1"/>
                <w:lang w:val="en-ID" w:eastAsia="en-ID"/>
              </w:rPr>
              <w:t>IF G15</w:t>
            </w:r>
          </w:p>
        </w:tc>
        <w:tc>
          <w:tcPr>
            <w:tcW w:w="2551" w:type="dxa"/>
            <w:hideMark/>
          </w:tcPr>
          <w:p w14:paraId="496A197D" w14:textId="77777777" w:rsidR="00924DBD" w:rsidRPr="00F32A13" w:rsidRDefault="00924DBD" w:rsidP="00CA0D0D">
            <w:pPr>
              <w:spacing w:after="0" w:line="240" w:lineRule="auto"/>
              <w:rPr>
                <w:color w:val="1F1F1F"/>
                <w:sz w:val="18"/>
                <w:szCs w:val="18"/>
                <w:lang w:val="en-ID" w:eastAsia="en-ID"/>
              </w:rPr>
            </w:pPr>
            <w:r w:rsidRPr="00F32A13">
              <w:rPr>
                <w:color w:val="1F1F1F"/>
                <w:sz w:val="18"/>
                <w:szCs w:val="18"/>
                <w:bdr w:val="none" w:sz="0" w:space="0" w:color="auto" w:frame="1"/>
                <w:lang w:val="en-ID" w:eastAsia="en-ID"/>
              </w:rPr>
              <w:t>DISPEPSIA</w:t>
            </w:r>
          </w:p>
        </w:tc>
      </w:tr>
      <w:tr w:rsidR="00924DBD" w:rsidRPr="00F32A13" w14:paraId="059C76F7" w14:textId="77777777" w:rsidTr="00F32A13">
        <w:tc>
          <w:tcPr>
            <w:tcW w:w="567" w:type="dxa"/>
            <w:hideMark/>
          </w:tcPr>
          <w:p w14:paraId="4642017B" w14:textId="77777777" w:rsidR="00924DBD" w:rsidRPr="00F32A13" w:rsidRDefault="00924DBD" w:rsidP="00CA0D0D">
            <w:pPr>
              <w:spacing w:after="0" w:line="240" w:lineRule="auto"/>
              <w:jc w:val="center"/>
              <w:rPr>
                <w:color w:val="1F1F1F"/>
                <w:sz w:val="18"/>
                <w:szCs w:val="18"/>
                <w:lang w:val="en-ID" w:eastAsia="en-ID"/>
              </w:rPr>
            </w:pPr>
            <w:r w:rsidRPr="00F32A13">
              <w:rPr>
                <w:color w:val="1F1F1F"/>
                <w:sz w:val="18"/>
                <w:szCs w:val="18"/>
                <w:bdr w:val="none" w:sz="0" w:space="0" w:color="auto" w:frame="1"/>
                <w:lang w:val="en-ID" w:eastAsia="en-ID"/>
              </w:rPr>
              <w:t>34</w:t>
            </w:r>
          </w:p>
        </w:tc>
        <w:tc>
          <w:tcPr>
            <w:tcW w:w="5245" w:type="dxa"/>
            <w:hideMark/>
          </w:tcPr>
          <w:p w14:paraId="6D3FAB24" w14:textId="77777777" w:rsidR="00924DBD" w:rsidRPr="00F32A13" w:rsidRDefault="00924DBD" w:rsidP="00CA0D0D">
            <w:pPr>
              <w:spacing w:after="0" w:line="240" w:lineRule="auto"/>
              <w:rPr>
                <w:i/>
                <w:iCs/>
                <w:color w:val="1F1F1F"/>
                <w:sz w:val="18"/>
                <w:szCs w:val="18"/>
                <w:lang w:val="en-ID" w:eastAsia="en-ID"/>
              </w:rPr>
            </w:pPr>
            <w:r w:rsidRPr="00F32A13">
              <w:rPr>
                <w:i/>
                <w:iCs/>
                <w:color w:val="1F1F1F"/>
                <w:sz w:val="18"/>
                <w:szCs w:val="18"/>
                <w:bdr w:val="none" w:sz="0" w:space="0" w:color="auto" w:frame="1"/>
                <w:lang w:val="en-ID" w:eastAsia="en-ID"/>
              </w:rPr>
              <w:t>IF G17</w:t>
            </w:r>
          </w:p>
        </w:tc>
        <w:tc>
          <w:tcPr>
            <w:tcW w:w="2551" w:type="dxa"/>
            <w:hideMark/>
          </w:tcPr>
          <w:p w14:paraId="3E956DA7" w14:textId="77777777" w:rsidR="00924DBD" w:rsidRPr="00F32A13" w:rsidRDefault="00924DBD" w:rsidP="00CA0D0D">
            <w:pPr>
              <w:spacing w:after="0" w:line="240" w:lineRule="auto"/>
              <w:rPr>
                <w:color w:val="1F1F1F"/>
                <w:sz w:val="18"/>
                <w:szCs w:val="18"/>
                <w:lang w:val="en-ID" w:eastAsia="en-ID"/>
              </w:rPr>
            </w:pPr>
            <w:r w:rsidRPr="00F32A13">
              <w:rPr>
                <w:color w:val="1F1F1F"/>
                <w:sz w:val="18"/>
                <w:szCs w:val="18"/>
                <w:bdr w:val="none" w:sz="0" w:space="0" w:color="auto" w:frame="1"/>
                <w:lang w:val="en-ID" w:eastAsia="en-ID"/>
              </w:rPr>
              <w:t>DISPEPSIA</w:t>
            </w:r>
          </w:p>
        </w:tc>
      </w:tr>
      <w:tr w:rsidR="00924DBD" w:rsidRPr="00F32A13" w14:paraId="69DA3548" w14:textId="77777777" w:rsidTr="00F32A13">
        <w:tc>
          <w:tcPr>
            <w:tcW w:w="567" w:type="dxa"/>
            <w:hideMark/>
          </w:tcPr>
          <w:p w14:paraId="5E8C864B" w14:textId="77777777" w:rsidR="00924DBD" w:rsidRPr="00F32A13" w:rsidRDefault="00924DBD" w:rsidP="00CA0D0D">
            <w:pPr>
              <w:spacing w:after="0" w:line="240" w:lineRule="auto"/>
              <w:jc w:val="center"/>
              <w:rPr>
                <w:color w:val="1F1F1F"/>
                <w:sz w:val="18"/>
                <w:szCs w:val="18"/>
                <w:lang w:val="en-ID" w:eastAsia="en-ID"/>
              </w:rPr>
            </w:pPr>
            <w:r w:rsidRPr="00F32A13">
              <w:rPr>
                <w:color w:val="1F1F1F"/>
                <w:sz w:val="18"/>
                <w:szCs w:val="18"/>
                <w:bdr w:val="none" w:sz="0" w:space="0" w:color="auto" w:frame="1"/>
                <w:lang w:val="en-ID" w:eastAsia="en-ID"/>
              </w:rPr>
              <w:t>35</w:t>
            </w:r>
          </w:p>
        </w:tc>
        <w:tc>
          <w:tcPr>
            <w:tcW w:w="5245" w:type="dxa"/>
            <w:hideMark/>
          </w:tcPr>
          <w:p w14:paraId="5008DDA9" w14:textId="77777777" w:rsidR="00924DBD" w:rsidRPr="00F32A13" w:rsidRDefault="00924DBD" w:rsidP="00CA0D0D">
            <w:pPr>
              <w:spacing w:after="0" w:line="240" w:lineRule="auto"/>
              <w:rPr>
                <w:i/>
                <w:iCs/>
                <w:color w:val="1F1F1F"/>
                <w:sz w:val="18"/>
                <w:szCs w:val="18"/>
                <w:lang w:val="en-ID" w:eastAsia="en-ID"/>
              </w:rPr>
            </w:pPr>
            <w:r w:rsidRPr="00F32A13">
              <w:rPr>
                <w:i/>
                <w:iCs/>
                <w:color w:val="1F1F1F"/>
                <w:sz w:val="18"/>
                <w:szCs w:val="18"/>
                <w:bdr w:val="none" w:sz="0" w:space="0" w:color="auto" w:frame="1"/>
                <w:lang w:val="en-ID" w:eastAsia="en-ID"/>
              </w:rPr>
              <w:t>IF G18</w:t>
            </w:r>
          </w:p>
        </w:tc>
        <w:tc>
          <w:tcPr>
            <w:tcW w:w="2551" w:type="dxa"/>
            <w:hideMark/>
          </w:tcPr>
          <w:p w14:paraId="7F2C843E" w14:textId="77777777" w:rsidR="00924DBD" w:rsidRPr="00F32A13" w:rsidRDefault="00924DBD" w:rsidP="00CA0D0D">
            <w:pPr>
              <w:spacing w:after="0" w:line="240" w:lineRule="auto"/>
              <w:rPr>
                <w:color w:val="1F1F1F"/>
                <w:sz w:val="18"/>
                <w:szCs w:val="18"/>
                <w:lang w:val="en-ID" w:eastAsia="en-ID"/>
              </w:rPr>
            </w:pPr>
            <w:r w:rsidRPr="00F32A13">
              <w:rPr>
                <w:color w:val="1F1F1F"/>
                <w:sz w:val="18"/>
                <w:szCs w:val="18"/>
                <w:bdr w:val="none" w:sz="0" w:space="0" w:color="auto" w:frame="1"/>
                <w:lang w:val="en-ID" w:eastAsia="en-ID"/>
              </w:rPr>
              <w:t>DISPEPSIA</w:t>
            </w:r>
          </w:p>
        </w:tc>
      </w:tr>
      <w:tr w:rsidR="00924DBD" w:rsidRPr="00F32A13" w14:paraId="3F20AA42" w14:textId="77777777" w:rsidTr="00F32A13">
        <w:tc>
          <w:tcPr>
            <w:tcW w:w="567" w:type="dxa"/>
            <w:hideMark/>
          </w:tcPr>
          <w:p w14:paraId="733B079C" w14:textId="77777777" w:rsidR="00924DBD" w:rsidRPr="00F32A13" w:rsidRDefault="00924DBD" w:rsidP="00CA0D0D">
            <w:pPr>
              <w:spacing w:after="0" w:line="240" w:lineRule="auto"/>
              <w:jc w:val="center"/>
              <w:rPr>
                <w:color w:val="1F1F1F"/>
                <w:sz w:val="18"/>
                <w:szCs w:val="18"/>
                <w:lang w:val="en-ID" w:eastAsia="en-ID"/>
              </w:rPr>
            </w:pPr>
            <w:r w:rsidRPr="00F32A13">
              <w:rPr>
                <w:color w:val="1F1F1F"/>
                <w:sz w:val="18"/>
                <w:szCs w:val="18"/>
                <w:bdr w:val="none" w:sz="0" w:space="0" w:color="auto" w:frame="1"/>
                <w:lang w:val="en-ID" w:eastAsia="en-ID"/>
              </w:rPr>
              <w:t>36</w:t>
            </w:r>
          </w:p>
        </w:tc>
        <w:tc>
          <w:tcPr>
            <w:tcW w:w="5245" w:type="dxa"/>
            <w:hideMark/>
          </w:tcPr>
          <w:p w14:paraId="3A9FE090" w14:textId="77777777" w:rsidR="00924DBD" w:rsidRPr="00F32A13" w:rsidRDefault="00924DBD" w:rsidP="00CA0D0D">
            <w:pPr>
              <w:spacing w:after="0" w:line="240" w:lineRule="auto"/>
              <w:rPr>
                <w:i/>
                <w:iCs/>
                <w:color w:val="1F1F1F"/>
                <w:sz w:val="18"/>
                <w:szCs w:val="18"/>
                <w:lang w:val="en-ID" w:eastAsia="en-ID"/>
              </w:rPr>
            </w:pPr>
            <w:r w:rsidRPr="00F32A13">
              <w:rPr>
                <w:i/>
                <w:iCs/>
                <w:color w:val="1F1F1F"/>
                <w:sz w:val="18"/>
                <w:szCs w:val="18"/>
                <w:bdr w:val="none" w:sz="0" w:space="0" w:color="auto" w:frame="1"/>
                <w:lang w:val="en-ID" w:eastAsia="en-ID"/>
              </w:rPr>
              <w:t>IF G07 AND G15</w:t>
            </w:r>
          </w:p>
        </w:tc>
        <w:tc>
          <w:tcPr>
            <w:tcW w:w="2551" w:type="dxa"/>
            <w:hideMark/>
          </w:tcPr>
          <w:p w14:paraId="2276B594" w14:textId="77777777" w:rsidR="00924DBD" w:rsidRPr="00F32A13" w:rsidRDefault="00924DBD" w:rsidP="00CA0D0D">
            <w:pPr>
              <w:spacing w:after="0" w:line="240" w:lineRule="auto"/>
              <w:rPr>
                <w:color w:val="1F1F1F"/>
                <w:sz w:val="18"/>
                <w:szCs w:val="18"/>
                <w:lang w:val="en-ID" w:eastAsia="en-ID"/>
              </w:rPr>
            </w:pPr>
            <w:r w:rsidRPr="00F32A13">
              <w:rPr>
                <w:color w:val="1F1F1F"/>
                <w:sz w:val="18"/>
                <w:szCs w:val="18"/>
                <w:bdr w:val="none" w:sz="0" w:space="0" w:color="auto" w:frame="1"/>
                <w:lang w:val="en-ID" w:eastAsia="en-ID"/>
              </w:rPr>
              <w:t>DISPEPSIA</w:t>
            </w:r>
          </w:p>
        </w:tc>
      </w:tr>
      <w:tr w:rsidR="00924DBD" w:rsidRPr="00F32A13" w14:paraId="4739B9CC" w14:textId="77777777" w:rsidTr="00F32A13">
        <w:tc>
          <w:tcPr>
            <w:tcW w:w="567" w:type="dxa"/>
            <w:hideMark/>
          </w:tcPr>
          <w:p w14:paraId="6330885B" w14:textId="77777777" w:rsidR="00924DBD" w:rsidRPr="00F32A13" w:rsidRDefault="00924DBD" w:rsidP="00CA0D0D">
            <w:pPr>
              <w:spacing w:after="0" w:line="240" w:lineRule="auto"/>
              <w:jc w:val="center"/>
              <w:rPr>
                <w:color w:val="1F1F1F"/>
                <w:sz w:val="18"/>
                <w:szCs w:val="18"/>
                <w:lang w:val="en-ID" w:eastAsia="en-ID"/>
              </w:rPr>
            </w:pPr>
            <w:r w:rsidRPr="00F32A13">
              <w:rPr>
                <w:color w:val="1F1F1F"/>
                <w:sz w:val="18"/>
                <w:szCs w:val="18"/>
                <w:bdr w:val="none" w:sz="0" w:space="0" w:color="auto" w:frame="1"/>
                <w:lang w:val="en-ID" w:eastAsia="en-ID"/>
              </w:rPr>
              <w:t>37</w:t>
            </w:r>
          </w:p>
        </w:tc>
        <w:tc>
          <w:tcPr>
            <w:tcW w:w="5245" w:type="dxa"/>
            <w:hideMark/>
          </w:tcPr>
          <w:p w14:paraId="57EBF7DA" w14:textId="77777777" w:rsidR="00924DBD" w:rsidRPr="00F32A13" w:rsidRDefault="00924DBD" w:rsidP="00CA0D0D">
            <w:pPr>
              <w:spacing w:after="0" w:line="240" w:lineRule="auto"/>
              <w:rPr>
                <w:i/>
                <w:iCs/>
                <w:color w:val="1F1F1F"/>
                <w:sz w:val="18"/>
                <w:szCs w:val="18"/>
                <w:lang w:val="en-ID" w:eastAsia="en-ID"/>
              </w:rPr>
            </w:pPr>
            <w:r w:rsidRPr="00F32A13">
              <w:rPr>
                <w:i/>
                <w:iCs/>
                <w:color w:val="1F1F1F"/>
                <w:sz w:val="18"/>
                <w:szCs w:val="18"/>
                <w:bdr w:val="none" w:sz="0" w:space="0" w:color="auto" w:frame="1"/>
                <w:lang w:val="en-ID" w:eastAsia="en-ID"/>
              </w:rPr>
              <w:t>IF G07 AND G17</w:t>
            </w:r>
          </w:p>
        </w:tc>
        <w:tc>
          <w:tcPr>
            <w:tcW w:w="2551" w:type="dxa"/>
            <w:hideMark/>
          </w:tcPr>
          <w:p w14:paraId="12905C83" w14:textId="77777777" w:rsidR="00924DBD" w:rsidRPr="00F32A13" w:rsidRDefault="00924DBD" w:rsidP="00CA0D0D">
            <w:pPr>
              <w:spacing w:after="0" w:line="240" w:lineRule="auto"/>
              <w:rPr>
                <w:color w:val="1F1F1F"/>
                <w:sz w:val="18"/>
                <w:szCs w:val="18"/>
                <w:lang w:val="en-ID" w:eastAsia="en-ID"/>
              </w:rPr>
            </w:pPr>
            <w:r w:rsidRPr="00F32A13">
              <w:rPr>
                <w:color w:val="1F1F1F"/>
                <w:sz w:val="18"/>
                <w:szCs w:val="18"/>
                <w:bdr w:val="none" w:sz="0" w:space="0" w:color="auto" w:frame="1"/>
                <w:lang w:val="en-ID" w:eastAsia="en-ID"/>
              </w:rPr>
              <w:t>DISPEPSIA</w:t>
            </w:r>
          </w:p>
        </w:tc>
      </w:tr>
      <w:tr w:rsidR="00924DBD" w:rsidRPr="00F32A13" w14:paraId="42D729DC" w14:textId="77777777" w:rsidTr="00F32A13">
        <w:tc>
          <w:tcPr>
            <w:tcW w:w="567" w:type="dxa"/>
            <w:hideMark/>
          </w:tcPr>
          <w:p w14:paraId="0C99A765" w14:textId="77777777" w:rsidR="00924DBD" w:rsidRPr="00F32A13" w:rsidRDefault="00924DBD" w:rsidP="00CA0D0D">
            <w:pPr>
              <w:spacing w:after="0" w:line="240" w:lineRule="auto"/>
              <w:jc w:val="center"/>
              <w:rPr>
                <w:color w:val="1F1F1F"/>
                <w:sz w:val="18"/>
                <w:szCs w:val="18"/>
                <w:lang w:val="en-ID" w:eastAsia="en-ID"/>
              </w:rPr>
            </w:pPr>
            <w:r w:rsidRPr="00F32A13">
              <w:rPr>
                <w:color w:val="1F1F1F"/>
                <w:sz w:val="18"/>
                <w:szCs w:val="18"/>
                <w:bdr w:val="none" w:sz="0" w:space="0" w:color="auto" w:frame="1"/>
                <w:lang w:val="en-ID" w:eastAsia="en-ID"/>
              </w:rPr>
              <w:t>38</w:t>
            </w:r>
          </w:p>
        </w:tc>
        <w:tc>
          <w:tcPr>
            <w:tcW w:w="5245" w:type="dxa"/>
            <w:hideMark/>
          </w:tcPr>
          <w:p w14:paraId="7DB790D3" w14:textId="77777777" w:rsidR="00924DBD" w:rsidRPr="00F32A13" w:rsidRDefault="00924DBD" w:rsidP="00CA0D0D">
            <w:pPr>
              <w:spacing w:after="0" w:line="240" w:lineRule="auto"/>
              <w:rPr>
                <w:i/>
                <w:iCs/>
                <w:color w:val="1F1F1F"/>
                <w:sz w:val="18"/>
                <w:szCs w:val="18"/>
                <w:lang w:val="en-ID" w:eastAsia="en-ID"/>
              </w:rPr>
            </w:pPr>
            <w:r w:rsidRPr="00F32A13">
              <w:rPr>
                <w:i/>
                <w:iCs/>
                <w:color w:val="1F1F1F"/>
                <w:sz w:val="18"/>
                <w:szCs w:val="18"/>
                <w:bdr w:val="none" w:sz="0" w:space="0" w:color="auto" w:frame="1"/>
                <w:lang w:val="en-ID" w:eastAsia="en-ID"/>
              </w:rPr>
              <w:t>IF G07 AND G18</w:t>
            </w:r>
          </w:p>
        </w:tc>
        <w:tc>
          <w:tcPr>
            <w:tcW w:w="2551" w:type="dxa"/>
            <w:hideMark/>
          </w:tcPr>
          <w:p w14:paraId="063BE545" w14:textId="77777777" w:rsidR="00924DBD" w:rsidRPr="00F32A13" w:rsidRDefault="00924DBD" w:rsidP="00CA0D0D">
            <w:pPr>
              <w:spacing w:after="0" w:line="240" w:lineRule="auto"/>
              <w:rPr>
                <w:color w:val="1F1F1F"/>
                <w:sz w:val="18"/>
                <w:szCs w:val="18"/>
                <w:lang w:val="en-ID" w:eastAsia="en-ID"/>
              </w:rPr>
            </w:pPr>
            <w:r w:rsidRPr="00F32A13">
              <w:rPr>
                <w:color w:val="1F1F1F"/>
                <w:sz w:val="18"/>
                <w:szCs w:val="18"/>
                <w:bdr w:val="none" w:sz="0" w:space="0" w:color="auto" w:frame="1"/>
                <w:lang w:val="en-ID" w:eastAsia="en-ID"/>
              </w:rPr>
              <w:t>DISPEPSIA</w:t>
            </w:r>
          </w:p>
        </w:tc>
      </w:tr>
      <w:tr w:rsidR="00924DBD" w:rsidRPr="00F32A13" w14:paraId="6D9A4D18" w14:textId="77777777" w:rsidTr="00F32A13">
        <w:tc>
          <w:tcPr>
            <w:tcW w:w="567" w:type="dxa"/>
            <w:hideMark/>
          </w:tcPr>
          <w:p w14:paraId="536DB3B0" w14:textId="77777777" w:rsidR="00924DBD" w:rsidRPr="00F32A13" w:rsidRDefault="00924DBD" w:rsidP="00CA0D0D">
            <w:pPr>
              <w:spacing w:after="0" w:line="240" w:lineRule="auto"/>
              <w:jc w:val="center"/>
              <w:rPr>
                <w:color w:val="1F1F1F"/>
                <w:sz w:val="18"/>
                <w:szCs w:val="18"/>
                <w:lang w:val="en-ID" w:eastAsia="en-ID"/>
              </w:rPr>
            </w:pPr>
            <w:r w:rsidRPr="00F32A13">
              <w:rPr>
                <w:color w:val="1F1F1F"/>
                <w:sz w:val="18"/>
                <w:szCs w:val="18"/>
                <w:bdr w:val="none" w:sz="0" w:space="0" w:color="auto" w:frame="1"/>
                <w:lang w:val="en-ID" w:eastAsia="en-ID"/>
              </w:rPr>
              <w:t>39</w:t>
            </w:r>
          </w:p>
        </w:tc>
        <w:tc>
          <w:tcPr>
            <w:tcW w:w="5245" w:type="dxa"/>
            <w:hideMark/>
          </w:tcPr>
          <w:p w14:paraId="32934DD1" w14:textId="77777777" w:rsidR="00924DBD" w:rsidRPr="00F32A13" w:rsidRDefault="00924DBD" w:rsidP="00CA0D0D">
            <w:pPr>
              <w:spacing w:after="0" w:line="240" w:lineRule="auto"/>
              <w:rPr>
                <w:i/>
                <w:iCs/>
                <w:color w:val="1F1F1F"/>
                <w:sz w:val="18"/>
                <w:szCs w:val="18"/>
                <w:lang w:val="en-ID" w:eastAsia="en-ID"/>
              </w:rPr>
            </w:pPr>
            <w:r w:rsidRPr="00F32A13">
              <w:rPr>
                <w:i/>
                <w:iCs/>
                <w:color w:val="1F1F1F"/>
                <w:sz w:val="18"/>
                <w:szCs w:val="18"/>
                <w:bdr w:val="none" w:sz="0" w:space="0" w:color="auto" w:frame="1"/>
                <w:lang w:val="en-ID" w:eastAsia="en-ID"/>
              </w:rPr>
              <w:t>IF G03 AND G10</w:t>
            </w:r>
          </w:p>
        </w:tc>
        <w:tc>
          <w:tcPr>
            <w:tcW w:w="2551" w:type="dxa"/>
            <w:hideMark/>
          </w:tcPr>
          <w:p w14:paraId="581D0D76" w14:textId="77777777" w:rsidR="00924DBD" w:rsidRPr="00F32A13" w:rsidRDefault="00924DBD" w:rsidP="00CA0D0D">
            <w:pPr>
              <w:spacing w:after="0" w:line="240" w:lineRule="auto"/>
              <w:rPr>
                <w:color w:val="1F1F1F"/>
                <w:sz w:val="18"/>
                <w:szCs w:val="18"/>
                <w:lang w:val="en-ID" w:eastAsia="en-ID"/>
              </w:rPr>
            </w:pPr>
            <w:r w:rsidRPr="00F32A13">
              <w:rPr>
                <w:color w:val="1F1F1F"/>
                <w:sz w:val="18"/>
                <w:szCs w:val="18"/>
                <w:bdr w:val="none" w:sz="0" w:space="0" w:color="auto" w:frame="1"/>
                <w:lang w:val="en-ID" w:eastAsia="en-ID"/>
              </w:rPr>
              <w:t>GASTRITIS</w:t>
            </w:r>
          </w:p>
        </w:tc>
      </w:tr>
      <w:tr w:rsidR="00924DBD" w:rsidRPr="00F32A13" w14:paraId="00E07A57" w14:textId="77777777" w:rsidTr="00F32A13">
        <w:tc>
          <w:tcPr>
            <w:tcW w:w="567" w:type="dxa"/>
            <w:hideMark/>
          </w:tcPr>
          <w:p w14:paraId="538C7AC4" w14:textId="77777777" w:rsidR="00924DBD" w:rsidRPr="00F32A13" w:rsidRDefault="00924DBD" w:rsidP="00CA0D0D">
            <w:pPr>
              <w:spacing w:after="0" w:line="240" w:lineRule="auto"/>
              <w:jc w:val="center"/>
              <w:rPr>
                <w:color w:val="1F1F1F"/>
                <w:sz w:val="18"/>
                <w:szCs w:val="18"/>
                <w:lang w:val="en-ID" w:eastAsia="en-ID"/>
              </w:rPr>
            </w:pPr>
            <w:r w:rsidRPr="00F32A13">
              <w:rPr>
                <w:color w:val="1F1F1F"/>
                <w:sz w:val="18"/>
                <w:szCs w:val="18"/>
                <w:bdr w:val="none" w:sz="0" w:space="0" w:color="auto" w:frame="1"/>
                <w:lang w:val="en-ID" w:eastAsia="en-ID"/>
              </w:rPr>
              <w:t>40</w:t>
            </w:r>
          </w:p>
        </w:tc>
        <w:tc>
          <w:tcPr>
            <w:tcW w:w="5245" w:type="dxa"/>
            <w:hideMark/>
          </w:tcPr>
          <w:p w14:paraId="4F4EA484" w14:textId="77777777" w:rsidR="00924DBD" w:rsidRPr="00F32A13" w:rsidRDefault="00924DBD" w:rsidP="00CA0D0D">
            <w:pPr>
              <w:spacing w:after="0" w:line="240" w:lineRule="auto"/>
              <w:rPr>
                <w:i/>
                <w:iCs/>
                <w:color w:val="1F1F1F"/>
                <w:sz w:val="18"/>
                <w:szCs w:val="18"/>
                <w:lang w:val="en-ID" w:eastAsia="en-ID"/>
              </w:rPr>
            </w:pPr>
            <w:r w:rsidRPr="00F32A13">
              <w:rPr>
                <w:i/>
                <w:iCs/>
                <w:color w:val="1F1F1F"/>
                <w:sz w:val="18"/>
                <w:szCs w:val="18"/>
                <w:bdr w:val="none" w:sz="0" w:space="0" w:color="auto" w:frame="1"/>
                <w:lang w:val="en-ID" w:eastAsia="en-ID"/>
              </w:rPr>
              <w:t>IF G03 AND G15</w:t>
            </w:r>
          </w:p>
        </w:tc>
        <w:tc>
          <w:tcPr>
            <w:tcW w:w="2551" w:type="dxa"/>
            <w:hideMark/>
          </w:tcPr>
          <w:p w14:paraId="170A4AB3" w14:textId="77777777" w:rsidR="00924DBD" w:rsidRPr="00F32A13" w:rsidRDefault="00924DBD" w:rsidP="00CA0D0D">
            <w:pPr>
              <w:spacing w:after="0" w:line="240" w:lineRule="auto"/>
              <w:rPr>
                <w:color w:val="1F1F1F"/>
                <w:sz w:val="18"/>
                <w:szCs w:val="18"/>
                <w:lang w:val="en-ID" w:eastAsia="en-ID"/>
              </w:rPr>
            </w:pPr>
            <w:r w:rsidRPr="00F32A13">
              <w:rPr>
                <w:color w:val="1F1F1F"/>
                <w:sz w:val="18"/>
                <w:szCs w:val="18"/>
                <w:bdr w:val="none" w:sz="0" w:space="0" w:color="auto" w:frame="1"/>
                <w:lang w:val="en-ID" w:eastAsia="en-ID"/>
              </w:rPr>
              <w:t>DISPEPSIA</w:t>
            </w:r>
          </w:p>
        </w:tc>
      </w:tr>
      <w:tr w:rsidR="00924DBD" w:rsidRPr="00F32A13" w14:paraId="35758D0D" w14:textId="77777777" w:rsidTr="00F32A13">
        <w:tc>
          <w:tcPr>
            <w:tcW w:w="567" w:type="dxa"/>
            <w:hideMark/>
          </w:tcPr>
          <w:p w14:paraId="3EC20FC2" w14:textId="77777777" w:rsidR="00924DBD" w:rsidRPr="00F32A13" w:rsidRDefault="00924DBD" w:rsidP="00CA0D0D">
            <w:pPr>
              <w:spacing w:after="0" w:line="240" w:lineRule="auto"/>
              <w:jc w:val="center"/>
              <w:rPr>
                <w:color w:val="1F1F1F"/>
                <w:sz w:val="18"/>
                <w:szCs w:val="18"/>
                <w:lang w:val="en-ID" w:eastAsia="en-ID"/>
              </w:rPr>
            </w:pPr>
            <w:r w:rsidRPr="00F32A13">
              <w:rPr>
                <w:color w:val="1F1F1F"/>
                <w:sz w:val="18"/>
                <w:szCs w:val="18"/>
                <w:bdr w:val="none" w:sz="0" w:space="0" w:color="auto" w:frame="1"/>
                <w:lang w:val="en-ID" w:eastAsia="en-ID"/>
              </w:rPr>
              <w:t>41</w:t>
            </w:r>
          </w:p>
        </w:tc>
        <w:tc>
          <w:tcPr>
            <w:tcW w:w="5245" w:type="dxa"/>
            <w:hideMark/>
          </w:tcPr>
          <w:p w14:paraId="35E34924" w14:textId="77777777" w:rsidR="00924DBD" w:rsidRPr="00F32A13" w:rsidRDefault="00924DBD" w:rsidP="00CA0D0D">
            <w:pPr>
              <w:spacing w:after="0" w:line="240" w:lineRule="auto"/>
              <w:rPr>
                <w:i/>
                <w:iCs/>
                <w:color w:val="1F1F1F"/>
                <w:sz w:val="18"/>
                <w:szCs w:val="18"/>
                <w:lang w:val="en-ID" w:eastAsia="en-ID"/>
              </w:rPr>
            </w:pPr>
            <w:r w:rsidRPr="00F32A13">
              <w:rPr>
                <w:i/>
                <w:iCs/>
                <w:color w:val="1F1F1F"/>
                <w:sz w:val="18"/>
                <w:szCs w:val="18"/>
                <w:bdr w:val="none" w:sz="0" w:space="0" w:color="auto" w:frame="1"/>
                <w:lang w:val="en-ID" w:eastAsia="en-ID"/>
              </w:rPr>
              <w:t>IF G02 AND G10</w:t>
            </w:r>
          </w:p>
        </w:tc>
        <w:tc>
          <w:tcPr>
            <w:tcW w:w="2551" w:type="dxa"/>
            <w:hideMark/>
          </w:tcPr>
          <w:p w14:paraId="6B79A9D7" w14:textId="77777777" w:rsidR="00924DBD" w:rsidRPr="00F32A13" w:rsidRDefault="00924DBD" w:rsidP="00CA0D0D">
            <w:pPr>
              <w:spacing w:after="0" w:line="240" w:lineRule="auto"/>
              <w:rPr>
                <w:color w:val="1F1F1F"/>
                <w:sz w:val="18"/>
                <w:szCs w:val="18"/>
                <w:lang w:val="en-ID" w:eastAsia="en-ID"/>
              </w:rPr>
            </w:pPr>
            <w:r w:rsidRPr="00F32A13">
              <w:rPr>
                <w:color w:val="1F1F1F"/>
                <w:sz w:val="18"/>
                <w:szCs w:val="18"/>
                <w:bdr w:val="none" w:sz="0" w:space="0" w:color="auto" w:frame="1"/>
                <w:lang w:val="en-ID" w:eastAsia="en-ID"/>
              </w:rPr>
              <w:t>GASTRITIS</w:t>
            </w:r>
          </w:p>
        </w:tc>
      </w:tr>
      <w:tr w:rsidR="00924DBD" w:rsidRPr="00F32A13" w14:paraId="394C5645" w14:textId="77777777" w:rsidTr="00F32A13">
        <w:tc>
          <w:tcPr>
            <w:tcW w:w="567" w:type="dxa"/>
            <w:hideMark/>
          </w:tcPr>
          <w:p w14:paraId="79B0ED95" w14:textId="77777777" w:rsidR="00924DBD" w:rsidRPr="00F32A13" w:rsidRDefault="00924DBD" w:rsidP="00CA0D0D">
            <w:pPr>
              <w:spacing w:after="0" w:line="240" w:lineRule="auto"/>
              <w:jc w:val="center"/>
              <w:rPr>
                <w:color w:val="1F1F1F"/>
                <w:sz w:val="18"/>
                <w:szCs w:val="18"/>
                <w:lang w:val="en-ID" w:eastAsia="en-ID"/>
              </w:rPr>
            </w:pPr>
            <w:r w:rsidRPr="00F32A13">
              <w:rPr>
                <w:color w:val="1F1F1F"/>
                <w:sz w:val="18"/>
                <w:szCs w:val="18"/>
                <w:bdr w:val="none" w:sz="0" w:space="0" w:color="auto" w:frame="1"/>
                <w:lang w:val="en-ID" w:eastAsia="en-ID"/>
              </w:rPr>
              <w:t>42</w:t>
            </w:r>
          </w:p>
        </w:tc>
        <w:tc>
          <w:tcPr>
            <w:tcW w:w="5245" w:type="dxa"/>
            <w:hideMark/>
          </w:tcPr>
          <w:p w14:paraId="1397605F" w14:textId="77777777" w:rsidR="00924DBD" w:rsidRPr="00F32A13" w:rsidRDefault="00924DBD" w:rsidP="00CA0D0D">
            <w:pPr>
              <w:spacing w:after="0" w:line="240" w:lineRule="auto"/>
              <w:rPr>
                <w:i/>
                <w:iCs/>
                <w:color w:val="1F1F1F"/>
                <w:sz w:val="18"/>
                <w:szCs w:val="18"/>
                <w:lang w:val="en-ID" w:eastAsia="en-ID"/>
              </w:rPr>
            </w:pPr>
            <w:r w:rsidRPr="00F32A13">
              <w:rPr>
                <w:i/>
                <w:iCs/>
                <w:color w:val="1F1F1F"/>
                <w:sz w:val="18"/>
                <w:szCs w:val="18"/>
                <w:bdr w:val="none" w:sz="0" w:space="0" w:color="auto" w:frame="1"/>
                <w:lang w:val="en-ID" w:eastAsia="en-ID"/>
              </w:rPr>
              <w:t>IF G02 AND G15</w:t>
            </w:r>
          </w:p>
        </w:tc>
        <w:tc>
          <w:tcPr>
            <w:tcW w:w="2551" w:type="dxa"/>
            <w:hideMark/>
          </w:tcPr>
          <w:p w14:paraId="3158DE13" w14:textId="77777777" w:rsidR="00924DBD" w:rsidRPr="00F32A13" w:rsidRDefault="00924DBD" w:rsidP="00CA0D0D">
            <w:pPr>
              <w:spacing w:after="0" w:line="240" w:lineRule="auto"/>
              <w:rPr>
                <w:color w:val="1F1F1F"/>
                <w:sz w:val="18"/>
                <w:szCs w:val="18"/>
                <w:lang w:val="en-ID" w:eastAsia="en-ID"/>
              </w:rPr>
            </w:pPr>
            <w:r w:rsidRPr="00F32A13">
              <w:rPr>
                <w:color w:val="1F1F1F"/>
                <w:sz w:val="18"/>
                <w:szCs w:val="18"/>
                <w:bdr w:val="none" w:sz="0" w:space="0" w:color="auto" w:frame="1"/>
                <w:lang w:val="en-ID" w:eastAsia="en-ID"/>
              </w:rPr>
              <w:t>DISPEPSIA</w:t>
            </w:r>
          </w:p>
        </w:tc>
      </w:tr>
      <w:tr w:rsidR="00924DBD" w:rsidRPr="00F32A13" w14:paraId="0B6170A4" w14:textId="77777777" w:rsidTr="00F32A13">
        <w:tc>
          <w:tcPr>
            <w:tcW w:w="567" w:type="dxa"/>
            <w:hideMark/>
          </w:tcPr>
          <w:p w14:paraId="409666F7" w14:textId="77777777" w:rsidR="00924DBD" w:rsidRPr="00F32A13" w:rsidRDefault="00924DBD" w:rsidP="00CA0D0D">
            <w:pPr>
              <w:spacing w:after="0" w:line="240" w:lineRule="auto"/>
              <w:jc w:val="center"/>
              <w:rPr>
                <w:color w:val="1F1F1F"/>
                <w:sz w:val="18"/>
                <w:szCs w:val="18"/>
                <w:lang w:val="en-ID" w:eastAsia="en-ID"/>
              </w:rPr>
            </w:pPr>
            <w:r w:rsidRPr="00F32A13">
              <w:rPr>
                <w:color w:val="1F1F1F"/>
                <w:sz w:val="18"/>
                <w:szCs w:val="18"/>
                <w:bdr w:val="none" w:sz="0" w:space="0" w:color="auto" w:frame="1"/>
                <w:lang w:val="en-ID" w:eastAsia="en-ID"/>
              </w:rPr>
              <w:t>43</w:t>
            </w:r>
          </w:p>
        </w:tc>
        <w:tc>
          <w:tcPr>
            <w:tcW w:w="5245" w:type="dxa"/>
            <w:hideMark/>
          </w:tcPr>
          <w:p w14:paraId="64F8D9A9" w14:textId="77777777" w:rsidR="00924DBD" w:rsidRPr="00F32A13" w:rsidRDefault="00924DBD" w:rsidP="00CA0D0D">
            <w:pPr>
              <w:spacing w:after="0" w:line="240" w:lineRule="auto"/>
              <w:rPr>
                <w:i/>
                <w:iCs/>
                <w:color w:val="1F1F1F"/>
                <w:sz w:val="18"/>
                <w:szCs w:val="18"/>
                <w:lang w:val="en-ID" w:eastAsia="en-ID"/>
              </w:rPr>
            </w:pPr>
            <w:r w:rsidRPr="00F32A13">
              <w:rPr>
                <w:i/>
                <w:iCs/>
                <w:color w:val="1F1F1F"/>
                <w:sz w:val="18"/>
                <w:szCs w:val="18"/>
                <w:bdr w:val="none" w:sz="0" w:space="0" w:color="auto" w:frame="1"/>
                <w:lang w:val="en-ID" w:eastAsia="en-ID"/>
              </w:rPr>
              <w:t>IF G02 AND G13</w:t>
            </w:r>
          </w:p>
        </w:tc>
        <w:tc>
          <w:tcPr>
            <w:tcW w:w="2551" w:type="dxa"/>
            <w:hideMark/>
          </w:tcPr>
          <w:p w14:paraId="39C3109F" w14:textId="77777777" w:rsidR="00924DBD" w:rsidRPr="00F32A13" w:rsidRDefault="00924DBD" w:rsidP="00CA0D0D">
            <w:pPr>
              <w:spacing w:after="0" w:line="240" w:lineRule="auto"/>
              <w:rPr>
                <w:color w:val="1F1F1F"/>
                <w:sz w:val="18"/>
                <w:szCs w:val="18"/>
                <w:lang w:val="en-ID" w:eastAsia="en-ID"/>
              </w:rPr>
            </w:pPr>
            <w:r w:rsidRPr="00F32A13">
              <w:rPr>
                <w:color w:val="1F1F1F"/>
                <w:sz w:val="18"/>
                <w:szCs w:val="18"/>
                <w:bdr w:val="none" w:sz="0" w:space="0" w:color="auto" w:frame="1"/>
                <w:lang w:val="en-ID" w:eastAsia="en-ID"/>
              </w:rPr>
              <w:t>KONSTIPASI</w:t>
            </w:r>
          </w:p>
        </w:tc>
      </w:tr>
    </w:tbl>
    <w:p w14:paraId="6E37FF4A" w14:textId="33C7867B" w:rsidR="0010234A" w:rsidRDefault="0010234A" w:rsidP="00F32A13">
      <w:pPr>
        <w:pStyle w:val="ListParagraph"/>
        <w:numPr>
          <w:ilvl w:val="0"/>
          <w:numId w:val="16"/>
        </w:numPr>
        <w:spacing w:before="120" w:after="0" w:line="276" w:lineRule="auto"/>
        <w:ind w:left="357" w:hanging="357"/>
      </w:pPr>
      <w:r w:rsidRPr="0010234A">
        <w:t xml:space="preserve">Simulasi Perhitungan </w:t>
      </w:r>
      <w:r w:rsidRPr="00B27E22">
        <w:rPr>
          <w:i/>
          <w:iCs/>
        </w:rPr>
        <w:t>Certainty Factor</w:t>
      </w:r>
    </w:p>
    <w:p w14:paraId="087EF76D" w14:textId="2F460CCA" w:rsidR="0010234A" w:rsidRPr="001F0576" w:rsidRDefault="0010234A" w:rsidP="00F32A13">
      <w:pPr>
        <w:pStyle w:val="ListParagraph"/>
        <w:spacing w:after="100" w:line="276" w:lineRule="auto"/>
        <w:ind w:left="363"/>
      </w:pPr>
      <w:r w:rsidRPr="0010234A">
        <w:t xml:space="preserve">Untuk membuktikan alur kerja mesin inferensi, dilakukan pemodelan simulasi perhitungan matematis pada suatu kasus nyata pasien anak (misalnya: </w:t>
      </w:r>
      <w:r w:rsidRPr="001F0576">
        <w:t>Jhon, usia 4 tahun). Pengguna memilih gejala klinis yang dialami anak beserta bobot tingkat keyakinannya (</w:t>
      </w:r>
      <m:oMath>
        <m:sSub>
          <m:sSubPr>
            <m:ctrlPr>
              <w:rPr>
                <w:rFonts w:ascii="Cambria Math" w:hAnsi="Cambria Math"/>
              </w:rPr>
            </m:ctrlPr>
          </m:sSubPr>
          <m:e>
            <m:r>
              <m:rPr>
                <m:sty m:val="p"/>
              </m:rPr>
              <w:rPr>
                <w:rFonts w:ascii="Cambria Math" w:hAnsi="Cambria Math"/>
              </w:rPr>
              <m:t>CF</m:t>
            </m:r>
          </m:e>
          <m:sub>
            <m:r>
              <m:rPr>
                <m:sty m:val="p"/>
              </m:rPr>
              <w:rPr>
                <w:rFonts w:ascii="Cambria Math" w:hAnsi="Cambria Math"/>
              </w:rPr>
              <m:t>user</m:t>
            </m:r>
          </m:sub>
        </m:sSub>
      </m:oMath>
      <w:r w:rsidRPr="001F0576">
        <w:t>):</w:t>
      </w:r>
    </w:p>
    <w:p w14:paraId="5B3E828C" w14:textId="5E98A87A" w:rsidR="0010234A" w:rsidRPr="001F0576" w:rsidRDefault="0010234A" w:rsidP="00802545">
      <w:pPr>
        <w:pStyle w:val="ListParagraph"/>
        <w:numPr>
          <w:ilvl w:val="0"/>
          <w:numId w:val="17"/>
        </w:numPr>
        <w:spacing w:after="100" w:line="276" w:lineRule="auto"/>
      </w:pPr>
      <w:r w:rsidRPr="001F0576">
        <w:t xml:space="preserve">Muntah (G03): </w:t>
      </w:r>
      <m:oMath>
        <m:sSub>
          <m:sSubPr>
            <m:ctrlPr>
              <w:rPr>
                <w:rFonts w:ascii="Cambria Math" w:hAnsi="Cambria Math"/>
              </w:rPr>
            </m:ctrlPr>
          </m:sSubPr>
          <m:e>
            <m:r>
              <m:rPr>
                <m:sty m:val="p"/>
              </m:rPr>
              <w:rPr>
                <w:rFonts w:ascii="Cambria Math" w:hAnsi="Cambria Math"/>
              </w:rPr>
              <m:t>CF</m:t>
            </m:r>
          </m:e>
          <m:sub>
            <m:r>
              <m:rPr>
                <m:sty m:val="p"/>
              </m:rPr>
              <w:rPr>
                <w:rFonts w:ascii="Cambria Math" w:hAnsi="Cambria Math"/>
              </w:rPr>
              <m:t>user</m:t>
            </m:r>
          </m:sub>
        </m:sSub>
        <m:r>
          <m:rPr>
            <m:sty m:val="p"/>
          </m:rPr>
          <w:rPr>
            <w:rFonts w:ascii="Cambria Math" w:hAnsi="Cambria Math"/>
          </w:rPr>
          <m:t xml:space="preserve">=0.6 </m:t>
        </m:r>
      </m:oMath>
      <w:r w:rsidRPr="001F0576">
        <w:t xml:space="preserve">(Cukup Yakin) </w:t>
      </w:r>
    </w:p>
    <w:p w14:paraId="71DEA01C" w14:textId="75F23AE7" w:rsidR="0010234A" w:rsidRPr="001F0576" w:rsidRDefault="0010234A" w:rsidP="00802545">
      <w:pPr>
        <w:pStyle w:val="ListParagraph"/>
        <w:numPr>
          <w:ilvl w:val="0"/>
          <w:numId w:val="17"/>
        </w:numPr>
        <w:spacing w:after="100" w:line="276" w:lineRule="auto"/>
      </w:pPr>
      <w:r w:rsidRPr="001F0576">
        <w:t xml:space="preserve">Nyeri ulu hati (G10): </w:t>
      </w:r>
      <m:oMath>
        <m:sSub>
          <m:sSubPr>
            <m:ctrlPr>
              <w:rPr>
                <w:rFonts w:ascii="Cambria Math" w:hAnsi="Cambria Math"/>
              </w:rPr>
            </m:ctrlPr>
          </m:sSubPr>
          <m:e>
            <m:r>
              <m:rPr>
                <m:sty m:val="p"/>
              </m:rPr>
              <w:rPr>
                <w:rFonts w:ascii="Cambria Math" w:hAnsi="Cambria Math"/>
              </w:rPr>
              <m:t>CF</m:t>
            </m:r>
          </m:e>
          <m:sub>
            <m:r>
              <m:rPr>
                <m:sty m:val="p"/>
              </m:rPr>
              <w:rPr>
                <w:rFonts w:ascii="Cambria Math" w:hAnsi="Cambria Math"/>
              </w:rPr>
              <m:t>user</m:t>
            </m:r>
          </m:sub>
        </m:sSub>
        <m:r>
          <m:rPr>
            <m:sty m:val="p"/>
          </m:rPr>
          <w:rPr>
            <w:rFonts w:ascii="Cambria Math" w:hAnsi="Cambria Math"/>
          </w:rPr>
          <m:t xml:space="preserve">= </m:t>
        </m:r>
      </m:oMath>
      <w:r w:rsidRPr="001F0576">
        <w:t>0.4 (Kurang Yakin)</w:t>
      </w:r>
    </w:p>
    <w:p w14:paraId="1FE8F31D" w14:textId="1C40DD49" w:rsidR="0010234A" w:rsidRPr="001F0576" w:rsidRDefault="0010234A" w:rsidP="00802545">
      <w:pPr>
        <w:pStyle w:val="ListParagraph"/>
        <w:numPr>
          <w:ilvl w:val="0"/>
          <w:numId w:val="17"/>
        </w:numPr>
        <w:spacing w:after="100" w:line="276" w:lineRule="auto"/>
      </w:pPr>
      <w:r w:rsidRPr="001F0576">
        <w:t xml:space="preserve">Lemas (G08): </w:t>
      </w:r>
      <m:oMath>
        <m:sSub>
          <m:sSubPr>
            <m:ctrlPr>
              <w:rPr>
                <w:rFonts w:ascii="Cambria Math" w:hAnsi="Cambria Math"/>
              </w:rPr>
            </m:ctrlPr>
          </m:sSubPr>
          <m:e>
            <m:r>
              <m:rPr>
                <m:sty m:val="p"/>
              </m:rPr>
              <w:rPr>
                <w:rFonts w:ascii="Cambria Math" w:hAnsi="Cambria Math"/>
              </w:rPr>
              <m:t>CF</m:t>
            </m:r>
          </m:e>
          <m:sub>
            <m:r>
              <m:rPr>
                <m:sty m:val="p"/>
              </m:rPr>
              <w:rPr>
                <w:rFonts w:ascii="Cambria Math" w:hAnsi="Cambria Math"/>
              </w:rPr>
              <m:t>user</m:t>
            </m:r>
          </m:sub>
        </m:sSub>
        <m:r>
          <m:rPr>
            <m:sty m:val="p"/>
          </m:rPr>
          <w:rPr>
            <w:rFonts w:ascii="Cambria Math" w:hAnsi="Cambria Math"/>
          </w:rPr>
          <m:t xml:space="preserve">= </m:t>
        </m:r>
      </m:oMath>
      <w:r w:rsidRPr="001F0576">
        <w:t xml:space="preserve"> 0.8 (Yakin)</w:t>
      </w:r>
    </w:p>
    <w:p w14:paraId="4EB9073C" w14:textId="7A03515E" w:rsidR="0010234A" w:rsidRPr="001F0576" w:rsidRDefault="0010234A" w:rsidP="00802545">
      <w:pPr>
        <w:pStyle w:val="ListParagraph"/>
        <w:numPr>
          <w:ilvl w:val="0"/>
          <w:numId w:val="17"/>
        </w:numPr>
        <w:spacing w:after="100" w:line="276" w:lineRule="auto"/>
      </w:pPr>
      <w:r w:rsidRPr="001F0576">
        <w:t xml:space="preserve">Rewel/menangis berlebihan (G20): </w:t>
      </w:r>
      <m:oMath>
        <m:sSub>
          <m:sSubPr>
            <m:ctrlPr>
              <w:rPr>
                <w:rFonts w:ascii="Cambria Math" w:hAnsi="Cambria Math"/>
              </w:rPr>
            </m:ctrlPr>
          </m:sSubPr>
          <m:e>
            <m:r>
              <m:rPr>
                <m:sty m:val="p"/>
              </m:rPr>
              <w:rPr>
                <w:rFonts w:ascii="Cambria Math" w:hAnsi="Cambria Math"/>
              </w:rPr>
              <m:t>CF</m:t>
            </m:r>
          </m:e>
          <m:sub>
            <m:r>
              <m:rPr>
                <m:sty m:val="p"/>
              </m:rPr>
              <w:rPr>
                <w:rFonts w:ascii="Cambria Math" w:hAnsi="Cambria Math"/>
              </w:rPr>
              <m:t>user</m:t>
            </m:r>
          </m:sub>
        </m:sSub>
        <m:r>
          <m:rPr>
            <m:sty m:val="p"/>
          </m:rPr>
          <w:rPr>
            <w:rFonts w:ascii="Cambria Math" w:hAnsi="Cambria Math"/>
          </w:rPr>
          <m:t xml:space="preserve">= </m:t>
        </m:r>
      </m:oMath>
      <w:r w:rsidRPr="001F0576">
        <w:t>0.4 (Kurang Yakin)</w:t>
      </w:r>
    </w:p>
    <w:p w14:paraId="6CFEC105" w14:textId="65D449C8" w:rsidR="0010234A" w:rsidRPr="001F0576" w:rsidRDefault="0010234A" w:rsidP="00802545">
      <w:pPr>
        <w:pStyle w:val="ListParagraph"/>
        <w:numPr>
          <w:ilvl w:val="0"/>
          <w:numId w:val="17"/>
        </w:numPr>
        <w:spacing w:after="100" w:line="276" w:lineRule="auto"/>
      </w:pPr>
      <w:r w:rsidRPr="001F0576">
        <w:t xml:space="preserve">Berat badan menurun (G19): </w:t>
      </w:r>
      <m:oMath>
        <m:sSub>
          <m:sSubPr>
            <m:ctrlPr>
              <w:rPr>
                <w:rFonts w:ascii="Cambria Math" w:hAnsi="Cambria Math"/>
              </w:rPr>
            </m:ctrlPr>
          </m:sSubPr>
          <m:e>
            <m:r>
              <m:rPr>
                <m:sty m:val="p"/>
              </m:rPr>
              <w:rPr>
                <w:rFonts w:ascii="Cambria Math" w:hAnsi="Cambria Math"/>
              </w:rPr>
              <m:t>CF</m:t>
            </m:r>
          </m:e>
          <m:sub>
            <m:r>
              <m:rPr>
                <m:sty m:val="p"/>
              </m:rPr>
              <w:rPr>
                <w:rFonts w:ascii="Cambria Math" w:hAnsi="Cambria Math"/>
              </w:rPr>
              <m:t>user</m:t>
            </m:r>
          </m:sub>
        </m:sSub>
        <m:r>
          <m:rPr>
            <m:sty m:val="p"/>
          </m:rPr>
          <w:rPr>
            <w:rFonts w:ascii="Cambria Math" w:hAnsi="Cambria Math"/>
          </w:rPr>
          <m:t xml:space="preserve">= </m:t>
        </m:r>
      </m:oMath>
      <w:r w:rsidRPr="001F0576">
        <w:t>1.0 (Sangat Yakin)</w:t>
      </w:r>
    </w:p>
    <w:p w14:paraId="7E354173" w14:textId="22E54EC8" w:rsidR="004F0556" w:rsidRDefault="004F0556" w:rsidP="004F0556">
      <w:pPr>
        <w:spacing w:after="100" w:line="276" w:lineRule="auto"/>
        <w:ind w:left="360"/>
      </w:pPr>
      <w:r w:rsidRPr="004F0556">
        <w:lastRenderedPageBreak/>
        <w:t>Langkah-langkah kalkulasi sistem pakar untuk penyakit Gastroenteritis (P02) berdasarkan persamaan (2) dan (3) adalah sebagai berikut :</w:t>
      </w:r>
    </w:p>
    <w:p w14:paraId="58A7366D" w14:textId="1070034B" w:rsidR="004F0556" w:rsidRDefault="004F0556" w:rsidP="00F32A13">
      <w:pPr>
        <w:pStyle w:val="ListParagraph"/>
        <w:numPr>
          <w:ilvl w:val="0"/>
          <w:numId w:val="18"/>
        </w:numPr>
        <w:tabs>
          <w:tab w:val="left" w:pos="426"/>
        </w:tabs>
        <w:spacing w:after="100" w:line="276" w:lineRule="auto"/>
        <w:ind w:left="709" w:hanging="283"/>
      </w:pPr>
      <w:r w:rsidRPr="004F0556">
        <w:t xml:space="preserve">Langkah 1: Menghitung CF Gejala </w:t>
      </w:r>
      <m:oMath>
        <m:sSub>
          <m:sSubPr>
            <m:ctrlPr>
              <w:rPr>
                <w:rFonts w:ascii="Cambria Math" w:hAnsi="Cambria Math"/>
                <w:iCs/>
              </w:rPr>
            </m:ctrlPr>
          </m:sSubPr>
          <m:e>
            <m:r>
              <m:rPr>
                <m:sty m:val="p"/>
              </m:rPr>
              <w:rPr>
                <w:rFonts w:ascii="Cambria Math" w:hAnsi="Cambria Math"/>
              </w:rPr>
              <m:t>(CF</m:t>
            </m:r>
          </m:e>
          <m:sub>
            <m:r>
              <m:rPr>
                <m:sty m:val="p"/>
              </m:rPr>
              <w:rPr>
                <w:rFonts w:ascii="Cambria Math" w:hAnsi="Cambria Math"/>
              </w:rPr>
              <m:t>gejala</m:t>
            </m:r>
          </m:sub>
        </m:sSub>
        <m:r>
          <m:rPr>
            <m:sty m:val="p"/>
          </m:rPr>
          <w:rPr>
            <w:rFonts w:ascii="Cambria Math" w:hAnsi="Cambria Math"/>
          </w:rPr>
          <m:t xml:space="preserve">= </m:t>
        </m:r>
        <m:sSub>
          <m:sSubPr>
            <m:ctrlPr>
              <w:rPr>
                <w:rFonts w:ascii="Cambria Math" w:hAnsi="Cambria Math"/>
                <w:iCs/>
              </w:rPr>
            </m:ctrlPr>
          </m:sSubPr>
          <m:e>
            <m:r>
              <m:rPr>
                <m:sty m:val="p"/>
              </m:rPr>
              <w:rPr>
                <w:rFonts w:ascii="Cambria Math" w:hAnsi="Cambria Math"/>
              </w:rPr>
              <m:t>CF</m:t>
            </m:r>
          </m:e>
          <m:sub>
            <m:r>
              <m:rPr>
                <m:sty m:val="p"/>
              </m:rPr>
              <w:rPr>
                <w:rFonts w:ascii="Cambria Math" w:hAnsi="Cambria Math"/>
              </w:rPr>
              <m:t>pakar</m:t>
            </m:r>
          </m:sub>
        </m:sSub>
        <m:r>
          <m:rPr>
            <m:sty m:val="p"/>
          </m:rPr>
          <w:rPr>
            <w:rFonts w:ascii="Cambria Math" w:hAnsi="Cambria Math"/>
          </w:rPr>
          <m:t xml:space="preserve"> × </m:t>
        </m:r>
        <m:sSub>
          <m:sSubPr>
            <m:ctrlPr>
              <w:rPr>
                <w:rFonts w:ascii="Cambria Math" w:hAnsi="Cambria Math"/>
                <w:iCs/>
              </w:rPr>
            </m:ctrlPr>
          </m:sSubPr>
          <m:e>
            <m:r>
              <m:rPr>
                <m:sty m:val="p"/>
              </m:rPr>
              <w:rPr>
                <w:rFonts w:ascii="Cambria Math" w:hAnsi="Cambria Math"/>
              </w:rPr>
              <m:t>CF</m:t>
            </m:r>
          </m:e>
          <m:sub>
            <m:r>
              <m:rPr>
                <m:sty m:val="p"/>
              </m:rPr>
              <w:rPr>
                <w:rFonts w:ascii="Cambria Math" w:hAnsi="Cambria Math"/>
              </w:rPr>
              <m:t>user</m:t>
            </m:r>
          </m:sub>
        </m:sSub>
        <m:r>
          <w:rPr>
            <w:rFonts w:ascii="Cambria Math" w:hAnsi="Cambria Math"/>
          </w:rPr>
          <m:t>)</m:t>
        </m:r>
      </m:oMath>
    </w:p>
    <w:p w14:paraId="343B1C07" w14:textId="636AAE34" w:rsidR="004F0556" w:rsidRDefault="00000000" w:rsidP="00F32A13">
      <w:pPr>
        <w:pStyle w:val="ListParagraph"/>
        <w:numPr>
          <w:ilvl w:val="0"/>
          <w:numId w:val="22"/>
        </w:numPr>
        <w:spacing w:after="100" w:line="276" w:lineRule="auto"/>
        <w:ind w:left="1080"/>
        <w:rPr>
          <w:iCs/>
        </w:rPr>
      </w:pPr>
      <m:oMath>
        <m:sSub>
          <m:sSubPr>
            <m:ctrlPr>
              <w:rPr>
                <w:rFonts w:ascii="Cambria Math" w:hAnsi="Cambria Math"/>
                <w:iCs/>
              </w:rPr>
            </m:ctrlPr>
          </m:sSubPr>
          <m:e>
            <m:r>
              <m:rPr>
                <m:sty m:val="p"/>
              </m:rPr>
              <w:rPr>
                <w:rFonts w:ascii="Cambria Math" w:hAnsi="Cambria Math"/>
              </w:rPr>
              <m:t>CF</m:t>
            </m:r>
          </m:e>
          <m:sub>
            <m:r>
              <m:rPr>
                <m:sty m:val="p"/>
              </m:rPr>
              <w:rPr>
                <w:rFonts w:ascii="Cambria Math" w:hAnsi="Cambria Math"/>
              </w:rPr>
              <m:t>1</m:t>
            </m:r>
          </m:sub>
        </m:sSub>
        <m:d>
          <m:dPr>
            <m:ctrlPr>
              <w:rPr>
                <w:rFonts w:ascii="Cambria Math" w:hAnsi="Cambria Math"/>
                <w:iCs/>
              </w:rPr>
            </m:ctrlPr>
          </m:dPr>
          <m:e>
            <m:r>
              <m:rPr>
                <m:sty m:val="p"/>
              </m:rPr>
              <w:rPr>
                <w:rFonts w:ascii="Cambria Math" w:hAnsi="Cambria Math"/>
              </w:rPr>
              <m:t>G03</m:t>
            </m:r>
          </m:e>
        </m:d>
        <m:r>
          <w:rPr>
            <w:rFonts w:ascii="Cambria Math" w:hAnsi="Cambria Math"/>
          </w:rPr>
          <m:t>=0.8 ×0.6=0.480</m:t>
        </m:r>
      </m:oMath>
    </w:p>
    <w:p w14:paraId="5BB100D5" w14:textId="3BEBD0B3" w:rsidR="004F0556" w:rsidRPr="004F0556" w:rsidRDefault="00000000" w:rsidP="00F32A13">
      <w:pPr>
        <w:pStyle w:val="ListParagraph"/>
        <w:numPr>
          <w:ilvl w:val="0"/>
          <w:numId w:val="22"/>
        </w:numPr>
        <w:spacing w:after="100" w:line="276" w:lineRule="auto"/>
        <w:ind w:left="1134" w:hanging="425"/>
        <w:rPr>
          <w:iCs/>
        </w:rPr>
      </w:pPr>
      <m:oMath>
        <m:sSub>
          <m:sSubPr>
            <m:ctrlPr>
              <w:rPr>
                <w:rFonts w:ascii="Cambria Math" w:hAnsi="Cambria Math"/>
                <w:iCs/>
              </w:rPr>
            </m:ctrlPr>
          </m:sSubPr>
          <m:e>
            <m:r>
              <m:rPr>
                <m:sty m:val="p"/>
              </m:rPr>
              <w:rPr>
                <w:rFonts w:ascii="Cambria Math" w:hAnsi="Cambria Math"/>
              </w:rPr>
              <m:t>CF</m:t>
            </m:r>
          </m:e>
          <m:sub>
            <m:r>
              <m:rPr>
                <m:sty m:val="p"/>
              </m:rPr>
              <w:rPr>
                <w:rFonts w:ascii="Cambria Math" w:hAnsi="Cambria Math"/>
              </w:rPr>
              <m:t>1</m:t>
            </m:r>
          </m:sub>
        </m:sSub>
        <m:d>
          <m:dPr>
            <m:ctrlPr>
              <w:rPr>
                <w:rFonts w:ascii="Cambria Math" w:hAnsi="Cambria Math"/>
                <w:iCs/>
              </w:rPr>
            </m:ctrlPr>
          </m:dPr>
          <m:e>
            <m:r>
              <m:rPr>
                <m:sty m:val="p"/>
              </m:rPr>
              <w:rPr>
                <w:rFonts w:ascii="Cambria Math" w:hAnsi="Cambria Math"/>
              </w:rPr>
              <m:t>G10</m:t>
            </m:r>
          </m:e>
        </m:d>
        <m:r>
          <w:rPr>
            <w:rFonts w:ascii="Cambria Math" w:hAnsi="Cambria Math"/>
          </w:rPr>
          <m:t>=0.2 ×0.4=0.080</m:t>
        </m:r>
      </m:oMath>
    </w:p>
    <w:p w14:paraId="10E9D548" w14:textId="6B11717B" w:rsidR="004F0556" w:rsidRPr="004F0556" w:rsidRDefault="00000000" w:rsidP="00F32A13">
      <w:pPr>
        <w:pStyle w:val="ListParagraph"/>
        <w:numPr>
          <w:ilvl w:val="0"/>
          <w:numId w:val="22"/>
        </w:numPr>
        <w:spacing w:after="100" w:line="276" w:lineRule="auto"/>
        <w:ind w:left="1134" w:hanging="425"/>
        <w:rPr>
          <w:iCs/>
        </w:rPr>
      </w:pPr>
      <m:oMath>
        <m:sSub>
          <m:sSubPr>
            <m:ctrlPr>
              <w:rPr>
                <w:rFonts w:ascii="Cambria Math" w:hAnsi="Cambria Math"/>
                <w:iCs/>
              </w:rPr>
            </m:ctrlPr>
          </m:sSubPr>
          <m:e>
            <m:r>
              <m:rPr>
                <m:sty m:val="p"/>
              </m:rPr>
              <w:rPr>
                <w:rFonts w:ascii="Cambria Math" w:hAnsi="Cambria Math"/>
              </w:rPr>
              <m:t>CF</m:t>
            </m:r>
          </m:e>
          <m:sub>
            <m:r>
              <m:rPr>
                <m:sty m:val="p"/>
              </m:rPr>
              <w:rPr>
                <w:rFonts w:ascii="Cambria Math" w:hAnsi="Cambria Math"/>
              </w:rPr>
              <m:t>1</m:t>
            </m:r>
          </m:sub>
        </m:sSub>
        <m:d>
          <m:dPr>
            <m:ctrlPr>
              <w:rPr>
                <w:rFonts w:ascii="Cambria Math" w:hAnsi="Cambria Math"/>
                <w:iCs/>
              </w:rPr>
            </m:ctrlPr>
          </m:dPr>
          <m:e>
            <m:r>
              <m:rPr>
                <m:sty m:val="p"/>
              </m:rPr>
              <w:rPr>
                <w:rFonts w:ascii="Cambria Math" w:hAnsi="Cambria Math"/>
              </w:rPr>
              <m:t>G08</m:t>
            </m:r>
          </m:e>
        </m:d>
        <m:r>
          <w:rPr>
            <w:rFonts w:ascii="Cambria Math" w:hAnsi="Cambria Math"/>
          </w:rPr>
          <m:t>=0.6 ×0.8=0.480</m:t>
        </m:r>
      </m:oMath>
    </w:p>
    <w:p w14:paraId="795126A4" w14:textId="4D3FA5B2" w:rsidR="004F0556" w:rsidRPr="004F0556" w:rsidRDefault="00000000" w:rsidP="00F32A13">
      <w:pPr>
        <w:pStyle w:val="ListParagraph"/>
        <w:numPr>
          <w:ilvl w:val="0"/>
          <w:numId w:val="22"/>
        </w:numPr>
        <w:spacing w:after="100" w:line="276" w:lineRule="auto"/>
        <w:ind w:left="1134" w:hanging="425"/>
        <w:rPr>
          <w:iCs/>
        </w:rPr>
      </w:pPr>
      <m:oMath>
        <m:sSub>
          <m:sSubPr>
            <m:ctrlPr>
              <w:rPr>
                <w:rFonts w:ascii="Cambria Math" w:hAnsi="Cambria Math"/>
                <w:iCs/>
              </w:rPr>
            </m:ctrlPr>
          </m:sSubPr>
          <m:e>
            <m:r>
              <m:rPr>
                <m:sty m:val="p"/>
              </m:rPr>
              <w:rPr>
                <w:rFonts w:ascii="Cambria Math" w:hAnsi="Cambria Math"/>
              </w:rPr>
              <m:t>CF</m:t>
            </m:r>
          </m:e>
          <m:sub>
            <m:r>
              <m:rPr>
                <m:sty m:val="p"/>
              </m:rPr>
              <w:rPr>
                <w:rFonts w:ascii="Cambria Math" w:hAnsi="Cambria Math"/>
              </w:rPr>
              <m:t>1</m:t>
            </m:r>
          </m:sub>
        </m:sSub>
        <m:d>
          <m:dPr>
            <m:ctrlPr>
              <w:rPr>
                <w:rFonts w:ascii="Cambria Math" w:hAnsi="Cambria Math"/>
                <w:iCs/>
              </w:rPr>
            </m:ctrlPr>
          </m:dPr>
          <m:e>
            <m:r>
              <m:rPr>
                <m:sty m:val="p"/>
              </m:rPr>
              <w:rPr>
                <w:rFonts w:ascii="Cambria Math" w:hAnsi="Cambria Math"/>
              </w:rPr>
              <m:t>G20</m:t>
            </m:r>
          </m:e>
        </m:d>
        <m:r>
          <w:rPr>
            <w:rFonts w:ascii="Cambria Math" w:hAnsi="Cambria Math"/>
          </w:rPr>
          <m:t>=0.6 ×0.4=0.240</m:t>
        </m:r>
      </m:oMath>
    </w:p>
    <w:p w14:paraId="0EA9E1ED" w14:textId="60B2397E" w:rsidR="004F0556" w:rsidRDefault="00000000" w:rsidP="00F32A13">
      <w:pPr>
        <w:pStyle w:val="ListParagraph"/>
        <w:numPr>
          <w:ilvl w:val="0"/>
          <w:numId w:val="22"/>
        </w:numPr>
        <w:spacing w:after="100" w:line="276" w:lineRule="auto"/>
        <w:ind w:left="1134" w:hanging="425"/>
        <w:rPr>
          <w:iCs/>
        </w:rPr>
      </w:pPr>
      <m:oMath>
        <m:sSub>
          <m:sSubPr>
            <m:ctrlPr>
              <w:rPr>
                <w:rFonts w:ascii="Cambria Math" w:hAnsi="Cambria Math"/>
                <w:iCs/>
              </w:rPr>
            </m:ctrlPr>
          </m:sSubPr>
          <m:e>
            <m:r>
              <m:rPr>
                <m:sty m:val="p"/>
              </m:rPr>
              <w:rPr>
                <w:rFonts w:ascii="Cambria Math" w:hAnsi="Cambria Math"/>
              </w:rPr>
              <m:t>CF</m:t>
            </m:r>
          </m:e>
          <m:sub>
            <m:r>
              <m:rPr>
                <m:sty m:val="p"/>
              </m:rPr>
              <w:rPr>
                <w:rFonts w:ascii="Cambria Math" w:hAnsi="Cambria Math"/>
              </w:rPr>
              <m:t>1</m:t>
            </m:r>
          </m:sub>
        </m:sSub>
        <m:d>
          <m:dPr>
            <m:ctrlPr>
              <w:rPr>
                <w:rFonts w:ascii="Cambria Math" w:hAnsi="Cambria Math"/>
                <w:iCs/>
              </w:rPr>
            </m:ctrlPr>
          </m:dPr>
          <m:e>
            <m:r>
              <m:rPr>
                <m:sty m:val="p"/>
              </m:rPr>
              <w:rPr>
                <w:rFonts w:ascii="Cambria Math" w:hAnsi="Cambria Math"/>
              </w:rPr>
              <m:t>G19</m:t>
            </m:r>
          </m:e>
        </m:d>
        <m:r>
          <w:rPr>
            <w:rFonts w:ascii="Cambria Math" w:hAnsi="Cambria Math"/>
          </w:rPr>
          <m:t>=0.5 ×1.0=0.500</m:t>
        </m:r>
      </m:oMath>
    </w:p>
    <w:p w14:paraId="4C19BE66" w14:textId="1099F186" w:rsidR="004F0556" w:rsidRDefault="004F0556" w:rsidP="0034348A">
      <w:pPr>
        <w:pStyle w:val="ListParagraph"/>
        <w:numPr>
          <w:ilvl w:val="0"/>
          <w:numId w:val="18"/>
        </w:numPr>
        <w:tabs>
          <w:tab w:val="left" w:pos="426"/>
        </w:tabs>
        <w:spacing w:after="100" w:line="276" w:lineRule="auto"/>
        <w:ind w:left="709" w:hanging="283"/>
      </w:pPr>
      <w:r w:rsidRPr="004F0556">
        <w:t xml:space="preserve">Langkah </w:t>
      </w:r>
      <w:r w:rsidR="00D24F0A">
        <w:t>2</w:t>
      </w:r>
      <w:r w:rsidRPr="004F0556">
        <w:t xml:space="preserve">: </w:t>
      </w:r>
      <w:r>
        <w:t xml:space="preserve">Kombinasi Sekuensial </w:t>
      </w:r>
      <m:oMath>
        <m:sSub>
          <m:sSubPr>
            <m:ctrlPr>
              <w:rPr>
                <w:rFonts w:ascii="Cambria Math" w:hAnsi="Cambria Math"/>
                <w:iCs/>
              </w:rPr>
            </m:ctrlPr>
          </m:sSubPr>
          <m:e>
            <m:r>
              <m:rPr>
                <m:sty m:val="p"/>
              </m:rPr>
              <w:rPr>
                <w:rFonts w:ascii="Cambria Math" w:hAnsi="Cambria Math"/>
              </w:rPr>
              <m:t>(CF</m:t>
            </m:r>
          </m:e>
          <m:sub>
            <m:r>
              <m:rPr>
                <m:sty m:val="p"/>
              </m:rPr>
              <w:rPr>
                <w:rFonts w:ascii="Cambria Math" w:hAnsi="Cambria Math"/>
              </w:rPr>
              <m:t>combine</m:t>
            </m:r>
          </m:sub>
        </m:sSub>
        <m:r>
          <m:rPr>
            <m:sty m:val="p"/>
          </m:rPr>
          <w:rPr>
            <w:rFonts w:ascii="Cambria Math" w:hAnsi="Cambria Math"/>
          </w:rPr>
          <m:t>)</m:t>
        </m:r>
      </m:oMath>
    </w:p>
    <w:p w14:paraId="30548824" w14:textId="013ABE82" w:rsidR="004F0556" w:rsidRPr="001F0576" w:rsidRDefault="00000000" w:rsidP="0034348A">
      <w:pPr>
        <w:pStyle w:val="ListParagraph"/>
        <w:numPr>
          <w:ilvl w:val="0"/>
          <w:numId w:val="23"/>
        </w:numPr>
        <w:spacing w:after="100" w:line="276" w:lineRule="auto"/>
        <w:ind w:left="1080"/>
      </w:pPr>
      <m:oMath>
        <m:sSub>
          <m:sSubPr>
            <m:ctrlPr>
              <w:rPr>
                <w:rFonts w:ascii="Cambria Math" w:hAnsi="Cambria Math"/>
              </w:rPr>
            </m:ctrlPr>
          </m:sSubPr>
          <m:e>
            <m:r>
              <m:rPr>
                <m:sty m:val="p"/>
              </m:rPr>
              <w:rPr>
                <w:rFonts w:ascii="Cambria Math" w:hAnsi="Cambria Math"/>
              </w:rPr>
              <m:t>CF</m:t>
            </m:r>
          </m:e>
          <m:sub>
            <m:r>
              <m:rPr>
                <m:sty m:val="p"/>
              </m:rPr>
              <w:rPr>
                <w:rFonts w:ascii="Cambria Math" w:hAnsi="Cambria Math"/>
              </w:rPr>
              <m:t>old1</m:t>
            </m:r>
          </m:sub>
        </m:sSub>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CF</m:t>
            </m:r>
          </m:e>
          <m:sub>
            <m:r>
              <m:rPr>
                <m:sty m:val="p"/>
              </m:rPr>
              <w:rPr>
                <w:rFonts w:ascii="Cambria Math" w:hAnsi="Cambria Math"/>
              </w:rPr>
              <m:t>1</m:t>
            </m:r>
          </m:sub>
        </m:sSub>
        <m:r>
          <m:rPr>
            <m:sty m:val="p"/>
          </m:rPr>
          <w:rPr>
            <w:rFonts w:ascii="Cambria Math" w:hAnsi="Cambria Math"/>
          </w:rPr>
          <m:t xml:space="preserve"> + </m:t>
        </m:r>
        <m:sSub>
          <m:sSubPr>
            <m:ctrlPr>
              <w:rPr>
                <w:rFonts w:ascii="Cambria Math" w:hAnsi="Cambria Math"/>
              </w:rPr>
            </m:ctrlPr>
          </m:sSubPr>
          <m:e>
            <m:r>
              <m:rPr>
                <m:sty m:val="p"/>
              </m:rPr>
              <w:rPr>
                <w:rFonts w:ascii="Cambria Math" w:hAnsi="Cambria Math"/>
              </w:rPr>
              <m:t>CF</m:t>
            </m:r>
          </m:e>
          <m:sub>
            <m:r>
              <m:rPr>
                <m:sty m:val="p"/>
              </m:rPr>
              <w:rPr>
                <w:rFonts w:ascii="Cambria Math" w:hAnsi="Cambria Math"/>
              </w:rPr>
              <m:t>2</m:t>
            </m:r>
          </m:sub>
        </m:sSub>
        <m:r>
          <m:rPr>
            <m:sty m:val="p"/>
          </m:rPr>
          <w:rPr>
            <w:rFonts w:ascii="Cambria Math" w:hAnsi="Cambria Math"/>
          </w:rPr>
          <m:t xml:space="preserve"> ×</m:t>
        </m:r>
        <m:d>
          <m:dPr>
            <m:ctrlPr>
              <w:rPr>
                <w:rFonts w:ascii="Cambria Math" w:hAnsi="Cambria Math"/>
              </w:rPr>
            </m:ctrlPr>
          </m:dPr>
          <m:e>
            <m:r>
              <m:rPr>
                <m:sty m:val="p"/>
              </m:rPr>
              <w:rPr>
                <w:rFonts w:ascii="Cambria Math" w:hAnsi="Cambria Math"/>
              </w:rPr>
              <m:t xml:space="preserve">1- </m:t>
            </m:r>
            <m:sSub>
              <m:sSubPr>
                <m:ctrlPr>
                  <w:rPr>
                    <w:rFonts w:ascii="Cambria Math" w:hAnsi="Cambria Math"/>
                  </w:rPr>
                </m:ctrlPr>
              </m:sSubPr>
              <m:e>
                <m:r>
                  <m:rPr>
                    <m:sty m:val="p"/>
                  </m:rPr>
                  <w:rPr>
                    <w:rFonts w:ascii="Cambria Math" w:hAnsi="Cambria Math"/>
                  </w:rPr>
                  <m:t>CF</m:t>
                </m:r>
              </m:e>
              <m:sub>
                <m:r>
                  <m:rPr>
                    <m:sty m:val="p"/>
                  </m:rPr>
                  <w:rPr>
                    <w:rFonts w:ascii="Cambria Math" w:hAnsi="Cambria Math"/>
                  </w:rPr>
                  <m:t>1</m:t>
                </m:r>
              </m:sub>
            </m:sSub>
          </m:e>
        </m:d>
        <m:r>
          <m:rPr>
            <m:sty m:val="p"/>
          </m:rPr>
          <w:rPr>
            <w:rFonts w:ascii="Cambria Math" w:hAnsi="Cambria Math"/>
          </w:rPr>
          <m:t>=0.480+0.080×</m:t>
        </m:r>
        <m:d>
          <m:dPr>
            <m:ctrlPr>
              <w:rPr>
                <w:rFonts w:ascii="Cambria Math" w:hAnsi="Cambria Math"/>
              </w:rPr>
            </m:ctrlPr>
          </m:dPr>
          <m:e>
            <m:r>
              <m:rPr>
                <m:sty m:val="p"/>
              </m:rPr>
              <w:rPr>
                <w:rFonts w:ascii="Cambria Math" w:hAnsi="Cambria Math"/>
              </w:rPr>
              <m:t>1-0.480</m:t>
            </m:r>
          </m:e>
        </m:d>
        <m:r>
          <m:rPr>
            <m:sty m:val="p"/>
          </m:rPr>
          <w:rPr>
            <w:rFonts w:ascii="Cambria Math" w:hAnsi="Cambria Math"/>
          </w:rPr>
          <m:t>=0.5216</m:t>
        </m:r>
      </m:oMath>
    </w:p>
    <w:p w14:paraId="606EC3FD" w14:textId="4D6FF908" w:rsidR="001F0576" w:rsidRPr="001F0576" w:rsidRDefault="00000000" w:rsidP="0034348A">
      <w:pPr>
        <w:pStyle w:val="ListParagraph"/>
        <w:numPr>
          <w:ilvl w:val="0"/>
          <w:numId w:val="23"/>
        </w:numPr>
        <w:spacing w:after="100" w:line="276" w:lineRule="auto"/>
        <w:ind w:hanging="437"/>
      </w:pPr>
      <m:oMath>
        <m:sSub>
          <m:sSubPr>
            <m:ctrlPr>
              <w:rPr>
                <w:rFonts w:ascii="Cambria Math" w:hAnsi="Cambria Math"/>
              </w:rPr>
            </m:ctrlPr>
          </m:sSubPr>
          <m:e>
            <m:r>
              <m:rPr>
                <m:sty m:val="p"/>
              </m:rPr>
              <w:rPr>
                <w:rFonts w:ascii="Cambria Math" w:hAnsi="Cambria Math"/>
              </w:rPr>
              <m:t>CF</m:t>
            </m:r>
          </m:e>
          <m:sub>
            <m:r>
              <m:rPr>
                <m:sty m:val="p"/>
              </m:rPr>
              <w:rPr>
                <w:rFonts w:ascii="Cambria Math" w:hAnsi="Cambria Math"/>
              </w:rPr>
              <m:t>old2</m:t>
            </m:r>
          </m:sub>
        </m:sSub>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CF</m:t>
            </m:r>
          </m:e>
          <m:sub>
            <m:r>
              <m:rPr>
                <m:sty m:val="p"/>
              </m:rPr>
              <w:rPr>
                <w:rFonts w:ascii="Cambria Math" w:hAnsi="Cambria Math"/>
              </w:rPr>
              <m:t>old1</m:t>
            </m:r>
          </m:sub>
        </m:sSub>
        <m:r>
          <m:rPr>
            <m:sty m:val="p"/>
          </m:rPr>
          <w:rPr>
            <w:rFonts w:ascii="Cambria Math" w:hAnsi="Cambria Math"/>
          </w:rPr>
          <m:t xml:space="preserve"> + </m:t>
        </m:r>
        <m:sSub>
          <m:sSubPr>
            <m:ctrlPr>
              <w:rPr>
                <w:rFonts w:ascii="Cambria Math" w:hAnsi="Cambria Math"/>
              </w:rPr>
            </m:ctrlPr>
          </m:sSubPr>
          <m:e>
            <m:r>
              <m:rPr>
                <m:sty m:val="p"/>
              </m:rPr>
              <w:rPr>
                <w:rFonts w:ascii="Cambria Math" w:hAnsi="Cambria Math"/>
              </w:rPr>
              <m:t>CF</m:t>
            </m:r>
          </m:e>
          <m:sub>
            <m:r>
              <m:rPr>
                <m:sty m:val="p"/>
              </m:rPr>
              <w:rPr>
                <w:rFonts w:ascii="Cambria Math" w:hAnsi="Cambria Math"/>
              </w:rPr>
              <m:t>3</m:t>
            </m:r>
          </m:sub>
        </m:sSub>
        <m:r>
          <m:rPr>
            <m:sty m:val="p"/>
          </m:rPr>
          <w:rPr>
            <w:rFonts w:ascii="Cambria Math" w:hAnsi="Cambria Math"/>
          </w:rPr>
          <m:t xml:space="preserve"> ×</m:t>
        </m:r>
        <m:d>
          <m:dPr>
            <m:ctrlPr>
              <w:rPr>
                <w:rFonts w:ascii="Cambria Math" w:hAnsi="Cambria Math"/>
              </w:rPr>
            </m:ctrlPr>
          </m:dPr>
          <m:e>
            <m:r>
              <m:rPr>
                <m:sty m:val="p"/>
              </m:rPr>
              <w:rPr>
                <w:rFonts w:ascii="Cambria Math" w:hAnsi="Cambria Math"/>
              </w:rPr>
              <m:t xml:space="preserve">1- </m:t>
            </m:r>
            <m:sSub>
              <m:sSubPr>
                <m:ctrlPr>
                  <w:rPr>
                    <w:rFonts w:ascii="Cambria Math" w:hAnsi="Cambria Math"/>
                  </w:rPr>
                </m:ctrlPr>
              </m:sSubPr>
              <m:e>
                <m:r>
                  <m:rPr>
                    <m:sty m:val="p"/>
                  </m:rPr>
                  <w:rPr>
                    <w:rFonts w:ascii="Cambria Math" w:hAnsi="Cambria Math"/>
                  </w:rPr>
                  <m:t>CF</m:t>
                </m:r>
              </m:e>
              <m:sub>
                <m:r>
                  <m:rPr>
                    <m:sty m:val="p"/>
                  </m:rPr>
                  <w:rPr>
                    <w:rFonts w:ascii="Cambria Math" w:hAnsi="Cambria Math"/>
                  </w:rPr>
                  <m:t>0ld1</m:t>
                </m:r>
              </m:sub>
            </m:sSub>
          </m:e>
        </m:d>
        <m:r>
          <m:rPr>
            <m:sty m:val="p"/>
          </m:rPr>
          <w:rPr>
            <w:rFonts w:ascii="Cambria Math" w:hAnsi="Cambria Math"/>
          </w:rPr>
          <m:t>=0.5216+0.480×</m:t>
        </m:r>
        <m:d>
          <m:dPr>
            <m:ctrlPr>
              <w:rPr>
                <w:rFonts w:ascii="Cambria Math" w:hAnsi="Cambria Math"/>
              </w:rPr>
            </m:ctrlPr>
          </m:dPr>
          <m:e>
            <m:r>
              <m:rPr>
                <m:sty m:val="p"/>
              </m:rPr>
              <w:rPr>
                <w:rFonts w:ascii="Cambria Math" w:hAnsi="Cambria Math"/>
              </w:rPr>
              <m:t>1-0.5216</m:t>
            </m:r>
          </m:e>
        </m:d>
        <m:r>
          <m:rPr>
            <m:sty m:val="p"/>
          </m:rPr>
          <w:rPr>
            <w:rFonts w:ascii="Cambria Math" w:hAnsi="Cambria Math"/>
          </w:rPr>
          <m:t>=0.7512</m:t>
        </m:r>
      </m:oMath>
    </w:p>
    <w:p w14:paraId="265C8499" w14:textId="7AC31CB9" w:rsidR="001F0576" w:rsidRPr="001F0576" w:rsidRDefault="00000000" w:rsidP="0034348A">
      <w:pPr>
        <w:pStyle w:val="ListParagraph"/>
        <w:numPr>
          <w:ilvl w:val="0"/>
          <w:numId w:val="23"/>
        </w:numPr>
        <w:spacing w:after="100" w:line="276" w:lineRule="auto"/>
        <w:ind w:hanging="437"/>
      </w:pPr>
      <m:oMath>
        <m:sSub>
          <m:sSubPr>
            <m:ctrlPr>
              <w:rPr>
                <w:rFonts w:ascii="Cambria Math" w:hAnsi="Cambria Math"/>
              </w:rPr>
            </m:ctrlPr>
          </m:sSubPr>
          <m:e>
            <m:r>
              <m:rPr>
                <m:sty m:val="p"/>
              </m:rPr>
              <w:rPr>
                <w:rFonts w:ascii="Cambria Math" w:hAnsi="Cambria Math"/>
              </w:rPr>
              <m:t>CF</m:t>
            </m:r>
          </m:e>
          <m:sub>
            <m:r>
              <m:rPr>
                <m:sty m:val="p"/>
              </m:rPr>
              <w:rPr>
                <w:rFonts w:ascii="Cambria Math" w:hAnsi="Cambria Math"/>
              </w:rPr>
              <m:t>old3</m:t>
            </m:r>
          </m:sub>
        </m:sSub>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CF</m:t>
            </m:r>
          </m:e>
          <m:sub>
            <m:r>
              <m:rPr>
                <m:sty m:val="p"/>
              </m:rPr>
              <w:rPr>
                <w:rFonts w:ascii="Cambria Math" w:hAnsi="Cambria Math"/>
              </w:rPr>
              <m:t>old2</m:t>
            </m:r>
          </m:sub>
        </m:sSub>
        <m:r>
          <m:rPr>
            <m:sty m:val="p"/>
          </m:rPr>
          <w:rPr>
            <w:rFonts w:ascii="Cambria Math" w:hAnsi="Cambria Math"/>
          </w:rPr>
          <m:t xml:space="preserve"> + </m:t>
        </m:r>
        <m:sSub>
          <m:sSubPr>
            <m:ctrlPr>
              <w:rPr>
                <w:rFonts w:ascii="Cambria Math" w:hAnsi="Cambria Math"/>
              </w:rPr>
            </m:ctrlPr>
          </m:sSubPr>
          <m:e>
            <m:r>
              <m:rPr>
                <m:sty m:val="p"/>
              </m:rPr>
              <w:rPr>
                <w:rFonts w:ascii="Cambria Math" w:hAnsi="Cambria Math"/>
              </w:rPr>
              <m:t>CF</m:t>
            </m:r>
          </m:e>
          <m:sub>
            <m:r>
              <m:rPr>
                <m:sty m:val="p"/>
              </m:rPr>
              <w:rPr>
                <w:rFonts w:ascii="Cambria Math" w:hAnsi="Cambria Math"/>
              </w:rPr>
              <m:t>4</m:t>
            </m:r>
          </m:sub>
        </m:sSub>
        <m:r>
          <m:rPr>
            <m:sty m:val="p"/>
          </m:rPr>
          <w:rPr>
            <w:rFonts w:ascii="Cambria Math" w:hAnsi="Cambria Math"/>
          </w:rPr>
          <m:t xml:space="preserve"> ×</m:t>
        </m:r>
        <m:d>
          <m:dPr>
            <m:ctrlPr>
              <w:rPr>
                <w:rFonts w:ascii="Cambria Math" w:hAnsi="Cambria Math"/>
              </w:rPr>
            </m:ctrlPr>
          </m:dPr>
          <m:e>
            <m:r>
              <m:rPr>
                <m:sty m:val="p"/>
              </m:rPr>
              <w:rPr>
                <w:rFonts w:ascii="Cambria Math" w:hAnsi="Cambria Math"/>
              </w:rPr>
              <m:t xml:space="preserve">1- </m:t>
            </m:r>
            <m:sSub>
              <m:sSubPr>
                <m:ctrlPr>
                  <w:rPr>
                    <w:rFonts w:ascii="Cambria Math" w:hAnsi="Cambria Math"/>
                  </w:rPr>
                </m:ctrlPr>
              </m:sSubPr>
              <m:e>
                <m:r>
                  <m:rPr>
                    <m:sty m:val="p"/>
                  </m:rPr>
                  <w:rPr>
                    <w:rFonts w:ascii="Cambria Math" w:hAnsi="Cambria Math"/>
                  </w:rPr>
                  <m:t>CF</m:t>
                </m:r>
              </m:e>
              <m:sub>
                <m:r>
                  <m:rPr>
                    <m:sty m:val="p"/>
                  </m:rPr>
                  <w:rPr>
                    <w:rFonts w:ascii="Cambria Math" w:hAnsi="Cambria Math"/>
                  </w:rPr>
                  <m:t>old2</m:t>
                </m:r>
              </m:sub>
            </m:sSub>
          </m:e>
        </m:d>
        <m:r>
          <m:rPr>
            <m:sty m:val="p"/>
          </m:rPr>
          <w:rPr>
            <w:rFonts w:ascii="Cambria Math" w:hAnsi="Cambria Math"/>
          </w:rPr>
          <m:t>=0.7512+0.240×</m:t>
        </m:r>
        <m:d>
          <m:dPr>
            <m:ctrlPr>
              <w:rPr>
                <w:rFonts w:ascii="Cambria Math" w:hAnsi="Cambria Math"/>
              </w:rPr>
            </m:ctrlPr>
          </m:dPr>
          <m:e>
            <m:r>
              <m:rPr>
                <m:sty m:val="p"/>
              </m:rPr>
              <w:rPr>
                <w:rFonts w:ascii="Cambria Math" w:hAnsi="Cambria Math"/>
              </w:rPr>
              <m:t>1-0.7512</m:t>
            </m:r>
          </m:e>
        </m:d>
        <m:r>
          <m:rPr>
            <m:sty m:val="p"/>
          </m:rPr>
          <w:rPr>
            <w:rFonts w:ascii="Cambria Math" w:hAnsi="Cambria Math"/>
          </w:rPr>
          <m:t>=0.8109</m:t>
        </m:r>
      </m:oMath>
    </w:p>
    <w:p w14:paraId="2A3B1A05" w14:textId="6C6941A9" w:rsidR="001F0576" w:rsidRPr="001F0576" w:rsidRDefault="00000000" w:rsidP="0034348A">
      <w:pPr>
        <w:pStyle w:val="ListParagraph"/>
        <w:numPr>
          <w:ilvl w:val="0"/>
          <w:numId w:val="23"/>
        </w:numPr>
        <w:spacing w:after="100" w:line="276" w:lineRule="auto"/>
        <w:ind w:hanging="437"/>
      </w:pPr>
      <m:oMath>
        <m:sSub>
          <m:sSubPr>
            <m:ctrlPr>
              <w:rPr>
                <w:rFonts w:ascii="Cambria Math" w:hAnsi="Cambria Math"/>
              </w:rPr>
            </m:ctrlPr>
          </m:sSubPr>
          <m:e>
            <m:r>
              <m:rPr>
                <m:sty m:val="p"/>
              </m:rPr>
              <w:rPr>
                <w:rFonts w:ascii="Cambria Math" w:hAnsi="Cambria Math"/>
              </w:rPr>
              <m:t>CF</m:t>
            </m:r>
          </m:e>
          <m:sub>
            <m:r>
              <m:rPr>
                <m:sty m:val="p"/>
              </m:rPr>
              <w:rPr>
                <w:rFonts w:ascii="Cambria Math" w:hAnsi="Cambria Math"/>
              </w:rPr>
              <m:t>old4</m:t>
            </m:r>
          </m:sub>
        </m:sSub>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CF</m:t>
            </m:r>
          </m:e>
          <m:sub>
            <m:r>
              <m:rPr>
                <m:sty m:val="p"/>
              </m:rPr>
              <w:rPr>
                <w:rFonts w:ascii="Cambria Math" w:hAnsi="Cambria Math"/>
              </w:rPr>
              <m:t>olg3</m:t>
            </m:r>
          </m:sub>
        </m:sSub>
        <m:r>
          <m:rPr>
            <m:sty m:val="p"/>
          </m:rPr>
          <w:rPr>
            <w:rFonts w:ascii="Cambria Math" w:hAnsi="Cambria Math"/>
          </w:rPr>
          <m:t xml:space="preserve"> + </m:t>
        </m:r>
        <m:sSub>
          <m:sSubPr>
            <m:ctrlPr>
              <w:rPr>
                <w:rFonts w:ascii="Cambria Math" w:hAnsi="Cambria Math"/>
              </w:rPr>
            </m:ctrlPr>
          </m:sSubPr>
          <m:e>
            <m:r>
              <m:rPr>
                <m:sty m:val="p"/>
              </m:rPr>
              <w:rPr>
                <w:rFonts w:ascii="Cambria Math" w:hAnsi="Cambria Math"/>
              </w:rPr>
              <m:t>CF</m:t>
            </m:r>
          </m:e>
          <m:sub>
            <m:r>
              <m:rPr>
                <m:sty m:val="p"/>
              </m:rPr>
              <w:rPr>
                <w:rFonts w:ascii="Cambria Math" w:hAnsi="Cambria Math"/>
              </w:rPr>
              <m:t>5</m:t>
            </m:r>
          </m:sub>
        </m:sSub>
        <m:r>
          <m:rPr>
            <m:sty m:val="p"/>
          </m:rPr>
          <w:rPr>
            <w:rFonts w:ascii="Cambria Math" w:hAnsi="Cambria Math"/>
          </w:rPr>
          <m:t xml:space="preserve"> ×</m:t>
        </m:r>
        <m:d>
          <m:dPr>
            <m:ctrlPr>
              <w:rPr>
                <w:rFonts w:ascii="Cambria Math" w:hAnsi="Cambria Math"/>
              </w:rPr>
            </m:ctrlPr>
          </m:dPr>
          <m:e>
            <m:r>
              <m:rPr>
                <m:sty m:val="p"/>
              </m:rPr>
              <w:rPr>
                <w:rFonts w:ascii="Cambria Math" w:hAnsi="Cambria Math"/>
              </w:rPr>
              <m:t xml:space="preserve">1- </m:t>
            </m:r>
            <m:sSub>
              <m:sSubPr>
                <m:ctrlPr>
                  <w:rPr>
                    <w:rFonts w:ascii="Cambria Math" w:hAnsi="Cambria Math"/>
                  </w:rPr>
                </m:ctrlPr>
              </m:sSubPr>
              <m:e>
                <m:r>
                  <m:rPr>
                    <m:sty m:val="p"/>
                  </m:rPr>
                  <w:rPr>
                    <w:rFonts w:ascii="Cambria Math" w:hAnsi="Cambria Math"/>
                  </w:rPr>
                  <m:t>CF</m:t>
                </m:r>
              </m:e>
              <m:sub>
                <m:r>
                  <m:rPr>
                    <m:sty m:val="p"/>
                  </m:rPr>
                  <w:rPr>
                    <w:rFonts w:ascii="Cambria Math" w:hAnsi="Cambria Math"/>
                  </w:rPr>
                  <m:t>old3</m:t>
                </m:r>
              </m:sub>
            </m:sSub>
          </m:e>
        </m:d>
        <m:r>
          <m:rPr>
            <m:sty m:val="p"/>
          </m:rPr>
          <w:rPr>
            <w:rFonts w:ascii="Cambria Math" w:hAnsi="Cambria Math"/>
          </w:rPr>
          <m:t>=0.8109+0.500×</m:t>
        </m:r>
        <m:d>
          <m:dPr>
            <m:ctrlPr>
              <w:rPr>
                <w:rFonts w:ascii="Cambria Math" w:hAnsi="Cambria Math"/>
              </w:rPr>
            </m:ctrlPr>
          </m:dPr>
          <m:e>
            <m:r>
              <m:rPr>
                <m:sty m:val="p"/>
              </m:rPr>
              <w:rPr>
                <w:rFonts w:ascii="Cambria Math" w:hAnsi="Cambria Math"/>
              </w:rPr>
              <m:t>1-0.8109</m:t>
            </m:r>
          </m:e>
        </m:d>
        <m:r>
          <m:rPr>
            <m:sty m:val="p"/>
          </m:rPr>
          <w:rPr>
            <w:rFonts w:ascii="Cambria Math" w:hAnsi="Cambria Math"/>
          </w:rPr>
          <m:t>=0.9055</m:t>
        </m:r>
      </m:oMath>
    </w:p>
    <w:p w14:paraId="6D25EB8C" w14:textId="19AE8A16" w:rsidR="001F0576" w:rsidRDefault="001F0576" w:rsidP="0034348A">
      <w:pPr>
        <w:pStyle w:val="ListParagraph"/>
        <w:numPr>
          <w:ilvl w:val="0"/>
          <w:numId w:val="18"/>
        </w:numPr>
        <w:tabs>
          <w:tab w:val="left" w:pos="426"/>
        </w:tabs>
        <w:spacing w:after="100" w:line="276" w:lineRule="auto"/>
        <w:ind w:left="709" w:hanging="283"/>
        <w:rPr>
          <w:iCs/>
        </w:rPr>
      </w:pPr>
      <w:r>
        <w:rPr>
          <w:iCs/>
        </w:rPr>
        <w:t xml:space="preserve">Langkah 3: Konversi Persentase </w:t>
      </w:r>
    </w:p>
    <w:p w14:paraId="6D3C4B44" w14:textId="049115AD" w:rsidR="005F4354" w:rsidRPr="001F0576" w:rsidRDefault="001F0576" w:rsidP="001F0576">
      <w:pPr>
        <w:pStyle w:val="ListParagraph"/>
        <w:spacing w:after="100" w:line="276" w:lineRule="auto"/>
        <w:ind w:left="709"/>
        <w:rPr>
          <w:rStyle w:val="Strong"/>
          <w:b w:val="0"/>
          <w:bCs w:val="0"/>
        </w:rPr>
      </w:pPr>
      <m:oMathPara>
        <m:oMathParaPr>
          <m:jc m:val="left"/>
        </m:oMathParaPr>
        <m:oMath>
          <m:r>
            <m:rPr>
              <m:sty m:val="p"/>
            </m:rPr>
            <w:rPr>
              <w:rFonts w:ascii="Cambria Math" w:hAnsi="Cambria Math"/>
            </w:rPr>
            <m:t>Persentase=0.966× 100%=96.6% (Dibulatkan menjadi 97%)</m:t>
          </m:r>
        </m:oMath>
      </m:oMathPara>
    </w:p>
    <w:p w14:paraId="7BEB4E83" w14:textId="46D4CFFF" w:rsidR="001C6DDD" w:rsidRPr="001C6DDD" w:rsidRDefault="00B64A2C" w:rsidP="00B92DA7">
      <w:pPr>
        <w:pStyle w:val="NormalWeb"/>
        <w:shd w:val="clear" w:color="auto" w:fill="FFFFFF"/>
        <w:spacing w:after="0" w:afterAutospacing="0" w:line="360" w:lineRule="auto"/>
        <w:rPr>
          <w:sz w:val="20"/>
          <w:szCs w:val="20"/>
        </w:rPr>
      </w:pPr>
      <w:r>
        <w:rPr>
          <w:rStyle w:val="Strong"/>
          <w:sz w:val="20"/>
          <w:szCs w:val="20"/>
        </w:rPr>
        <w:t>Kesimpulan</w:t>
      </w:r>
    </w:p>
    <w:p w14:paraId="72B9F889" w14:textId="67884F1C" w:rsidR="00A6205E" w:rsidRPr="0034348A" w:rsidRDefault="003D0AA5" w:rsidP="0034348A">
      <w:pPr>
        <w:spacing w:after="0" w:line="276" w:lineRule="auto"/>
        <w:rPr>
          <w:lang w:val="en-ID" w:eastAsia="en-ID"/>
        </w:rPr>
      </w:pPr>
      <w:r w:rsidRPr="0034348A">
        <w:rPr>
          <w:lang w:val="en-ID" w:eastAsia="en-ID"/>
        </w:rPr>
        <w:t xml:space="preserve">Penelitian ini berhasil merancang, membangun, dan menguji sebuah Sistem Pakar Diagnosis Penyakit Pencernaan pada Anak Berbasis Web dengan mengimplementasikan algoritma </w:t>
      </w:r>
      <w:r w:rsidRPr="0034348A">
        <w:rPr>
          <w:i/>
          <w:iCs/>
          <w:lang w:val="en-ID" w:eastAsia="en-ID"/>
        </w:rPr>
        <w:t>Certainty Factor</w:t>
      </w:r>
      <w:r w:rsidRPr="0034348A">
        <w:rPr>
          <w:lang w:val="en-ID" w:eastAsia="en-ID"/>
        </w:rPr>
        <w:t xml:space="preserve"> (CF) serta mesin inferensi </w:t>
      </w:r>
      <w:r w:rsidRPr="0034348A">
        <w:rPr>
          <w:i/>
          <w:iCs/>
          <w:lang w:val="en-ID" w:eastAsia="en-ID"/>
        </w:rPr>
        <w:t>Forward Chaining</w:t>
      </w:r>
      <w:r w:rsidRPr="0034348A">
        <w:rPr>
          <w:lang w:val="en-ID" w:eastAsia="en-ID"/>
        </w:rPr>
        <w:t>. Berdasarkan hasil analisis dan pengujian sistem, hipotesis alternatif (</w:t>
      </w:r>
      <m:oMath>
        <m:sSub>
          <m:sSubPr>
            <m:ctrlPr>
              <w:rPr>
                <w:rFonts w:ascii="Cambria Math" w:hAnsi="Cambria Math"/>
                <w:i/>
                <w:lang w:val="en-ID" w:eastAsia="en-ID"/>
              </w:rPr>
            </m:ctrlPr>
          </m:sSubPr>
          <m:e>
            <m:r>
              <m:rPr>
                <m:sty m:val="p"/>
              </m:rPr>
              <w:rPr>
                <w:rFonts w:ascii="Cambria Math" w:hAnsi="Cambria Math"/>
                <w:lang w:val="en-ID" w:eastAsia="en-ID"/>
              </w:rPr>
              <m:t>H</m:t>
            </m:r>
          </m:e>
          <m:sub>
            <m:r>
              <w:rPr>
                <w:rFonts w:ascii="Cambria Math" w:hAnsi="Cambria Math"/>
                <w:lang w:val="en-ID" w:eastAsia="en-ID"/>
              </w:rPr>
              <m:t>1</m:t>
            </m:r>
          </m:sub>
        </m:sSub>
      </m:oMath>
      <w:r w:rsidRPr="0034348A">
        <w:rPr>
          <w:lang w:val="en-ID" w:eastAsia="en-ID"/>
        </w:rPr>
        <w:t>) terbukti diterima, yang menunjukkan bahwa aplikasi yang dikembangkan mampu bekerja secara optimal dalam mengolah faktor ketidakpastian (</w:t>
      </w:r>
      <w:r w:rsidRPr="0034348A">
        <w:rPr>
          <w:i/>
          <w:iCs/>
          <w:lang w:val="en-ID" w:eastAsia="en-ID"/>
        </w:rPr>
        <w:t>inexact reasoning</w:t>
      </w:r>
      <w:r w:rsidRPr="0034348A">
        <w:rPr>
          <w:lang w:val="en-ID" w:eastAsia="en-ID"/>
        </w:rPr>
        <w:t>) dari berbagai gejala klinis subjektif yang diinputkan oleh pengguna. Sistem mampu memberikan hasil keluaran yang akurat berupa nama penyakit pencernaan pada anak (Diare, Gastroenteritis, Gastritis, Konstipasi, dan Dispepsia), persentase tingkat kepastian diagnosis yang terukur, rincian transparansi kalkulasi matematis, hingga rekomendasi penanganan dan pencegahan awal yang telah divalidasi langsung oleh dokter spesialis anak. Secara keseluruhan, pengembangan sistem pakar ini berhasil menjawab permasalahan nyata di masyarakat terkait minimnya pengetahuan orang tua mengenai gejala awal dan keterbatasan aksesibilitas langsung ke fasilitas medis, sehingga dapat dimanfaatkan sebagai media konsultasi kesehatan mandiri yang cepat, fleksibel, serta efektif dalam mencegah risiko komplikasi berat akibat keterlambatan penanganan medis pada anak.</w:t>
      </w:r>
    </w:p>
    <w:p w14:paraId="215AF480" w14:textId="60E9D7E4" w:rsidR="001C6DDD" w:rsidRPr="001C6DDD" w:rsidRDefault="00DE5E23" w:rsidP="00B92DA7">
      <w:pPr>
        <w:pStyle w:val="NormalWeb"/>
        <w:shd w:val="clear" w:color="auto" w:fill="FFFFFF"/>
        <w:spacing w:after="0" w:afterAutospacing="0" w:line="360" w:lineRule="auto"/>
        <w:rPr>
          <w:sz w:val="20"/>
          <w:szCs w:val="20"/>
        </w:rPr>
      </w:pPr>
      <w:r>
        <w:rPr>
          <w:rStyle w:val="Strong"/>
          <w:sz w:val="20"/>
          <w:szCs w:val="20"/>
        </w:rPr>
        <w:t>Daftar Pustaka</w:t>
      </w:r>
    </w:p>
    <w:sdt>
      <w:sdtPr>
        <w:rPr>
          <w:color w:val="000000"/>
        </w:rPr>
        <w:tag w:val="MENDELEY_BIBLIOGRAPHY"/>
        <w:id w:val="-225842056"/>
        <w:placeholder>
          <w:docPart w:val="DefaultPlaceholder_-1854013440"/>
        </w:placeholder>
      </w:sdtPr>
      <w:sdtContent>
        <w:p w14:paraId="4CC14E47" w14:textId="77777777" w:rsidR="009270F0" w:rsidRPr="009270F0" w:rsidRDefault="009270F0" w:rsidP="009270F0">
          <w:pPr>
            <w:autoSpaceDE w:val="0"/>
            <w:autoSpaceDN w:val="0"/>
            <w:spacing w:after="0" w:line="240" w:lineRule="auto"/>
            <w:ind w:hanging="640"/>
            <w:divId w:val="1588348138"/>
            <w:rPr>
              <w:color w:val="000000"/>
              <w:szCs w:val="24"/>
            </w:rPr>
          </w:pPr>
          <w:r w:rsidRPr="009270F0">
            <w:rPr>
              <w:color w:val="000000"/>
            </w:rPr>
            <w:t>[1]</w:t>
          </w:r>
          <w:r w:rsidRPr="009270F0">
            <w:rPr>
              <w:color w:val="000000"/>
            </w:rPr>
            <w:tab/>
            <w:t xml:space="preserve">A. Muhksin, M. akbar, and dan Tri Hasanah Bimastari Aviani, “Sistem Pakar Diagnosa Penyakit Pencernaan Pada Manusia Menggunakan Metode Certainty Factor Berbasis Web,” </w:t>
          </w:r>
          <w:r w:rsidRPr="009270F0">
            <w:rPr>
              <w:i/>
              <w:iCs/>
              <w:color w:val="000000"/>
            </w:rPr>
            <w:t>JREEC Journal Of Renewable Energy, Electronics And Control</w:t>
          </w:r>
          <w:r w:rsidRPr="009270F0">
            <w:rPr>
              <w:color w:val="000000"/>
            </w:rPr>
            <w:t>, vol. 4, no. 2, pp. 27–35, Oct. 2024, doi: 10.31284/j.JREEC.2024.v41i.</w:t>
          </w:r>
        </w:p>
        <w:p w14:paraId="2EE4DE0C" w14:textId="77777777" w:rsidR="009270F0" w:rsidRPr="009270F0" w:rsidRDefault="009270F0" w:rsidP="009270F0">
          <w:pPr>
            <w:autoSpaceDE w:val="0"/>
            <w:autoSpaceDN w:val="0"/>
            <w:spacing w:after="0" w:line="240" w:lineRule="auto"/>
            <w:ind w:hanging="640"/>
            <w:divId w:val="804737016"/>
            <w:rPr>
              <w:color w:val="000000"/>
            </w:rPr>
          </w:pPr>
          <w:r w:rsidRPr="009270F0">
            <w:rPr>
              <w:color w:val="000000"/>
            </w:rPr>
            <w:t>[2]</w:t>
          </w:r>
          <w:r w:rsidRPr="009270F0">
            <w:rPr>
              <w:color w:val="000000"/>
            </w:rPr>
            <w:tab/>
            <w:t xml:space="preserve">W. H. L. R. P. Srivan Palelleng, “Sistem Pakar Diagnosis Penyakit Pada Anak Menggunakan Metode Certainty Factor,” </w:t>
          </w:r>
          <w:r w:rsidRPr="009270F0">
            <w:rPr>
              <w:i/>
              <w:iCs/>
              <w:color w:val="000000"/>
            </w:rPr>
            <w:t>JIRK Journal of Innovation Research and Knowledge</w:t>
          </w:r>
          <w:r w:rsidRPr="009270F0">
            <w:rPr>
              <w:color w:val="000000"/>
            </w:rPr>
            <w:t>, vol. 4, no. 8, pp. 5349–5360, Jan. 2025, Accessed: Jun. 16, 2026. [Online]. Available: https://bajangjournal.com/index.php/JIRK/article/download/9353/7379</w:t>
          </w:r>
        </w:p>
        <w:p w14:paraId="1D274D8D" w14:textId="77777777" w:rsidR="009270F0" w:rsidRPr="009270F0" w:rsidRDefault="009270F0" w:rsidP="009270F0">
          <w:pPr>
            <w:autoSpaceDE w:val="0"/>
            <w:autoSpaceDN w:val="0"/>
            <w:spacing w:after="0" w:line="240" w:lineRule="auto"/>
            <w:ind w:hanging="640"/>
            <w:divId w:val="1710839332"/>
            <w:rPr>
              <w:color w:val="000000"/>
            </w:rPr>
          </w:pPr>
          <w:r w:rsidRPr="009270F0">
            <w:rPr>
              <w:color w:val="000000"/>
            </w:rPr>
            <w:t>[3]</w:t>
          </w:r>
          <w:r w:rsidRPr="009270F0">
            <w:rPr>
              <w:color w:val="000000"/>
            </w:rPr>
            <w:tab/>
            <w:t xml:space="preserve">N. Ramadhan </w:t>
          </w:r>
          <w:r w:rsidRPr="009270F0">
            <w:rPr>
              <w:i/>
              <w:iCs/>
              <w:color w:val="000000"/>
            </w:rPr>
            <w:t>et al.</w:t>
          </w:r>
          <w:r w:rsidRPr="009270F0">
            <w:rPr>
              <w:color w:val="000000"/>
            </w:rPr>
            <w:t xml:space="preserve">, “Penerapan Sistem Pakar Untuk Mendeteksi Dini Gangguan Sistem Pencernaan Pada Anak Menggunakan Metode Inferensi Forward Chaining Dan Penentuan Tingkat Kepastiannya Menggunakan Certainty Factor,” </w:t>
          </w:r>
          <w:r w:rsidRPr="009270F0">
            <w:rPr>
              <w:i/>
              <w:iCs/>
              <w:color w:val="000000"/>
            </w:rPr>
            <w:t>Jurnal Sains Informatika Terapan (JSIT)</w:t>
          </w:r>
          <w:r w:rsidRPr="009270F0">
            <w:rPr>
              <w:color w:val="000000"/>
            </w:rPr>
            <w:t>, vol. 4, no. 2, pp. 135–142, Jun. 2025, Accessed: Jun. 16, 2026. [Online]. Available: https://rcf-indonesia.org/home/index.php/jsit/article/download/561/364/1858</w:t>
          </w:r>
        </w:p>
        <w:p w14:paraId="07D6CFE0" w14:textId="77777777" w:rsidR="009270F0" w:rsidRPr="009270F0" w:rsidRDefault="009270F0" w:rsidP="009270F0">
          <w:pPr>
            <w:autoSpaceDE w:val="0"/>
            <w:autoSpaceDN w:val="0"/>
            <w:spacing w:after="0" w:line="240" w:lineRule="auto"/>
            <w:ind w:hanging="640"/>
            <w:divId w:val="1995596010"/>
            <w:rPr>
              <w:color w:val="000000"/>
            </w:rPr>
          </w:pPr>
          <w:r w:rsidRPr="009270F0">
            <w:rPr>
              <w:color w:val="000000"/>
            </w:rPr>
            <w:t>[4]</w:t>
          </w:r>
          <w:r w:rsidRPr="009270F0">
            <w:rPr>
              <w:color w:val="000000"/>
            </w:rPr>
            <w:tab/>
            <w:t xml:space="preserve">M. R. Aditia, D. Djesmedi, F. Firdalius, and H. Marfalino, “Expert System To Diagnose Digestive Diseases Using Certainty Factor,” </w:t>
          </w:r>
          <w:r w:rsidRPr="009270F0">
            <w:rPr>
              <w:i/>
              <w:iCs/>
              <w:color w:val="000000"/>
            </w:rPr>
            <w:t>JURTEKSI (Jurnal Teknologi dan Sistem Informasi)</w:t>
          </w:r>
          <w:r w:rsidRPr="009270F0">
            <w:rPr>
              <w:color w:val="000000"/>
            </w:rPr>
            <w:t>, vol. 9, no. 1, pp. 97–102, Dec. 2022, doi: 10.33330/jurteksi.v9i1.1880.</w:t>
          </w:r>
        </w:p>
        <w:p w14:paraId="56F179F3" w14:textId="77777777" w:rsidR="009270F0" w:rsidRPr="009270F0" w:rsidRDefault="009270F0" w:rsidP="009270F0">
          <w:pPr>
            <w:autoSpaceDE w:val="0"/>
            <w:autoSpaceDN w:val="0"/>
            <w:spacing w:after="0" w:line="240" w:lineRule="auto"/>
            <w:ind w:hanging="640"/>
            <w:divId w:val="251865764"/>
            <w:rPr>
              <w:color w:val="000000"/>
            </w:rPr>
          </w:pPr>
          <w:r w:rsidRPr="009270F0">
            <w:rPr>
              <w:color w:val="000000"/>
            </w:rPr>
            <w:t>[5]</w:t>
          </w:r>
          <w:r w:rsidRPr="009270F0">
            <w:rPr>
              <w:color w:val="000000"/>
            </w:rPr>
            <w:tab/>
            <w:t xml:space="preserve">Y. agus P. R. P. P. Syahreni, “Menentukan Diagnosis Gangguan Pencernaan Pada Anak Usia Sekolah Dasar Menggunakan Metode Forward Chainin Berbasis Android (Studi Kasus: MIM Romang Lompoa),” </w:t>
          </w:r>
          <w:r w:rsidRPr="009270F0">
            <w:rPr>
              <w:i/>
              <w:iCs/>
              <w:color w:val="000000"/>
            </w:rPr>
            <w:t>JATI (Jurnal Mahasiswa Teknik Informatika)</w:t>
          </w:r>
          <w:r w:rsidRPr="009270F0">
            <w:rPr>
              <w:color w:val="000000"/>
            </w:rPr>
            <w:t>, vol. 8, no. 2, pp. 1167–1173, Apr. 2024, Accessed: Jun. 16, 2026. [Online]. Available: https://ejournal.itn.ac.id/index.php/jati/article/download/9073/5192</w:t>
          </w:r>
        </w:p>
        <w:p w14:paraId="08E03440" w14:textId="77777777" w:rsidR="009270F0" w:rsidRPr="009270F0" w:rsidRDefault="009270F0" w:rsidP="009270F0">
          <w:pPr>
            <w:autoSpaceDE w:val="0"/>
            <w:autoSpaceDN w:val="0"/>
            <w:spacing w:after="0" w:line="240" w:lineRule="auto"/>
            <w:ind w:hanging="640"/>
            <w:divId w:val="1857185270"/>
            <w:rPr>
              <w:color w:val="000000"/>
            </w:rPr>
          </w:pPr>
          <w:r w:rsidRPr="009270F0">
            <w:rPr>
              <w:color w:val="000000"/>
            </w:rPr>
            <w:lastRenderedPageBreak/>
            <w:t>[6]</w:t>
          </w:r>
          <w:r w:rsidRPr="009270F0">
            <w:rPr>
              <w:color w:val="000000"/>
            </w:rPr>
            <w:tab/>
            <w:t xml:space="preserve">A. W. Pramudya, R. Helilintar, and I. N. Farida, “Sistem Pakar Diagnosa Penyakit Balita Berbasis Web dengan Metode Certainty Factor,” </w:t>
          </w:r>
          <w:r w:rsidRPr="009270F0">
            <w:rPr>
              <w:i/>
              <w:iCs/>
              <w:color w:val="000000"/>
            </w:rPr>
            <w:t>Jurnal Nusantara Of Engineering</w:t>
          </w:r>
          <w:r w:rsidRPr="009270F0">
            <w:rPr>
              <w:color w:val="000000"/>
            </w:rPr>
            <w:t>, vol. 8, no. 2, p. 370, 2025, [Online]. Available: https://ojs.unpkediri.ac.id/index.php/noe</w:t>
          </w:r>
        </w:p>
        <w:p w14:paraId="1C412DFB" w14:textId="77777777" w:rsidR="009270F0" w:rsidRPr="009270F0" w:rsidRDefault="009270F0" w:rsidP="009270F0">
          <w:pPr>
            <w:autoSpaceDE w:val="0"/>
            <w:autoSpaceDN w:val="0"/>
            <w:spacing w:after="0" w:line="240" w:lineRule="auto"/>
            <w:ind w:hanging="640"/>
            <w:divId w:val="1777939843"/>
            <w:rPr>
              <w:color w:val="000000"/>
            </w:rPr>
          </w:pPr>
          <w:r w:rsidRPr="009270F0">
            <w:rPr>
              <w:color w:val="000000"/>
            </w:rPr>
            <w:t>[7]</w:t>
          </w:r>
          <w:r w:rsidRPr="009270F0">
            <w:rPr>
              <w:color w:val="000000"/>
            </w:rPr>
            <w:tab/>
            <w:t xml:space="preserve">R. M. S. Desi Endiyana Purba, “Sistem Pakar Diagnosa Gangguan Pencernaan Pada Manusia Menggunakan Metode Certainty Factor,” </w:t>
          </w:r>
          <w:r w:rsidRPr="009270F0">
            <w:rPr>
              <w:i/>
              <w:iCs/>
              <w:color w:val="000000"/>
            </w:rPr>
            <w:t>SAINTEK (Jurnal Sains dan Teknologi)</w:t>
          </w:r>
          <w:r w:rsidRPr="009270F0">
            <w:rPr>
              <w:color w:val="000000"/>
            </w:rPr>
            <w:t>, vol. 3, no. 2, pp. 36–42, Mar. 2022, Accessed: Jun. 16, 2026. [Online]. Available: https://ejournal.sisfokomtek.org/index.php/saintek/article/download/208/203/984</w:t>
          </w:r>
        </w:p>
        <w:p w14:paraId="0B8DA88A" w14:textId="77777777" w:rsidR="009270F0" w:rsidRPr="009270F0" w:rsidRDefault="009270F0" w:rsidP="009270F0">
          <w:pPr>
            <w:autoSpaceDE w:val="0"/>
            <w:autoSpaceDN w:val="0"/>
            <w:spacing w:after="0" w:line="240" w:lineRule="auto"/>
            <w:ind w:hanging="640"/>
            <w:divId w:val="1343357003"/>
            <w:rPr>
              <w:color w:val="000000"/>
            </w:rPr>
          </w:pPr>
          <w:r w:rsidRPr="009270F0">
            <w:rPr>
              <w:color w:val="000000"/>
            </w:rPr>
            <w:t>[8]</w:t>
          </w:r>
          <w:r w:rsidRPr="009270F0">
            <w:rPr>
              <w:color w:val="000000"/>
            </w:rPr>
            <w:tab/>
            <w:t xml:space="preserve">Andreas Ariyanto Rangga and Karolus Wulla Rato, “Penerapan Sistem Pakar untuk Mendiagnosa Penyakit Pencernaan dengan Metode Certainty Factor,” </w:t>
          </w:r>
          <w:r w:rsidRPr="009270F0">
            <w:rPr>
              <w:i/>
              <w:iCs/>
              <w:color w:val="000000"/>
            </w:rPr>
            <w:t>Jurnal Penelitian Rumpun Ilmu Teknik</w:t>
          </w:r>
          <w:r w:rsidRPr="009270F0">
            <w:rPr>
              <w:color w:val="000000"/>
            </w:rPr>
            <w:t>, vol. 4, no. 2, pp. 81–92, May 2025, doi: 10.55606/juprit.v4i1.4872.</w:t>
          </w:r>
        </w:p>
        <w:p w14:paraId="54876C01" w14:textId="77777777" w:rsidR="009270F0" w:rsidRPr="009270F0" w:rsidRDefault="009270F0" w:rsidP="009270F0">
          <w:pPr>
            <w:autoSpaceDE w:val="0"/>
            <w:autoSpaceDN w:val="0"/>
            <w:spacing w:after="0" w:line="240" w:lineRule="auto"/>
            <w:ind w:hanging="640"/>
            <w:divId w:val="491877185"/>
            <w:rPr>
              <w:color w:val="000000"/>
            </w:rPr>
          </w:pPr>
          <w:r w:rsidRPr="009270F0">
            <w:rPr>
              <w:color w:val="000000"/>
            </w:rPr>
            <w:t>[9]</w:t>
          </w:r>
          <w:r w:rsidRPr="009270F0">
            <w:rPr>
              <w:color w:val="000000"/>
            </w:rPr>
            <w:tab/>
            <w:t xml:space="preserve">I. Bomba Lapur, Y. Rada, P. Alfa, and R. L. Lede, “Sistem Pakar Untuk Mendiagnosa Gangguan Pencernaan Pada Anak Berbasis Website Menggunakan Metode Forward Chaining (Expert System for Diagnosing Digestive Disorders in Websites-Based Children Using Forward Chaining Method),” </w:t>
          </w:r>
          <w:r w:rsidRPr="009270F0">
            <w:rPr>
              <w:i/>
              <w:iCs/>
              <w:color w:val="000000"/>
            </w:rPr>
            <w:t>JTIF Jurnal Inovatif Wira Wacana</w:t>
          </w:r>
          <w:r w:rsidRPr="009270F0">
            <w:rPr>
              <w:color w:val="000000"/>
            </w:rPr>
            <w:t>, vol. 01, no. 3, pp. 109–119, Dec. 2022, Accessed: Jun. 16, 2026. [Online]. Available: https://ojs.unkriswina.ac.id/index.php/inovatif/article/download/274/246/1564</w:t>
          </w:r>
        </w:p>
        <w:p w14:paraId="6A475334" w14:textId="77777777" w:rsidR="009270F0" w:rsidRPr="009270F0" w:rsidRDefault="009270F0" w:rsidP="009270F0">
          <w:pPr>
            <w:autoSpaceDE w:val="0"/>
            <w:autoSpaceDN w:val="0"/>
            <w:spacing w:after="0" w:line="240" w:lineRule="auto"/>
            <w:ind w:hanging="640"/>
            <w:divId w:val="310867813"/>
            <w:rPr>
              <w:color w:val="000000"/>
            </w:rPr>
          </w:pPr>
          <w:r w:rsidRPr="009270F0">
            <w:rPr>
              <w:color w:val="000000"/>
            </w:rPr>
            <w:t>[10]</w:t>
          </w:r>
          <w:r w:rsidRPr="009270F0">
            <w:rPr>
              <w:color w:val="000000"/>
            </w:rPr>
            <w:tab/>
            <w:t xml:space="preserve">O. Y. Dani </w:t>
          </w:r>
          <w:r w:rsidRPr="009270F0">
            <w:rPr>
              <w:i/>
              <w:iCs/>
              <w:color w:val="000000"/>
            </w:rPr>
            <w:t>et al.</w:t>
          </w:r>
          <w:r w:rsidRPr="009270F0">
            <w:rPr>
              <w:color w:val="000000"/>
            </w:rPr>
            <w:t xml:space="preserve">, “Sistem Pakar untuk Mendiagnosa Gangguan Pencernaan pada Balita Menggunakan Metode Certainty Factor (Studi Kasus: Apotek Rizki Pratama Kota Dumai),” </w:t>
          </w:r>
          <w:r w:rsidRPr="009270F0">
            <w:rPr>
              <w:i/>
              <w:iCs/>
              <w:color w:val="000000"/>
            </w:rPr>
            <w:t>Jurnal Teknologi Komputer dan Informasi (JUTEKINF)</w:t>
          </w:r>
          <w:r w:rsidRPr="009270F0">
            <w:rPr>
              <w:color w:val="000000"/>
            </w:rPr>
            <w:t>, vol. 11, no. 1, pp. 80–88, Jan. 2023, Accessed: Jun. 16, 2026. [Online]. Available: https://ejurnal.sttdumai.ac.id/index.php/jutekinf/article/download/457/328/2953</w:t>
          </w:r>
        </w:p>
        <w:p w14:paraId="4D4FE0DC" w14:textId="77777777" w:rsidR="009270F0" w:rsidRPr="009270F0" w:rsidRDefault="009270F0" w:rsidP="009270F0">
          <w:pPr>
            <w:autoSpaceDE w:val="0"/>
            <w:autoSpaceDN w:val="0"/>
            <w:spacing w:after="0" w:line="240" w:lineRule="auto"/>
            <w:ind w:hanging="640"/>
            <w:divId w:val="615520768"/>
            <w:rPr>
              <w:color w:val="000000"/>
            </w:rPr>
          </w:pPr>
          <w:r w:rsidRPr="009270F0">
            <w:rPr>
              <w:color w:val="000000"/>
            </w:rPr>
            <w:t>[11]</w:t>
          </w:r>
          <w:r w:rsidRPr="009270F0">
            <w:rPr>
              <w:color w:val="000000"/>
            </w:rPr>
            <w:tab/>
            <w:t xml:space="preserve">M. Afdhal and Rita, “Sistem Pakar Diagnosa Penyakit Hiperlipidemia Menggunakan Metode Certainty Factor Berbasis Web,” </w:t>
          </w:r>
          <w:r w:rsidRPr="009270F0">
            <w:rPr>
              <w:i/>
              <w:iCs/>
              <w:color w:val="000000"/>
            </w:rPr>
            <w:t>Jurnal KomtekInfo</w:t>
          </w:r>
          <w:r w:rsidRPr="009270F0">
            <w:rPr>
              <w:color w:val="000000"/>
            </w:rPr>
            <w:t>, pp. 133–139, Dec. 2022, doi: 10.35134/komtekinfo.v9i4.321.</w:t>
          </w:r>
        </w:p>
        <w:p w14:paraId="0C723224" w14:textId="77777777" w:rsidR="009270F0" w:rsidRPr="009270F0" w:rsidRDefault="009270F0" w:rsidP="009270F0">
          <w:pPr>
            <w:autoSpaceDE w:val="0"/>
            <w:autoSpaceDN w:val="0"/>
            <w:spacing w:after="0" w:line="240" w:lineRule="auto"/>
            <w:ind w:hanging="640"/>
            <w:divId w:val="789058437"/>
            <w:rPr>
              <w:color w:val="000000"/>
            </w:rPr>
          </w:pPr>
          <w:r w:rsidRPr="009270F0">
            <w:rPr>
              <w:color w:val="000000"/>
            </w:rPr>
            <w:t>[12]</w:t>
          </w:r>
          <w:r w:rsidRPr="009270F0">
            <w:rPr>
              <w:color w:val="000000"/>
            </w:rPr>
            <w:tab/>
            <w:t xml:space="preserve">N. P. Nopi, Musthafa Haris Munandar, Feri Irawan, and Januardi Rosyidi Lubis, “Sistem Pakar Mendiagnosa Gangguan Mental pada Diri Seseorang Mengunakan Metode Certainty Factor,” </w:t>
          </w:r>
          <w:r w:rsidRPr="009270F0">
            <w:rPr>
              <w:i/>
              <w:iCs/>
              <w:color w:val="000000"/>
            </w:rPr>
            <w:t>Journal of Applied Computer Science and Technology</w:t>
          </w:r>
          <w:r w:rsidRPr="009270F0">
            <w:rPr>
              <w:color w:val="000000"/>
            </w:rPr>
            <w:t>, vol. 3, no. 1, pp. 157–162, Jun. 2022, doi: 10.52158/jacost.v3i1.307.</w:t>
          </w:r>
        </w:p>
        <w:p w14:paraId="13FA36DE" w14:textId="77777777" w:rsidR="009270F0" w:rsidRPr="009270F0" w:rsidRDefault="009270F0" w:rsidP="009270F0">
          <w:pPr>
            <w:autoSpaceDE w:val="0"/>
            <w:autoSpaceDN w:val="0"/>
            <w:spacing w:after="0" w:line="240" w:lineRule="auto"/>
            <w:ind w:hanging="640"/>
            <w:divId w:val="1112671531"/>
            <w:rPr>
              <w:color w:val="000000"/>
            </w:rPr>
          </w:pPr>
          <w:r w:rsidRPr="009270F0">
            <w:rPr>
              <w:color w:val="000000"/>
            </w:rPr>
            <w:t>[13]</w:t>
          </w:r>
          <w:r w:rsidRPr="009270F0">
            <w:rPr>
              <w:color w:val="000000"/>
            </w:rPr>
            <w:tab/>
            <w:t xml:space="preserve">R. S. Perangin-Angin, J. R. Sagala, and M. Kom, “Sistem Pakar Penyakit Kulit Menggunakan Metode Certainty Factor,” </w:t>
          </w:r>
          <w:r w:rsidRPr="009270F0">
            <w:rPr>
              <w:i/>
              <w:iCs/>
              <w:color w:val="000000"/>
            </w:rPr>
            <w:t>JUTIKOMP (Jurnal Teknologi Dan Ilmu Komputer Prima)</w:t>
          </w:r>
          <w:r w:rsidRPr="009270F0">
            <w:rPr>
              <w:color w:val="000000"/>
            </w:rPr>
            <w:t>, vol. 4, no. 2, pp. 559–566, Oct. 2021, doi: https://doi.org/10.34012/jutikomp.v4i2.2045.</w:t>
          </w:r>
        </w:p>
        <w:p w14:paraId="0117A770" w14:textId="77777777" w:rsidR="009270F0" w:rsidRPr="009270F0" w:rsidRDefault="009270F0" w:rsidP="009270F0">
          <w:pPr>
            <w:autoSpaceDE w:val="0"/>
            <w:autoSpaceDN w:val="0"/>
            <w:spacing w:after="0" w:line="240" w:lineRule="auto"/>
            <w:ind w:hanging="640"/>
            <w:divId w:val="1938058123"/>
            <w:rPr>
              <w:color w:val="000000"/>
            </w:rPr>
          </w:pPr>
          <w:r w:rsidRPr="009270F0">
            <w:rPr>
              <w:color w:val="000000"/>
            </w:rPr>
            <w:t>[14]</w:t>
          </w:r>
          <w:r w:rsidRPr="009270F0">
            <w:rPr>
              <w:color w:val="000000"/>
            </w:rPr>
            <w:tab/>
            <w:t xml:space="preserve">A. Fitriyani Umar, “Sistem Pakar Berbasis Web untuk Diagnosa Awal Penyakit Mata dengan Penerapan Forward Chaining dan Certainty Factor,” </w:t>
          </w:r>
          <w:r w:rsidRPr="009270F0">
            <w:rPr>
              <w:i/>
              <w:iCs/>
              <w:color w:val="000000"/>
            </w:rPr>
            <w:t>Jurnal Ilmiah ILKOMINFO - Jurnal Ilmu Komputer dan Informatika</w:t>
          </w:r>
          <w:r w:rsidRPr="009270F0">
            <w:rPr>
              <w:color w:val="000000"/>
            </w:rPr>
            <w:t>, vol. 6, no. 1, pp. 2621–4962, Jan. 2023, Accessed: Jun. 16, 2026. [Online]. Available: https://j-ilkominfo.org/index.php/ejournalaikom/article/download/166/65</w:t>
          </w:r>
        </w:p>
        <w:p w14:paraId="037F1D6D" w14:textId="77777777" w:rsidR="009270F0" w:rsidRPr="009270F0" w:rsidRDefault="009270F0" w:rsidP="009270F0">
          <w:pPr>
            <w:autoSpaceDE w:val="0"/>
            <w:autoSpaceDN w:val="0"/>
            <w:spacing w:after="0" w:line="240" w:lineRule="auto"/>
            <w:ind w:hanging="640"/>
            <w:divId w:val="1765374824"/>
            <w:rPr>
              <w:color w:val="000000"/>
            </w:rPr>
          </w:pPr>
          <w:r w:rsidRPr="009270F0">
            <w:rPr>
              <w:color w:val="000000"/>
            </w:rPr>
            <w:t>[15]</w:t>
          </w:r>
          <w:r w:rsidRPr="009270F0">
            <w:rPr>
              <w:color w:val="000000"/>
            </w:rPr>
            <w:tab/>
            <w:t xml:space="preserve">M. A. Iswaniah, P. Purnawansyah, and St. H. Mansyur, “Sistem Pakar Pendiagnosa Jenis Penyakit Asam Lambung Dengan Metode Certainty Factor Berbasis Web (Studi Kasus: RS. Pelamonia),” </w:t>
          </w:r>
          <w:r w:rsidRPr="009270F0">
            <w:rPr>
              <w:i/>
              <w:iCs/>
              <w:color w:val="000000"/>
            </w:rPr>
            <w:t>LINIER: Literatur Informatika dan Komputer</w:t>
          </w:r>
          <w:r w:rsidRPr="009270F0">
            <w:rPr>
              <w:color w:val="000000"/>
            </w:rPr>
            <w:t>, vol. 2, no. 3, pp. 367–379, Oct. 2025, doi: 10.33096/linier.v2i3.3148.</w:t>
          </w:r>
        </w:p>
        <w:p w14:paraId="3E9898BE" w14:textId="77777777" w:rsidR="009270F0" w:rsidRPr="009270F0" w:rsidRDefault="009270F0" w:rsidP="009270F0">
          <w:pPr>
            <w:autoSpaceDE w:val="0"/>
            <w:autoSpaceDN w:val="0"/>
            <w:spacing w:after="0" w:line="240" w:lineRule="auto"/>
            <w:ind w:hanging="640"/>
            <w:divId w:val="1524124278"/>
            <w:rPr>
              <w:color w:val="000000"/>
            </w:rPr>
          </w:pPr>
          <w:r w:rsidRPr="009270F0">
            <w:rPr>
              <w:color w:val="000000"/>
            </w:rPr>
            <w:t>[16]</w:t>
          </w:r>
          <w:r w:rsidRPr="009270F0">
            <w:rPr>
              <w:color w:val="000000"/>
            </w:rPr>
            <w:tab/>
            <w:t xml:space="preserve">J. Fatihah Ismiralda, L. Nur Hayati, and F. Umar, “Sistem Pakar Penentuan Tingkat Depresi Pada Ibu Hamil Menggunakan Metode Certaitny Factor Berbasis Web,” </w:t>
          </w:r>
          <w:r w:rsidRPr="009270F0">
            <w:rPr>
              <w:i/>
              <w:iCs/>
              <w:color w:val="000000"/>
            </w:rPr>
            <w:t>Buletin Sistem Informasi dan Teknologi Islam</w:t>
          </w:r>
          <w:r w:rsidRPr="009270F0">
            <w:rPr>
              <w:color w:val="000000"/>
            </w:rPr>
            <w:t>, vol. 3, no. 4, pp. 332–340, Nov. 2022, doi: https://doi.org/10.33096/busiti.v3i4.1498.</w:t>
          </w:r>
        </w:p>
        <w:p w14:paraId="7F28948F" w14:textId="77777777" w:rsidR="009270F0" w:rsidRPr="009270F0" w:rsidRDefault="009270F0" w:rsidP="009270F0">
          <w:pPr>
            <w:autoSpaceDE w:val="0"/>
            <w:autoSpaceDN w:val="0"/>
            <w:spacing w:after="0" w:line="240" w:lineRule="auto"/>
            <w:ind w:hanging="640"/>
            <w:divId w:val="277417926"/>
            <w:rPr>
              <w:color w:val="000000"/>
            </w:rPr>
          </w:pPr>
          <w:r w:rsidRPr="009270F0">
            <w:rPr>
              <w:color w:val="000000"/>
            </w:rPr>
            <w:t>[17]</w:t>
          </w:r>
          <w:r w:rsidRPr="009270F0">
            <w:rPr>
              <w:color w:val="000000"/>
            </w:rPr>
            <w:tab/>
            <w:t xml:space="preserve">P. L. L. B. I. Melisa, “Sistem Pakar Pendiagnosa Jenis Jerawat pada Wajah Berbasis Web Menggunakan Metode Certainty Factor,” </w:t>
          </w:r>
          <w:r w:rsidRPr="009270F0">
            <w:rPr>
              <w:i/>
              <w:iCs/>
              <w:color w:val="000000"/>
            </w:rPr>
            <w:t>Buletin Sistem Informasi dan Teknologi Islam</w:t>
          </w:r>
          <w:r w:rsidRPr="009270F0">
            <w:rPr>
              <w:color w:val="000000"/>
            </w:rPr>
            <w:t>, vol. 3, no. 1, pp. 79–85, Feb. 2022, doi: https://jurnal.fikom.umi.ac.id/index.php/BUSITI/article/view/956.</w:t>
          </w:r>
        </w:p>
        <w:p w14:paraId="52D8233D" w14:textId="77777777" w:rsidR="009270F0" w:rsidRPr="009270F0" w:rsidRDefault="009270F0" w:rsidP="009270F0">
          <w:pPr>
            <w:autoSpaceDE w:val="0"/>
            <w:autoSpaceDN w:val="0"/>
            <w:spacing w:after="0" w:line="240" w:lineRule="auto"/>
            <w:ind w:hanging="640"/>
            <w:divId w:val="807357896"/>
            <w:rPr>
              <w:color w:val="000000"/>
            </w:rPr>
          </w:pPr>
          <w:r w:rsidRPr="009270F0">
            <w:rPr>
              <w:color w:val="000000"/>
            </w:rPr>
            <w:t>[18]</w:t>
          </w:r>
          <w:r w:rsidRPr="009270F0">
            <w:rPr>
              <w:color w:val="000000"/>
            </w:rPr>
            <w:tab/>
            <w:t xml:space="preserve">S. Ramlah and P. Lestari Lokapitasari Belluano, “Sistem Pakar Penentuan Komposisi Skincare Berdasarkan Karakteristik Jenis Kulit Menggunakan Metode Certainty Factor,” </w:t>
          </w:r>
          <w:r w:rsidRPr="009270F0">
            <w:rPr>
              <w:i/>
              <w:iCs/>
              <w:color w:val="000000"/>
            </w:rPr>
            <w:t>Buletin Sistem Informasi dan Teknologi Islam</w:t>
          </w:r>
          <w:r w:rsidRPr="009270F0">
            <w:rPr>
              <w:color w:val="000000"/>
            </w:rPr>
            <w:t>, vol. 2, no. 1, pp. 36–42, Feb. 2021, doi: https://doi.org/10.33096/busiti.v2i1.734.</w:t>
          </w:r>
        </w:p>
        <w:p w14:paraId="48CCCD93" w14:textId="77777777" w:rsidR="009270F0" w:rsidRPr="009270F0" w:rsidRDefault="009270F0" w:rsidP="009270F0">
          <w:pPr>
            <w:autoSpaceDE w:val="0"/>
            <w:autoSpaceDN w:val="0"/>
            <w:spacing w:after="0" w:line="240" w:lineRule="auto"/>
            <w:ind w:hanging="640"/>
            <w:divId w:val="509101734"/>
            <w:rPr>
              <w:color w:val="000000"/>
            </w:rPr>
          </w:pPr>
          <w:r w:rsidRPr="009270F0">
            <w:rPr>
              <w:color w:val="000000"/>
            </w:rPr>
            <w:t>[19]</w:t>
          </w:r>
          <w:r w:rsidRPr="009270F0">
            <w:rPr>
              <w:color w:val="000000"/>
            </w:rPr>
            <w:tab/>
            <w:t xml:space="preserve">I. R. Muh. Rizaldi Sahari, “Sistem Pakar Diagnosa Kecanduan Game Mobile/PC Pada Anak Menggunakan Metode Certainty Factor Berbasis Web,” </w:t>
          </w:r>
          <w:r w:rsidRPr="009270F0">
            <w:rPr>
              <w:i/>
              <w:iCs/>
              <w:color w:val="000000"/>
            </w:rPr>
            <w:t>Buletin Sistem Informasi dan Teknologi Islam</w:t>
          </w:r>
          <w:r w:rsidRPr="009270F0">
            <w:rPr>
              <w:color w:val="000000"/>
            </w:rPr>
            <w:t>, vol. 4, no. 2, pp. 152–158, May 2023, doi: https://doi.org/10.33096/busiti.v4i2.1588.</w:t>
          </w:r>
        </w:p>
        <w:p w14:paraId="73F76840" w14:textId="77777777" w:rsidR="009270F0" w:rsidRPr="009270F0" w:rsidRDefault="009270F0" w:rsidP="009270F0">
          <w:pPr>
            <w:autoSpaceDE w:val="0"/>
            <w:autoSpaceDN w:val="0"/>
            <w:spacing w:after="0" w:line="240" w:lineRule="auto"/>
            <w:ind w:hanging="640"/>
            <w:divId w:val="849223222"/>
            <w:rPr>
              <w:color w:val="000000"/>
            </w:rPr>
          </w:pPr>
          <w:r w:rsidRPr="009270F0">
            <w:rPr>
              <w:color w:val="000000"/>
            </w:rPr>
            <w:t>[20]</w:t>
          </w:r>
          <w:r w:rsidRPr="009270F0">
            <w:rPr>
              <w:color w:val="000000"/>
            </w:rPr>
            <w:tab/>
            <w:t xml:space="preserve">S. A. A. R. M. Nabila Vita Dewi, “Sistem Pakar Diagnosa Gejala Kecanduan Game Online Menggunakan Metode Backward Chaining dan Certainty Factor Berbasis Web,” </w:t>
          </w:r>
          <w:r w:rsidRPr="009270F0">
            <w:rPr>
              <w:i/>
              <w:iCs/>
              <w:color w:val="000000"/>
            </w:rPr>
            <w:t>Buletin Sistem Informasi dan Teknologi Islam</w:t>
          </w:r>
          <w:r w:rsidRPr="009270F0">
            <w:rPr>
              <w:color w:val="000000"/>
            </w:rPr>
            <w:t>, vol. 4, no. 2, pp. 184–194, May 2023, doi: https://doi.org/10.33096/busiti.v4i2.1666.</w:t>
          </w:r>
        </w:p>
        <w:p w14:paraId="0A5DE4AD" w14:textId="77777777" w:rsidR="009270F0" w:rsidRDefault="009270F0" w:rsidP="009270F0">
          <w:pPr>
            <w:widowControl w:val="0"/>
            <w:autoSpaceDE w:val="0"/>
            <w:autoSpaceDN w:val="0"/>
            <w:adjustRightInd w:val="0"/>
            <w:spacing w:after="0" w:line="240" w:lineRule="auto"/>
            <w:ind w:left="640" w:hanging="640"/>
          </w:pPr>
          <w:r w:rsidRPr="009270F0">
            <w:rPr>
              <w:color w:val="000000"/>
            </w:rPr>
            <w:t> </w:t>
          </w:r>
        </w:p>
      </w:sdtContent>
    </w:sdt>
    <w:p w14:paraId="170AB44D" w14:textId="185B872F" w:rsidR="00C646B9" w:rsidRPr="00C646B9" w:rsidRDefault="00CC4F89" w:rsidP="005F6CF0">
      <w:pPr>
        <w:widowControl w:val="0"/>
        <w:autoSpaceDE w:val="0"/>
        <w:autoSpaceDN w:val="0"/>
        <w:adjustRightInd w:val="0"/>
        <w:spacing w:after="0" w:line="240" w:lineRule="auto"/>
        <w:ind w:left="640" w:hanging="640"/>
        <w:rPr>
          <w:noProof/>
        </w:rPr>
      </w:pPr>
      <w:r>
        <w:fldChar w:fldCharType="begin" w:fldLock="1"/>
      </w:r>
      <w:r>
        <w:instrText xml:space="preserve">ADDIN Mendeley Bibliography CSL_BIBLIOGRAPHY </w:instrText>
      </w:r>
      <w:r>
        <w:fldChar w:fldCharType="separate"/>
      </w:r>
    </w:p>
    <w:p w14:paraId="2E6C8AE3" w14:textId="663FF546" w:rsidR="00404682" w:rsidRPr="008506FC" w:rsidRDefault="00CC4F89" w:rsidP="00C646B9">
      <w:pPr>
        <w:widowControl w:val="0"/>
        <w:autoSpaceDE w:val="0"/>
        <w:autoSpaceDN w:val="0"/>
        <w:adjustRightInd w:val="0"/>
        <w:spacing w:after="0" w:line="240" w:lineRule="auto"/>
        <w:ind w:left="640" w:hanging="640"/>
      </w:pPr>
      <w:r>
        <w:fldChar w:fldCharType="end"/>
      </w:r>
    </w:p>
    <w:p w14:paraId="51DA903B" w14:textId="3A8E1378" w:rsidR="00250B5D" w:rsidRPr="008506FC" w:rsidRDefault="00250B5D" w:rsidP="002263C9"/>
    <w:sectPr w:rsidR="00250B5D" w:rsidRPr="008506FC" w:rsidSect="009270F0">
      <w:headerReference w:type="even" r:id="rId18"/>
      <w:headerReference w:type="default" r:id="rId19"/>
      <w:footerReference w:type="even" r:id="rId20"/>
      <w:footerReference w:type="default" r:id="rId21"/>
      <w:headerReference w:type="first" r:id="rId22"/>
      <w:footerReference w:type="first" r:id="rId23"/>
      <w:pgSz w:w="11907" w:h="16839" w:code="9"/>
      <w:pgMar w:top="1418" w:right="1418" w:bottom="1418" w:left="1701" w:header="142" w:footer="0" w:gutter="0"/>
      <w:pgNumType w:start="420"/>
      <w:cols w:space="432"/>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130D6" w14:textId="77777777" w:rsidR="002F6A1D" w:rsidRDefault="002F6A1D" w:rsidP="002263C9">
      <w:r>
        <w:separator/>
      </w:r>
    </w:p>
  </w:endnote>
  <w:endnote w:type="continuationSeparator" w:id="0">
    <w:p w14:paraId="768E4C8A" w14:textId="77777777" w:rsidR="002F6A1D" w:rsidRDefault="002F6A1D" w:rsidP="002263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49960" w14:textId="77777777" w:rsidR="009270F0" w:rsidRDefault="009270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9717971"/>
      <w:docPartObj>
        <w:docPartGallery w:val="Page Numbers (Bottom of Page)"/>
        <w:docPartUnique/>
      </w:docPartObj>
    </w:sdtPr>
    <w:sdtContent>
      <w:p w14:paraId="334BF9E7" w14:textId="77777777" w:rsidR="00B6193D" w:rsidRDefault="00B6193D">
        <w:pPr>
          <w:pStyle w:val="Footer"/>
          <w:jc w:val="righ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4"/>
          <w:gridCol w:w="4384"/>
        </w:tblGrid>
        <w:tr w:rsidR="00B6193D" w14:paraId="315B9A9F" w14:textId="77777777" w:rsidTr="00B6193D">
          <w:trPr>
            <w:trHeight w:val="275"/>
          </w:trPr>
          <w:tc>
            <w:tcPr>
              <w:tcW w:w="4502" w:type="dxa"/>
            </w:tcPr>
            <w:p w14:paraId="3A4B20BD" w14:textId="345564F6" w:rsidR="00B6193D" w:rsidRPr="00FB6FC7" w:rsidRDefault="00BB073B" w:rsidP="00B6193D">
              <w:pPr>
                <w:pStyle w:val="Footer"/>
                <w:tabs>
                  <w:tab w:val="left" w:pos="1230"/>
                </w:tabs>
                <w:rPr>
                  <w:rFonts w:eastAsiaTheme="minorEastAsia"/>
                  <w:sz w:val="16"/>
                  <w:szCs w:val="16"/>
                  <w:lang w:eastAsia="ja-JP"/>
                </w:rPr>
              </w:pPr>
              <w:r>
                <w:rPr>
                  <w:rFonts w:eastAsiaTheme="minorEastAsia"/>
                  <w:sz w:val="16"/>
                  <w:szCs w:val="16"/>
                  <w:lang w:eastAsia="ja-JP"/>
                </w:rPr>
                <w:t>Muhammad Farraz Raia Suwandi</w:t>
              </w:r>
              <w:r w:rsidR="00B6193D" w:rsidRPr="00FB6FC7">
                <w:rPr>
                  <w:rFonts w:eastAsiaTheme="minorEastAsia" w:hint="eastAsia"/>
                  <w:sz w:val="16"/>
                  <w:szCs w:val="16"/>
                  <w:lang w:eastAsia="ja-JP"/>
                </w:rPr>
                <w:t>, et. al</w:t>
              </w:r>
            </w:p>
          </w:tc>
          <w:tc>
            <w:tcPr>
              <w:tcW w:w="4502" w:type="dxa"/>
            </w:tcPr>
            <w:p w14:paraId="6F33CD65" w14:textId="05EEE651" w:rsidR="00B6193D" w:rsidRDefault="00B6193D" w:rsidP="00B6193D">
              <w:pPr>
                <w:pStyle w:val="Footer"/>
                <w:jc w:val="right"/>
              </w:pPr>
              <w:r w:rsidRPr="00FB6FC7">
                <w:rPr>
                  <w:sz w:val="16"/>
                  <w:szCs w:val="16"/>
                </w:rPr>
                <w:fldChar w:fldCharType="begin"/>
              </w:r>
              <w:r w:rsidRPr="00FB6FC7">
                <w:rPr>
                  <w:sz w:val="16"/>
                  <w:szCs w:val="16"/>
                </w:rPr>
                <w:instrText xml:space="preserve"> PAGE   \* MERGEFORMAT </w:instrText>
              </w:r>
              <w:r w:rsidRPr="00FB6FC7">
                <w:rPr>
                  <w:sz w:val="16"/>
                  <w:szCs w:val="16"/>
                </w:rPr>
                <w:fldChar w:fldCharType="separate"/>
              </w:r>
              <w:r w:rsidRPr="00FB6FC7">
                <w:rPr>
                  <w:sz w:val="16"/>
                  <w:szCs w:val="16"/>
                </w:rPr>
                <w:t>2</w:t>
              </w:r>
              <w:r w:rsidRPr="00FB6FC7">
                <w:rPr>
                  <w:noProof/>
                  <w:sz w:val="16"/>
                  <w:szCs w:val="16"/>
                </w:rPr>
                <w:fldChar w:fldCharType="end"/>
              </w:r>
            </w:p>
          </w:tc>
        </w:tr>
      </w:tbl>
    </w:sdtContent>
  </w:sdt>
  <w:p w14:paraId="647E9504" w14:textId="77777777" w:rsidR="00B6193D" w:rsidRDefault="00B619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296463"/>
      <w:docPartObj>
        <w:docPartGallery w:val="Page Numbers (Bottom of Page)"/>
        <w:docPartUnique/>
      </w:docPartObj>
    </w:sdtPr>
    <w:sdtContent>
      <w:p w14:paraId="038C668A" w14:textId="77777777" w:rsidR="00B6193D" w:rsidRDefault="00B6193D">
        <w:pPr>
          <w:pStyle w:val="Footer"/>
          <w:jc w:val="righ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395"/>
        </w:tblGrid>
        <w:tr w:rsidR="00B6193D" w14:paraId="3B06BBED" w14:textId="77777777" w:rsidTr="00FB6FC7">
          <w:tc>
            <w:tcPr>
              <w:tcW w:w="4502" w:type="dxa"/>
            </w:tcPr>
            <w:p w14:paraId="2A07192D" w14:textId="4EBF7858" w:rsidR="00B6193D" w:rsidRPr="00B6193D" w:rsidRDefault="00B6193D" w:rsidP="00B6193D">
              <w:pPr>
                <w:pStyle w:val="Footer"/>
                <w:tabs>
                  <w:tab w:val="left" w:pos="1310"/>
                </w:tabs>
                <w:rPr>
                  <w:rFonts w:eastAsiaTheme="minorEastAsia"/>
                  <w:lang w:eastAsia="ja-JP"/>
                </w:rPr>
              </w:pPr>
            </w:p>
          </w:tc>
          <w:tc>
            <w:tcPr>
              <w:tcW w:w="4502" w:type="dxa"/>
            </w:tcPr>
            <w:p w14:paraId="6D5D9AC0" w14:textId="3D04D189" w:rsidR="00B6193D" w:rsidRDefault="00B6193D" w:rsidP="00B6193D">
              <w:pPr>
                <w:pStyle w:val="Footer"/>
                <w:jc w:val="right"/>
              </w:pPr>
              <w:r w:rsidRPr="00FB6FC7">
                <w:rPr>
                  <w:sz w:val="16"/>
                  <w:szCs w:val="16"/>
                </w:rPr>
                <w:fldChar w:fldCharType="begin"/>
              </w:r>
              <w:r w:rsidRPr="00FB6FC7">
                <w:rPr>
                  <w:sz w:val="16"/>
                  <w:szCs w:val="16"/>
                </w:rPr>
                <w:instrText xml:space="preserve"> PAGE   \* MERGEFORMAT </w:instrText>
              </w:r>
              <w:r w:rsidRPr="00FB6FC7">
                <w:rPr>
                  <w:sz w:val="16"/>
                  <w:szCs w:val="16"/>
                </w:rPr>
                <w:fldChar w:fldCharType="separate"/>
              </w:r>
              <w:r w:rsidRPr="00FB6FC7">
                <w:rPr>
                  <w:sz w:val="16"/>
                  <w:szCs w:val="16"/>
                </w:rPr>
                <w:t>1</w:t>
              </w:r>
              <w:r w:rsidRPr="00FB6FC7">
                <w:rPr>
                  <w:noProof/>
                  <w:sz w:val="16"/>
                  <w:szCs w:val="16"/>
                </w:rPr>
                <w:fldChar w:fldCharType="end"/>
              </w:r>
            </w:p>
          </w:tc>
        </w:tr>
      </w:tbl>
    </w:sdtContent>
  </w:sdt>
  <w:p w14:paraId="24C494C4" w14:textId="1E889C8E" w:rsidR="00B6193D" w:rsidRPr="00B6193D" w:rsidRDefault="00B6193D" w:rsidP="00B619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0C3B1" w14:textId="77777777" w:rsidR="002F6A1D" w:rsidRDefault="002F6A1D" w:rsidP="002263C9">
      <w:r>
        <w:separator/>
      </w:r>
    </w:p>
  </w:footnote>
  <w:footnote w:type="continuationSeparator" w:id="0">
    <w:p w14:paraId="6197C3CC" w14:textId="77777777" w:rsidR="002F6A1D" w:rsidRDefault="002F6A1D" w:rsidP="002263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02E62" w14:textId="77777777" w:rsidR="009270F0" w:rsidRDefault="009270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85"/>
      <w:gridCol w:w="2603"/>
    </w:tblGrid>
    <w:tr w:rsidR="00B6193D" w14:paraId="529B5845" w14:textId="77777777" w:rsidTr="00B6193D">
      <w:trPr>
        <w:trHeight w:val="274"/>
      </w:trPr>
      <w:tc>
        <w:tcPr>
          <w:tcW w:w="6345" w:type="dxa"/>
        </w:tcPr>
        <w:p w14:paraId="512AB6C5" w14:textId="39F052BD" w:rsidR="00B6193D" w:rsidRDefault="00B6193D" w:rsidP="00B6193D">
          <w:pPr>
            <w:pStyle w:val="Header"/>
            <w:spacing w:after="0"/>
            <w:jc w:val="left"/>
            <w:rPr>
              <w:rFonts w:ascii="Times New Roman" w:eastAsiaTheme="minorEastAsia" w:hAnsi="Times New Roman"/>
              <w:lang w:eastAsia="ja-JP"/>
            </w:rPr>
          </w:pPr>
        </w:p>
      </w:tc>
      <w:tc>
        <w:tcPr>
          <w:tcW w:w="2659" w:type="dxa"/>
        </w:tcPr>
        <w:p w14:paraId="6EB28B6A" w14:textId="77777777" w:rsidR="00B6193D" w:rsidRDefault="00B6193D" w:rsidP="00B6193D">
          <w:pPr>
            <w:pStyle w:val="Header"/>
            <w:spacing w:after="0"/>
            <w:jc w:val="right"/>
            <w:rPr>
              <w:rFonts w:ascii="Times New Roman" w:eastAsiaTheme="minorEastAsia" w:hAnsi="Times New Roman"/>
              <w:lang w:eastAsia="ja-JP"/>
            </w:rPr>
          </w:pPr>
        </w:p>
      </w:tc>
    </w:tr>
    <w:tr w:rsidR="00FB6FC7" w14:paraId="53B3A88E" w14:textId="77777777" w:rsidTr="00B6193D">
      <w:trPr>
        <w:trHeight w:val="274"/>
      </w:trPr>
      <w:tc>
        <w:tcPr>
          <w:tcW w:w="6345" w:type="dxa"/>
        </w:tcPr>
        <w:p w14:paraId="3E7982BD" w14:textId="24AE4CC7" w:rsidR="00FB6FC7" w:rsidRPr="00B6193D" w:rsidRDefault="00FB6FC7" w:rsidP="00FB6FC7">
          <w:pPr>
            <w:pStyle w:val="Header"/>
            <w:spacing w:after="0"/>
            <w:jc w:val="left"/>
            <w:rPr>
              <w:rFonts w:ascii="Times New Roman" w:eastAsiaTheme="minorEastAsia" w:hAnsi="Times New Roman"/>
              <w:sz w:val="16"/>
              <w:szCs w:val="16"/>
              <w:lang w:eastAsia="ja-JP"/>
            </w:rPr>
          </w:pPr>
          <w:r w:rsidRPr="00B6193D">
            <w:rPr>
              <w:rFonts w:ascii="Times New Roman" w:eastAsiaTheme="minorEastAsia" w:hAnsi="Times New Roman" w:hint="eastAsia"/>
              <w:sz w:val="16"/>
              <w:szCs w:val="16"/>
              <w:lang w:eastAsia="ja-JP"/>
            </w:rPr>
            <w:t xml:space="preserve">LINIER vol </w:t>
          </w:r>
          <w:r w:rsidR="009270F0">
            <w:rPr>
              <w:rFonts w:ascii="Times New Roman" w:eastAsiaTheme="minorEastAsia" w:hAnsi="Times New Roman"/>
              <w:sz w:val="16"/>
              <w:szCs w:val="16"/>
              <w:lang w:eastAsia="ja-JP"/>
            </w:rPr>
            <w:t>3</w:t>
          </w:r>
          <w:r w:rsidRPr="00B6193D">
            <w:rPr>
              <w:rFonts w:ascii="Times New Roman" w:eastAsiaTheme="minorEastAsia" w:hAnsi="Times New Roman" w:hint="eastAsia"/>
              <w:sz w:val="16"/>
              <w:szCs w:val="16"/>
              <w:lang w:eastAsia="ja-JP"/>
            </w:rPr>
            <w:t xml:space="preserve">, No </w:t>
          </w:r>
          <w:r w:rsidR="009270F0">
            <w:rPr>
              <w:rFonts w:ascii="Times New Roman" w:eastAsiaTheme="minorEastAsia" w:hAnsi="Times New Roman"/>
              <w:sz w:val="16"/>
              <w:szCs w:val="16"/>
              <w:lang w:eastAsia="ja-JP"/>
            </w:rPr>
            <w:t>3</w:t>
          </w:r>
          <w:r w:rsidRPr="00B6193D">
            <w:rPr>
              <w:rFonts w:ascii="Times New Roman" w:eastAsiaTheme="minorEastAsia" w:hAnsi="Times New Roman" w:hint="eastAsia"/>
              <w:sz w:val="16"/>
              <w:szCs w:val="16"/>
              <w:lang w:eastAsia="ja-JP"/>
            </w:rPr>
            <w:t>, (202</w:t>
          </w:r>
          <w:r w:rsidR="009270F0">
            <w:rPr>
              <w:rFonts w:ascii="Times New Roman" w:eastAsiaTheme="minorEastAsia" w:hAnsi="Times New Roman"/>
              <w:sz w:val="16"/>
              <w:szCs w:val="16"/>
              <w:lang w:eastAsia="ja-JP"/>
            </w:rPr>
            <w:t>6</w:t>
          </w:r>
          <w:r w:rsidRPr="00B6193D">
            <w:rPr>
              <w:rFonts w:ascii="Times New Roman" w:eastAsiaTheme="minorEastAsia" w:hAnsi="Times New Roman" w:hint="eastAsia"/>
              <w:sz w:val="16"/>
              <w:szCs w:val="16"/>
              <w:lang w:eastAsia="ja-JP"/>
            </w:rPr>
            <w:t xml:space="preserve">), pp </w:t>
          </w:r>
          <w:r w:rsidR="009270F0">
            <w:rPr>
              <w:rFonts w:ascii="Times New Roman" w:eastAsiaTheme="minorEastAsia" w:hAnsi="Times New Roman"/>
              <w:sz w:val="16"/>
              <w:szCs w:val="16"/>
              <w:lang w:eastAsia="ja-JP"/>
            </w:rPr>
            <w:t>420</w:t>
          </w:r>
          <w:r w:rsidRPr="00B6193D">
            <w:rPr>
              <w:rFonts w:ascii="Times New Roman" w:eastAsiaTheme="minorEastAsia" w:hAnsi="Times New Roman" w:hint="eastAsia"/>
              <w:sz w:val="16"/>
              <w:szCs w:val="16"/>
              <w:lang w:eastAsia="ja-JP"/>
            </w:rPr>
            <w:t>-</w:t>
          </w:r>
          <w:r w:rsidR="009270F0">
            <w:rPr>
              <w:rFonts w:ascii="Times New Roman" w:eastAsiaTheme="minorEastAsia" w:hAnsi="Times New Roman"/>
              <w:sz w:val="16"/>
              <w:szCs w:val="16"/>
              <w:lang w:eastAsia="ja-JP"/>
            </w:rPr>
            <w:t>430</w:t>
          </w:r>
        </w:p>
      </w:tc>
      <w:tc>
        <w:tcPr>
          <w:tcW w:w="2659" w:type="dxa"/>
        </w:tcPr>
        <w:p w14:paraId="6809DACA" w14:textId="77777777" w:rsidR="00FB6FC7" w:rsidRPr="00B6193D" w:rsidRDefault="00FB6FC7" w:rsidP="00FB6FC7">
          <w:pPr>
            <w:pStyle w:val="Header"/>
            <w:spacing w:after="0" w:line="240" w:lineRule="auto"/>
            <w:jc w:val="right"/>
            <w:rPr>
              <w:rFonts w:asciiTheme="minorHAnsi" w:eastAsiaTheme="minorEastAsia" w:hAnsiTheme="minorHAnsi"/>
              <w:sz w:val="18"/>
              <w:szCs w:val="18"/>
              <w:lang w:eastAsia="ja-JP"/>
            </w:rPr>
          </w:pPr>
          <w:r w:rsidRPr="00B6193D">
            <w:rPr>
              <w:rFonts w:asciiTheme="minorHAnsi" w:eastAsiaTheme="minorEastAsia" w:hAnsiTheme="minorHAnsi"/>
              <w:sz w:val="18"/>
              <w:szCs w:val="18"/>
              <w:lang w:eastAsia="ja-JP"/>
            </w:rPr>
            <w:t>e-ISSN: 3063-2218</w:t>
          </w:r>
        </w:p>
        <w:p w14:paraId="56995736" w14:textId="77777777" w:rsidR="00FB6FC7" w:rsidRPr="00B6193D" w:rsidRDefault="00FB6FC7" w:rsidP="00FB6FC7">
          <w:pPr>
            <w:pStyle w:val="Header"/>
            <w:spacing w:after="0" w:line="240" w:lineRule="auto"/>
            <w:jc w:val="right"/>
            <w:rPr>
              <w:rFonts w:asciiTheme="minorHAnsi" w:eastAsiaTheme="minorEastAsia" w:hAnsiTheme="minorHAnsi"/>
              <w:sz w:val="18"/>
              <w:szCs w:val="18"/>
              <w:lang w:eastAsia="ja-JP"/>
            </w:rPr>
          </w:pPr>
        </w:p>
      </w:tc>
    </w:tr>
  </w:tbl>
  <w:p w14:paraId="2B52B60A" w14:textId="77777777" w:rsidR="00F51CEA" w:rsidRPr="00F51CEA" w:rsidRDefault="00F51CEA" w:rsidP="00B6193D">
    <w:pPr>
      <w:pStyle w:val="Header"/>
      <w:spacing w:after="0"/>
      <w:jc w:val="left"/>
      <w:rPr>
        <w:rFonts w:ascii="Times New Roman" w:eastAsiaTheme="minorEastAsia" w:hAnsi="Times New Roman"/>
        <w:lang w:eastAsia="ja-JP"/>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8"/>
      <w:gridCol w:w="4787"/>
    </w:tblGrid>
    <w:tr w:rsidR="0055507C" w:rsidRPr="00F51CEA" w14:paraId="18FD679D" w14:textId="77777777" w:rsidTr="00CE5001">
      <w:trPr>
        <w:trHeight w:val="851"/>
      </w:trPr>
      <w:tc>
        <w:tcPr>
          <w:tcW w:w="3968" w:type="dxa"/>
        </w:tcPr>
        <w:p w14:paraId="174AF55D" w14:textId="77777777" w:rsidR="0055507C" w:rsidRPr="00F51CEA" w:rsidRDefault="0055507C" w:rsidP="0055507C">
          <w:pPr>
            <w:pStyle w:val="Header"/>
            <w:spacing w:after="0" w:line="240" w:lineRule="auto"/>
            <w:jc w:val="left"/>
            <w:rPr>
              <w:rFonts w:ascii="Times New Roman" w:eastAsiaTheme="minorEastAsia" w:hAnsi="Times New Roman"/>
              <w:lang w:eastAsia="ja-JP"/>
            </w:rPr>
          </w:pPr>
          <w:bookmarkStart w:id="1" w:name="_Hlk180926716"/>
          <w:bookmarkStart w:id="2" w:name="_Hlk180926717"/>
          <w:bookmarkStart w:id="3" w:name="_Hlk180926718"/>
          <w:bookmarkStart w:id="4" w:name="_Hlk180926719"/>
          <w:bookmarkStart w:id="5" w:name="_Hlk180926720"/>
          <w:bookmarkStart w:id="6" w:name="_Hlk180926721"/>
          <w:bookmarkStart w:id="7" w:name="_Hlk180926722"/>
          <w:bookmarkStart w:id="8" w:name="_Hlk180926723"/>
          <w:bookmarkStart w:id="9" w:name="_Hlk180926724"/>
          <w:bookmarkStart w:id="10" w:name="_Hlk180926725"/>
          <w:bookmarkStart w:id="11" w:name="_Hlk180926726"/>
          <w:bookmarkStart w:id="12" w:name="_Hlk180926727"/>
          <w:bookmarkStart w:id="13" w:name="_Hlk180926728"/>
          <w:bookmarkStart w:id="14" w:name="_Hlk180926729"/>
          <w:bookmarkStart w:id="15" w:name="_Hlk180926730"/>
          <w:bookmarkStart w:id="16" w:name="_Hlk180926731"/>
          <w:bookmarkStart w:id="17" w:name="_Hlk180926732"/>
          <w:bookmarkStart w:id="18" w:name="_Hlk180926733"/>
          <w:bookmarkStart w:id="19" w:name="_Hlk180926734"/>
          <w:bookmarkStart w:id="20" w:name="_Hlk180926735"/>
          <w:bookmarkStart w:id="21" w:name="_Hlk180926736"/>
          <w:bookmarkStart w:id="22" w:name="_Hlk180926737"/>
          <w:bookmarkStart w:id="23" w:name="_Hlk180926738"/>
          <w:bookmarkStart w:id="24" w:name="_Hlk180926739"/>
          <w:bookmarkStart w:id="25" w:name="_Hlk180926740"/>
          <w:bookmarkStart w:id="26" w:name="_Hlk180926741"/>
          <w:bookmarkStart w:id="27" w:name="_Hlk180926742"/>
          <w:bookmarkStart w:id="28" w:name="_Hlk180926743"/>
          <w:bookmarkStart w:id="29" w:name="_Hlk180926744"/>
          <w:bookmarkStart w:id="30" w:name="_Hlk180926745"/>
          <w:bookmarkStart w:id="31" w:name="_Hlk180926746"/>
          <w:bookmarkStart w:id="32" w:name="_Hlk180926747"/>
          <w:bookmarkStart w:id="33" w:name="_Hlk180926748"/>
          <w:bookmarkStart w:id="34" w:name="_Hlk180926749"/>
          <w:r>
            <w:rPr>
              <w:rFonts w:ascii="Times New Roman" w:eastAsiaTheme="minorEastAsia" w:hAnsi="Times New Roman"/>
              <w:noProof/>
              <w:lang w:eastAsia="ja-JP"/>
            </w:rPr>
            <w:drawing>
              <wp:inline distT="0" distB="0" distL="0" distR="0" wp14:anchorId="4C7CA01E" wp14:editId="64176D92">
                <wp:extent cx="2383070" cy="679450"/>
                <wp:effectExtent l="0" t="0" r="0" b="6350"/>
                <wp:docPr id="15173478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201453" name="Picture 1638201453"/>
                        <pic:cNvPicPr/>
                      </pic:nvPicPr>
                      <pic:blipFill>
                        <a:blip r:embed="rId1"/>
                        <a:stretch>
                          <a:fillRect/>
                        </a:stretch>
                      </pic:blipFill>
                      <pic:spPr>
                        <a:xfrm>
                          <a:off x="0" y="0"/>
                          <a:ext cx="2400381" cy="684386"/>
                        </a:xfrm>
                        <a:prstGeom prst="rect">
                          <a:avLst/>
                        </a:prstGeom>
                      </pic:spPr>
                    </pic:pic>
                  </a:graphicData>
                </a:graphic>
              </wp:inline>
            </w:drawing>
          </w:r>
        </w:p>
      </w:tc>
      <w:tc>
        <w:tcPr>
          <w:tcW w:w="4787" w:type="dxa"/>
          <w:vAlign w:val="center"/>
        </w:tcPr>
        <w:p w14:paraId="31B3B904" w14:textId="77777777" w:rsidR="0055507C" w:rsidRPr="0055507C" w:rsidRDefault="0055507C" w:rsidP="0055507C">
          <w:pPr>
            <w:pStyle w:val="Header"/>
            <w:spacing w:after="0" w:line="240" w:lineRule="auto"/>
            <w:jc w:val="right"/>
            <w:rPr>
              <w:rFonts w:asciiTheme="minorHAnsi" w:eastAsiaTheme="minorEastAsia" w:hAnsiTheme="minorHAnsi"/>
              <w:lang w:eastAsia="ja-JP"/>
            </w:rPr>
          </w:pPr>
          <w:r w:rsidRPr="0055507C">
            <w:rPr>
              <w:rFonts w:asciiTheme="minorHAnsi" w:eastAsiaTheme="minorEastAsia" w:hAnsiTheme="minorHAnsi"/>
              <w:lang w:eastAsia="ja-JP"/>
            </w:rPr>
            <w:t>e-ISSN: 3063-2218</w:t>
          </w:r>
        </w:p>
        <w:p w14:paraId="56CDAC30" w14:textId="48C394B5" w:rsidR="0055507C" w:rsidRPr="0055507C" w:rsidRDefault="0080708B" w:rsidP="0055507C">
          <w:pPr>
            <w:pStyle w:val="Header"/>
            <w:spacing w:after="0" w:line="240" w:lineRule="auto"/>
            <w:jc w:val="right"/>
            <w:rPr>
              <w:rFonts w:asciiTheme="minorHAnsi" w:eastAsiaTheme="minorEastAsia" w:hAnsiTheme="minorHAnsi"/>
              <w:b/>
              <w:bCs/>
              <w:lang w:eastAsia="ja-JP"/>
            </w:rPr>
          </w:pPr>
          <w:r>
            <w:rPr>
              <w:rFonts w:asciiTheme="minorHAnsi" w:eastAsia="MS Mincho" w:hAnsiTheme="minorHAnsi" w:hint="eastAsia"/>
              <w:lang w:eastAsia="ja-JP"/>
            </w:rPr>
            <w:t>D</w:t>
          </w:r>
          <w:r w:rsidRPr="00DA7DFC">
            <w:rPr>
              <w:rFonts w:asciiTheme="minorHAnsi" w:eastAsia="MS Mincho" w:hAnsiTheme="minorHAnsi"/>
              <w:lang w:eastAsia="ja-JP"/>
            </w:rPr>
            <w:t>OI : 10.33096/linier.v</w:t>
          </w:r>
          <w:r w:rsidRPr="00DA7DFC">
            <w:rPr>
              <w:rFonts w:asciiTheme="minorHAnsi" w:eastAsia="MS Mincho" w:hAnsiTheme="minorHAnsi"/>
              <w:color w:val="FF0000"/>
              <w:lang w:eastAsia="ja-JP"/>
            </w:rPr>
            <w:t>x</w:t>
          </w:r>
          <w:r w:rsidRPr="00DA7DFC">
            <w:rPr>
              <w:rFonts w:asciiTheme="minorHAnsi" w:eastAsia="MS Mincho" w:hAnsiTheme="minorHAnsi"/>
              <w:lang w:eastAsia="ja-JP"/>
            </w:rPr>
            <w:t>i</w:t>
          </w:r>
          <w:r w:rsidRPr="00DA7DFC">
            <w:rPr>
              <w:rFonts w:asciiTheme="minorHAnsi" w:eastAsia="MS Mincho" w:hAnsiTheme="minorHAnsi"/>
              <w:color w:val="FF0000"/>
              <w:lang w:eastAsia="ja-JP"/>
            </w:rPr>
            <w:t>x</w:t>
          </w:r>
          <w:r w:rsidRPr="00DA7DFC">
            <w:rPr>
              <w:rFonts w:asciiTheme="minorHAnsi" w:eastAsia="MS Mincho" w:hAnsiTheme="minorHAnsi"/>
              <w:lang w:eastAsia="ja-JP"/>
            </w:rPr>
            <w:t>.</w:t>
          </w:r>
          <w:r w:rsidRPr="00DA7DFC">
            <w:rPr>
              <w:rFonts w:asciiTheme="minorHAnsi" w:eastAsia="MS Mincho" w:hAnsiTheme="minorHAnsi"/>
              <w:color w:val="FF0000"/>
              <w:lang w:eastAsia="ja-JP"/>
            </w:rPr>
            <w:t>xxxx</w:t>
          </w:r>
        </w:p>
        <w:p w14:paraId="2B539032" w14:textId="77777777" w:rsidR="0055507C" w:rsidRPr="0055507C" w:rsidRDefault="0055507C" w:rsidP="0055507C">
          <w:pPr>
            <w:pStyle w:val="Header"/>
            <w:spacing w:after="0" w:line="240" w:lineRule="auto"/>
            <w:jc w:val="right"/>
            <w:rPr>
              <w:rFonts w:asciiTheme="minorHAnsi" w:eastAsiaTheme="minorEastAsia" w:hAnsiTheme="minorHAnsi"/>
              <w:lang w:eastAsia="ja-JP"/>
            </w:rPr>
          </w:pPr>
          <w:r w:rsidRPr="0055507C">
            <w:rPr>
              <w:rFonts w:asciiTheme="minorHAnsi" w:eastAsiaTheme="minorEastAsia" w:hAnsiTheme="minorHAnsi"/>
              <w:lang w:eastAsia="ja-JP"/>
            </w:rPr>
            <w:t>Literatur Informatika &amp; Komputer</w:t>
          </w:r>
        </w:p>
        <w:p w14:paraId="3FCF9113" w14:textId="6755972B" w:rsidR="0055507C" w:rsidRPr="00F51CEA" w:rsidRDefault="0055507C" w:rsidP="0055507C">
          <w:pPr>
            <w:pStyle w:val="Header"/>
            <w:spacing w:line="240" w:lineRule="auto"/>
            <w:ind w:right="100"/>
            <w:jc w:val="right"/>
            <w:rPr>
              <w:rFonts w:ascii="Times New Roman" w:eastAsiaTheme="minorEastAsia" w:hAnsi="Times New Roman"/>
              <w:lang w:eastAsia="ja-JP"/>
            </w:rPr>
          </w:pPr>
          <w:r w:rsidRPr="0055507C">
            <w:rPr>
              <w:rFonts w:asciiTheme="minorHAnsi" w:eastAsiaTheme="minorEastAsia" w:hAnsiTheme="minorHAnsi"/>
              <w:sz w:val="16"/>
              <w:szCs w:val="16"/>
              <w:lang w:eastAsia="ja-JP"/>
            </w:rPr>
            <w:t xml:space="preserve">Vol </w:t>
          </w:r>
          <w:r w:rsidR="009270F0">
            <w:rPr>
              <w:rFonts w:asciiTheme="minorHAnsi" w:eastAsiaTheme="minorEastAsia" w:hAnsiTheme="minorHAnsi"/>
              <w:sz w:val="16"/>
              <w:szCs w:val="16"/>
              <w:lang w:eastAsia="ja-JP"/>
            </w:rPr>
            <w:t>3</w:t>
          </w:r>
          <w:r w:rsidRPr="0055507C">
            <w:rPr>
              <w:rFonts w:asciiTheme="minorHAnsi" w:eastAsiaTheme="minorEastAsia" w:hAnsiTheme="minorHAnsi"/>
              <w:sz w:val="16"/>
              <w:szCs w:val="16"/>
              <w:lang w:eastAsia="ja-JP"/>
            </w:rPr>
            <w:t xml:space="preserve">, No </w:t>
          </w:r>
          <w:r w:rsidR="009270F0">
            <w:rPr>
              <w:rFonts w:asciiTheme="minorHAnsi" w:eastAsiaTheme="minorEastAsia" w:hAnsiTheme="minorHAnsi"/>
              <w:sz w:val="16"/>
              <w:szCs w:val="16"/>
              <w:lang w:eastAsia="ja-JP"/>
            </w:rPr>
            <w:t>3</w:t>
          </w:r>
          <w:r w:rsidRPr="0055507C">
            <w:rPr>
              <w:rFonts w:asciiTheme="minorHAnsi" w:eastAsiaTheme="minorEastAsia" w:hAnsiTheme="minorHAnsi"/>
              <w:color w:val="FF0000"/>
              <w:sz w:val="16"/>
              <w:szCs w:val="16"/>
              <w:lang w:eastAsia="ja-JP"/>
            </w:rPr>
            <w:t xml:space="preserve"> </w:t>
          </w:r>
          <w:r w:rsidRPr="0055507C">
            <w:rPr>
              <w:rFonts w:asciiTheme="minorHAnsi" w:eastAsiaTheme="minorEastAsia" w:hAnsiTheme="minorHAnsi"/>
              <w:sz w:val="16"/>
              <w:szCs w:val="16"/>
              <w:lang w:eastAsia="ja-JP"/>
            </w:rPr>
            <w:t>(202</w:t>
          </w:r>
          <w:r w:rsidR="009270F0">
            <w:rPr>
              <w:rFonts w:asciiTheme="minorHAnsi" w:eastAsiaTheme="minorEastAsia" w:hAnsiTheme="minorHAnsi"/>
              <w:sz w:val="16"/>
              <w:szCs w:val="16"/>
              <w:lang w:eastAsia="ja-JP"/>
            </w:rPr>
            <w:t>6</w:t>
          </w:r>
          <w:r w:rsidRPr="0055507C">
            <w:rPr>
              <w:rFonts w:asciiTheme="minorHAnsi" w:eastAsiaTheme="minorEastAsia" w:hAnsiTheme="minorHAnsi"/>
              <w:sz w:val="16"/>
              <w:szCs w:val="16"/>
              <w:lang w:eastAsia="ja-JP"/>
            </w:rPr>
            <w:t xml:space="preserve">), pp </w:t>
          </w:r>
          <w:r w:rsidR="009270F0">
            <w:rPr>
              <w:rFonts w:asciiTheme="minorHAnsi" w:eastAsiaTheme="minorEastAsia" w:hAnsiTheme="minorHAnsi"/>
              <w:sz w:val="16"/>
              <w:szCs w:val="16"/>
              <w:lang w:eastAsia="ja-JP"/>
            </w:rPr>
            <w:t>420</w:t>
          </w:r>
          <w:r w:rsidRPr="0055507C">
            <w:rPr>
              <w:rFonts w:asciiTheme="minorHAnsi" w:eastAsiaTheme="minorEastAsia" w:hAnsiTheme="minorHAnsi"/>
              <w:sz w:val="16"/>
              <w:szCs w:val="16"/>
              <w:lang w:eastAsia="ja-JP"/>
            </w:rPr>
            <w:t>-</w:t>
          </w:r>
          <w:r w:rsidR="009270F0">
            <w:rPr>
              <w:rFonts w:asciiTheme="minorHAnsi" w:eastAsiaTheme="minorEastAsia" w:hAnsiTheme="minorHAnsi"/>
              <w:sz w:val="16"/>
              <w:szCs w:val="16"/>
              <w:lang w:eastAsia="ja-JP"/>
            </w:rPr>
            <w:t>430</w:t>
          </w:r>
        </w:p>
      </w:tc>
    </w:tr>
  </w:tbl>
  <w:p w14:paraId="1F08760B" w14:textId="4DCC59F9" w:rsidR="0055507C" w:rsidRPr="00CE5001" w:rsidRDefault="00CE5001" w:rsidP="00CE5001">
    <w:pPr>
      <w:pStyle w:val="Header"/>
      <w:spacing w:after="0"/>
      <w:rPr>
        <w:rFonts w:eastAsiaTheme="minorEastAsia"/>
        <w:lang w:eastAsia="ja-JP"/>
      </w:rPr>
    </w:pPr>
    <w:r>
      <w:rPr>
        <w:rFonts w:eastAsiaTheme="minorEastAsia" w:hint="eastAsia"/>
        <w:noProof/>
        <w:lang w:eastAsia="ja-JP"/>
      </w:rPr>
      <mc:AlternateContent>
        <mc:Choice Requires="wps">
          <w:drawing>
            <wp:anchor distT="0" distB="0" distL="114300" distR="114300" simplePos="0" relativeHeight="251660800" behindDoc="0" locked="0" layoutInCell="1" allowOverlap="1" wp14:anchorId="33A474BB" wp14:editId="244689C0">
              <wp:simplePos x="0" y="0"/>
              <wp:positionH relativeFrom="column">
                <wp:posOffset>-635</wp:posOffset>
              </wp:positionH>
              <wp:positionV relativeFrom="paragraph">
                <wp:posOffset>73660</wp:posOffset>
              </wp:positionV>
              <wp:extent cx="5467350" cy="36000"/>
              <wp:effectExtent l="95250" t="57150" r="57150" b="116840"/>
              <wp:wrapNone/>
              <wp:docPr id="1529402137" name="Rectangle 8"/>
              <wp:cNvGraphicFramePr/>
              <a:graphic xmlns:a="http://schemas.openxmlformats.org/drawingml/2006/main">
                <a:graphicData uri="http://schemas.microsoft.com/office/word/2010/wordprocessingShape">
                  <wps:wsp>
                    <wps:cNvSpPr/>
                    <wps:spPr>
                      <a:xfrm>
                        <a:off x="0" y="0"/>
                        <a:ext cx="5467350" cy="36000"/>
                      </a:xfrm>
                      <a:prstGeom prst="rect">
                        <a:avLst/>
                      </a:prstGeom>
                      <a:solidFill>
                        <a:schemeClr val="accent6"/>
                      </a:solidFill>
                      <a:ln>
                        <a:noFill/>
                      </a:ln>
                      <a:scene3d>
                        <a:camera prst="orthographicFront"/>
                        <a:lightRig rig="threePt" dir="t"/>
                      </a:scene3d>
                      <a:sp3d>
                        <a:bevelT w="165100" prst="coolSlant"/>
                      </a:sp3d>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5215370" id="Rectangle 8" o:spid="_x0000_s1026" style="position:absolute;margin-left:-.05pt;margin-top:5.8pt;width:430.5pt;height:2.85pt;z-index:251660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" fillcolor="#f79646 [3209]" stroked="f">
              <v:shadow on="t" color="black" opacity="24903f" origin=",.5" offset="0,.55556mm"/>
            </v:rect>
          </w:pict>
        </mc:Fallback>
      </mc:AlternateConten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F2EDC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55A5C2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F0C147E"/>
    <w:lvl w:ilvl="0">
      <w:start w:val="1"/>
      <w:numFmt w:val="decimal"/>
      <w:pStyle w:val="ListNumber3"/>
      <w:lvlText w:val="%1."/>
      <w:lvlJc w:val="left"/>
      <w:pPr>
        <w:tabs>
          <w:tab w:val="num" w:pos="1080"/>
        </w:tabs>
        <w:ind w:left="1080" w:hanging="360"/>
      </w:pPr>
    </w:lvl>
  </w:abstractNum>
  <w:abstractNum w:abstractNumId="3" w15:restartNumberingAfterBreak="0">
    <w:nsid w:val="0B270AB2"/>
    <w:multiLevelType w:val="hybridMultilevel"/>
    <w:tmpl w:val="D63AEB82"/>
    <w:lvl w:ilvl="0" w:tplc="3809000F">
      <w:start w:val="1"/>
      <w:numFmt w:val="decimal"/>
      <w:lvlText w:val="%1."/>
      <w:lvlJc w:val="left"/>
      <w:pPr>
        <w:ind w:left="1146" w:hanging="360"/>
      </w:pPr>
      <w:rPr>
        <w:rFonts w:hint="default"/>
      </w:rPr>
    </w:lvl>
    <w:lvl w:ilvl="1" w:tplc="38090003" w:tentative="1">
      <w:start w:val="1"/>
      <w:numFmt w:val="bullet"/>
      <w:lvlText w:val="o"/>
      <w:lvlJc w:val="left"/>
      <w:pPr>
        <w:ind w:left="1866" w:hanging="360"/>
      </w:pPr>
      <w:rPr>
        <w:rFonts w:ascii="Courier New" w:hAnsi="Courier New" w:cs="Courier New" w:hint="default"/>
      </w:rPr>
    </w:lvl>
    <w:lvl w:ilvl="2" w:tplc="38090005" w:tentative="1">
      <w:start w:val="1"/>
      <w:numFmt w:val="bullet"/>
      <w:lvlText w:val=""/>
      <w:lvlJc w:val="left"/>
      <w:pPr>
        <w:ind w:left="2586" w:hanging="360"/>
      </w:pPr>
      <w:rPr>
        <w:rFonts w:ascii="Wingdings" w:hAnsi="Wingdings" w:hint="default"/>
      </w:rPr>
    </w:lvl>
    <w:lvl w:ilvl="3" w:tplc="38090001" w:tentative="1">
      <w:start w:val="1"/>
      <w:numFmt w:val="bullet"/>
      <w:lvlText w:val=""/>
      <w:lvlJc w:val="left"/>
      <w:pPr>
        <w:ind w:left="3306" w:hanging="360"/>
      </w:pPr>
      <w:rPr>
        <w:rFonts w:ascii="Symbol" w:hAnsi="Symbol" w:hint="default"/>
      </w:rPr>
    </w:lvl>
    <w:lvl w:ilvl="4" w:tplc="38090003" w:tentative="1">
      <w:start w:val="1"/>
      <w:numFmt w:val="bullet"/>
      <w:lvlText w:val="o"/>
      <w:lvlJc w:val="left"/>
      <w:pPr>
        <w:ind w:left="4026" w:hanging="360"/>
      </w:pPr>
      <w:rPr>
        <w:rFonts w:ascii="Courier New" w:hAnsi="Courier New" w:cs="Courier New" w:hint="default"/>
      </w:rPr>
    </w:lvl>
    <w:lvl w:ilvl="5" w:tplc="38090005" w:tentative="1">
      <w:start w:val="1"/>
      <w:numFmt w:val="bullet"/>
      <w:lvlText w:val=""/>
      <w:lvlJc w:val="left"/>
      <w:pPr>
        <w:ind w:left="4746" w:hanging="360"/>
      </w:pPr>
      <w:rPr>
        <w:rFonts w:ascii="Wingdings" w:hAnsi="Wingdings" w:hint="default"/>
      </w:rPr>
    </w:lvl>
    <w:lvl w:ilvl="6" w:tplc="38090001" w:tentative="1">
      <w:start w:val="1"/>
      <w:numFmt w:val="bullet"/>
      <w:lvlText w:val=""/>
      <w:lvlJc w:val="left"/>
      <w:pPr>
        <w:ind w:left="5466" w:hanging="360"/>
      </w:pPr>
      <w:rPr>
        <w:rFonts w:ascii="Symbol" w:hAnsi="Symbol" w:hint="default"/>
      </w:rPr>
    </w:lvl>
    <w:lvl w:ilvl="7" w:tplc="38090003" w:tentative="1">
      <w:start w:val="1"/>
      <w:numFmt w:val="bullet"/>
      <w:lvlText w:val="o"/>
      <w:lvlJc w:val="left"/>
      <w:pPr>
        <w:ind w:left="6186" w:hanging="360"/>
      </w:pPr>
      <w:rPr>
        <w:rFonts w:ascii="Courier New" w:hAnsi="Courier New" w:cs="Courier New" w:hint="default"/>
      </w:rPr>
    </w:lvl>
    <w:lvl w:ilvl="8" w:tplc="38090005" w:tentative="1">
      <w:start w:val="1"/>
      <w:numFmt w:val="bullet"/>
      <w:lvlText w:val=""/>
      <w:lvlJc w:val="left"/>
      <w:pPr>
        <w:ind w:left="6906" w:hanging="360"/>
      </w:pPr>
      <w:rPr>
        <w:rFonts w:ascii="Wingdings" w:hAnsi="Wingdings" w:hint="default"/>
      </w:rPr>
    </w:lvl>
  </w:abstractNum>
  <w:abstractNum w:abstractNumId="4" w15:restartNumberingAfterBreak="0">
    <w:nsid w:val="0E371159"/>
    <w:multiLevelType w:val="hybridMultilevel"/>
    <w:tmpl w:val="E9366620"/>
    <w:lvl w:ilvl="0" w:tplc="3809000F">
      <w:start w:val="1"/>
      <w:numFmt w:val="decimal"/>
      <w:lvlText w:val="%1."/>
      <w:lvlJc w:val="left"/>
      <w:pPr>
        <w:ind w:left="1146" w:hanging="360"/>
      </w:pPr>
      <w:rPr>
        <w:rFonts w:hint="default"/>
      </w:rPr>
    </w:lvl>
    <w:lvl w:ilvl="1" w:tplc="38090003" w:tentative="1">
      <w:start w:val="1"/>
      <w:numFmt w:val="bullet"/>
      <w:lvlText w:val="o"/>
      <w:lvlJc w:val="left"/>
      <w:pPr>
        <w:ind w:left="1866" w:hanging="360"/>
      </w:pPr>
      <w:rPr>
        <w:rFonts w:ascii="Courier New" w:hAnsi="Courier New" w:cs="Courier New" w:hint="default"/>
      </w:rPr>
    </w:lvl>
    <w:lvl w:ilvl="2" w:tplc="38090005" w:tentative="1">
      <w:start w:val="1"/>
      <w:numFmt w:val="bullet"/>
      <w:lvlText w:val=""/>
      <w:lvlJc w:val="left"/>
      <w:pPr>
        <w:ind w:left="2586" w:hanging="360"/>
      </w:pPr>
      <w:rPr>
        <w:rFonts w:ascii="Wingdings" w:hAnsi="Wingdings" w:hint="default"/>
      </w:rPr>
    </w:lvl>
    <w:lvl w:ilvl="3" w:tplc="38090001" w:tentative="1">
      <w:start w:val="1"/>
      <w:numFmt w:val="bullet"/>
      <w:lvlText w:val=""/>
      <w:lvlJc w:val="left"/>
      <w:pPr>
        <w:ind w:left="3306" w:hanging="360"/>
      </w:pPr>
      <w:rPr>
        <w:rFonts w:ascii="Symbol" w:hAnsi="Symbol" w:hint="default"/>
      </w:rPr>
    </w:lvl>
    <w:lvl w:ilvl="4" w:tplc="38090003" w:tentative="1">
      <w:start w:val="1"/>
      <w:numFmt w:val="bullet"/>
      <w:lvlText w:val="o"/>
      <w:lvlJc w:val="left"/>
      <w:pPr>
        <w:ind w:left="4026" w:hanging="360"/>
      </w:pPr>
      <w:rPr>
        <w:rFonts w:ascii="Courier New" w:hAnsi="Courier New" w:cs="Courier New" w:hint="default"/>
      </w:rPr>
    </w:lvl>
    <w:lvl w:ilvl="5" w:tplc="38090005" w:tentative="1">
      <w:start w:val="1"/>
      <w:numFmt w:val="bullet"/>
      <w:lvlText w:val=""/>
      <w:lvlJc w:val="left"/>
      <w:pPr>
        <w:ind w:left="4746" w:hanging="360"/>
      </w:pPr>
      <w:rPr>
        <w:rFonts w:ascii="Wingdings" w:hAnsi="Wingdings" w:hint="default"/>
      </w:rPr>
    </w:lvl>
    <w:lvl w:ilvl="6" w:tplc="38090001" w:tentative="1">
      <w:start w:val="1"/>
      <w:numFmt w:val="bullet"/>
      <w:lvlText w:val=""/>
      <w:lvlJc w:val="left"/>
      <w:pPr>
        <w:ind w:left="5466" w:hanging="360"/>
      </w:pPr>
      <w:rPr>
        <w:rFonts w:ascii="Symbol" w:hAnsi="Symbol" w:hint="default"/>
      </w:rPr>
    </w:lvl>
    <w:lvl w:ilvl="7" w:tplc="38090003" w:tentative="1">
      <w:start w:val="1"/>
      <w:numFmt w:val="bullet"/>
      <w:lvlText w:val="o"/>
      <w:lvlJc w:val="left"/>
      <w:pPr>
        <w:ind w:left="6186" w:hanging="360"/>
      </w:pPr>
      <w:rPr>
        <w:rFonts w:ascii="Courier New" w:hAnsi="Courier New" w:cs="Courier New" w:hint="default"/>
      </w:rPr>
    </w:lvl>
    <w:lvl w:ilvl="8" w:tplc="38090005" w:tentative="1">
      <w:start w:val="1"/>
      <w:numFmt w:val="bullet"/>
      <w:lvlText w:val=""/>
      <w:lvlJc w:val="left"/>
      <w:pPr>
        <w:ind w:left="6906" w:hanging="360"/>
      </w:pPr>
      <w:rPr>
        <w:rFonts w:ascii="Wingdings" w:hAnsi="Wingdings" w:hint="default"/>
      </w:rPr>
    </w:lvl>
  </w:abstractNum>
  <w:abstractNum w:abstractNumId="5" w15:restartNumberingAfterBreak="0">
    <w:nsid w:val="14F40D04"/>
    <w:multiLevelType w:val="hybridMultilevel"/>
    <w:tmpl w:val="1D84BF60"/>
    <w:lvl w:ilvl="0" w:tplc="68A86BC8">
      <w:start w:val="1"/>
      <w:numFmt w:val="bullet"/>
      <w:pStyle w:val="BulletedLis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8EA71B2"/>
    <w:multiLevelType w:val="multilevel"/>
    <w:tmpl w:val="9BCC520A"/>
    <w:lvl w:ilvl="0">
      <w:start w:val="1"/>
      <w:numFmt w:val="upperLetter"/>
      <w:pStyle w:val="SectionHeading"/>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9FC1613"/>
    <w:multiLevelType w:val="hybridMultilevel"/>
    <w:tmpl w:val="E07C9AF8"/>
    <w:lvl w:ilvl="0" w:tplc="38090015">
      <w:start w:val="1"/>
      <w:numFmt w:val="upperLetter"/>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27D26250"/>
    <w:multiLevelType w:val="hybridMultilevel"/>
    <w:tmpl w:val="FC26D57A"/>
    <w:lvl w:ilvl="0" w:tplc="38090015">
      <w:start w:val="1"/>
      <w:numFmt w:val="upperLetter"/>
      <w:lvlText w:val="%1."/>
      <w:lvlJc w:val="left"/>
      <w:pPr>
        <w:ind w:left="720" w:hanging="360"/>
      </w:pPr>
      <w:rPr>
        <w:rFonts w:hint="default"/>
        <w:i w:val="0"/>
        <w:iCs w:val="0"/>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330F08CD"/>
    <w:multiLevelType w:val="multilevel"/>
    <w:tmpl w:val="DDEE8D5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0" w15:restartNumberingAfterBreak="0">
    <w:nsid w:val="38A609CB"/>
    <w:multiLevelType w:val="hybridMultilevel"/>
    <w:tmpl w:val="C9787B5C"/>
    <w:lvl w:ilvl="0" w:tplc="81FE66C2">
      <w:start w:val="1"/>
      <w:numFmt w:val="lowerLetter"/>
      <w:lvlText w:val="%1."/>
      <w:lvlJc w:val="left"/>
      <w:pPr>
        <w:ind w:left="1146"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38DE62B2"/>
    <w:multiLevelType w:val="hybridMultilevel"/>
    <w:tmpl w:val="A4304988"/>
    <w:lvl w:ilvl="0" w:tplc="38090019">
      <w:start w:val="1"/>
      <w:numFmt w:val="lowerLetter"/>
      <w:lvlText w:val="%1."/>
      <w:lvlJc w:val="left"/>
      <w:pPr>
        <w:ind w:left="1146" w:hanging="360"/>
      </w:pPr>
      <w:rPr>
        <w:rFonts w:hint="default"/>
      </w:rPr>
    </w:lvl>
    <w:lvl w:ilvl="1" w:tplc="38090003" w:tentative="1">
      <w:start w:val="1"/>
      <w:numFmt w:val="bullet"/>
      <w:lvlText w:val="o"/>
      <w:lvlJc w:val="left"/>
      <w:pPr>
        <w:ind w:left="1866" w:hanging="360"/>
      </w:pPr>
      <w:rPr>
        <w:rFonts w:ascii="Courier New" w:hAnsi="Courier New" w:cs="Courier New" w:hint="default"/>
      </w:rPr>
    </w:lvl>
    <w:lvl w:ilvl="2" w:tplc="38090005" w:tentative="1">
      <w:start w:val="1"/>
      <w:numFmt w:val="bullet"/>
      <w:lvlText w:val=""/>
      <w:lvlJc w:val="left"/>
      <w:pPr>
        <w:ind w:left="2586" w:hanging="360"/>
      </w:pPr>
      <w:rPr>
        <w:rFonts w:ascii="Wingdings" w:hAnsi="Wingdings" w:hint="default"/>
      </w:rPr>
    </w:lvl>
    <w:lvl w:ilvl="3" w:tplc="38090001" w:tentative="1">
      <w:start w:val="1"/>
      <w:numFmt w:val="bullet"/>
      <w:lvlText w:val=""/>
      <w:lvlJc w:val="left"/>
      <w:pPr>
        <w:ind w:left="3306" w:hanging="360"/>
      </w:pPr>
      <w:rPr>
        <w:rFonts w:ascii="Symbol" w:hAnsi="Symbol" w:hint="default"/>
      </w:rPr>
    </w:lvl>
    <w:lvl w:ilvl="4" w:tplc="38090003" w:tentative="1">
      <w:start w:val="1"/>
      <w:numFmt w:val="bullet"/>
      <w:lvlText w:val="o"/>
      <w:lvlJc w:val="left"/>
      <w:pPr>
        <w:ind w:left="4026" w:hanging="360"/>
      </w:pPr>
      <w:rPr>
        <w:rFonts w:ascii="Courier New" w:hAnsi="Courier New" w:cs="Courier New" w:hint="default"/>
      </w:rPr>
    </w:lvl>
    <w:lvl w:ilvl="5" w:tplc="38090005" w:tentative="1">
      <w:start w:val="1"/>
      <w:numFmt w:val="bullet"/>
      <w:lvlText w:val=""/>
      <w:lvlJc w:val="left"/>
      <w:pPr>
        <w:ind w:left="4746" w:hanging="360"/>
      </w:pPr>
      <w:rPr>
        <w:rFonts w:ascii="Wingdings" w:hAnsi="Wingdings" w:hint="default"/>
      </w:rPr>
    </w:lvl>
    <w:lvl w:ilvl="6" w:tplc="38090001" w:tentative="1">
      <w:start w:val="1"/>
      <w:numFmt w:val="bullet"/>
      <w:lvlText w:val=""/>
      <w:lvlJc w:val="left"/>
      <w:pPr>
        <w:ind w:left="5466" w:hanging="360"/>
      </w:pPr>
      <w:rPr>
        <w:rFonts w:ascii="Symbol" w:hAnsi="Symbol" w:hint="default"/>
      </w:rPr>
    </w:lvl>
    <w:lvl w:ilvl="7" w:tplc="38090003" w:tentative="1">
      <w:start w:val="1"/>
      <w:numFmt w:val="bullet"/>
      <w:lvlText w:val="o"/>
      <w:lvlJc w:val="left"/>
      <w:pPr>
        <w:ind w:left="6186" w:hanging="360"/>
      </w:pPr>
      <w:rPr>
        <w:rFonts w:ascii="Courier New" w:hAnsi="Courier New" w:cs="Courier New" w:hint="default"/>
      </w:rPr>
    </w:lvl>
    <w:lvl w:ilvl="8" w:tplc="38090005" w:tentative="1">
      <w:start w:val="1"/>
      <w:numFmt w:val="bullet"/>
      <w:lvlText w:val=""/>
      <w:lvlJc w:val="left"/>
      <w:pPr>
        <w:ind w:left="6906" w:hanging="360"/>
      </w:pPr>
      <w:rPr>
        <w:rFonts w:ascii="Wingdings" w:hAnsi="Wingdings" w:hint="default"/>
      </w:rPr>
    </w:lvl>
  </w:abstractNum>
  <w:abstractNum w:abstractNumId="12" w15:restartNumberingAfterBreak="0">
    <w:nsid w:val="4D237F91"/>
    <w:multiLevelType w:val="hybridMultilevel"/>
    <w:tmpl w:val="6326479C"/>
    <w:lvl w:ilvl="0" w:tplc="18A6F0DA">
      <w:start w:val="1"/>
      <w:numFmt w:val="lowerLetter"/>
      <w:lvlText w:val="%1."/>
      <w:lvlJc w:val="left"/>
      <w:pPr>
        <w:ind w:left="1146"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55404438"/>
    <w:multiLevelType w:val="hybridMultilevel"/>
    <w:tmpl w:val="4300C3AA"/>
    <w:lvl w:ilvl="0" w:tplc="38090019">
      <w:start w:val="1"/>
      <w:numFmt w:val="lowerLetter"/>
      <w:lvlText w:val="%1."/>
      <w:lvlJc w:val="left"/>
      <w:pPr>
        <w:ind w:left="1146" w:hanging="360"/>
      </w:pPr>
      <w:rPr>
        <w:rFonts w:hint="default"/>
      </w:rPr>
    </w:lvl>
    <w:lvl w:ilvl="1" w:tplc="38090003" w:tentative="1">
      <w:start w:val="1"/>
      <w:numFmt w:val="bullet"/>
      <w:lvlText w:val="o"/>
      <w:lvlJc w:val="left"/>
      <w:pPr>
        <w:ind w:left="1866" w:hanging="360"/>
      </w:pPr>
      <w:rPr>
        <w:rFonts w:ascii="Courier New" w:hAnsi="Courier New" w:cs="Courier New" w:hint="default"/>
      </w:rPr>
    </w:lvl>
    <w:lvl w:ilvl="2" w:tplc="38090005" w:tentative="1">
      <w:start w:val="1"/>
      <w:numFmt w:val="bullet"/>
      <w:lvlText w:val=""/>
      <w:lvlJc w:val="left"/>
      <w:pPr>
        <w:ind w:left="2586" w:hanging="360"/>
      </w:pPr>
      <w:rPr>
        <w:rFonts w:ascii="Wingdings" w:hAnsi="Wingdings" w:hint="default"/>
      </w:rPr>
    </w:lvl>
    <w:lvl w:ilvl="3" w:tplc="38090001" w:tentative="1">
      <w:start w:val="1"/>
      <w:numFmt w:val="bullet"/>
      <w:lvlText w:val=""/>
      <w:lvlJc w:val="left"/>
      <w:pPr>
        <w:ind w:left="3306" w:hanging="360"/>
      </w:pPr>
      <w:rPr>
        <w:rFonts w:ascii="Symbol" w:hAnsi="Symbol" w:hint="default"/>
      </w:rPr>
    </w:lvl>
    <w:lvl w:ilvl="4" w:tplc="38090003" w:tentative="1">
      <w:start w:val="1"/>
      <w:numFmt w:val="bullet"/>
      <w:lvlText w:val="o"/>
      <w:lvlJc w:val="left"/>
      <w:pPr>
        <w:ind w:left="4026" w:hanging="360"/>
      </w:pPr>
      <w:rPr>
        <w:rFonts w:ascii="Courier New" w:hAnsi="Courier New" w:cs="Courier New" w:hint="default"/>
      </w:rPr>
    </w:lvl>
    <w:lvl w:ilvl="5" w:tplc="38090005" w:tentative="1">
      <w:start w:val="1"/>
      <w:numFmt w:val="bullet"/>
      <w:lvlText w:val=""/>
      <w:lvlJc w:val="left"/>
      <w:pPr>
        <w:ind w:left="4746" w:hanging="360"/>
      </w:pPr>
      <w:rPr>
        <w:rFonts w:ascii="Wingdings" w:hAnsi="Wingdings" w:hint="default"/>
      </w:rPr>
    </w:lvl>
    <w:lvl w:ilvl="6" w:tplc="38090001" w:tentative="1">
      <w:start w:val="1"/>
      <w:numFmt w:val="bullet"/>
      <w:lvlText w:val=""/>
      <w:lvlJc w:val="left"/>
      <w:pPr>
        <w:ind w:left="5466" w:hanging="360"/>
      </w:pPr>
      <w:rPr>
        <w:rFonts w:ascii="Symbol" w:hAnsi="Symbol" w:hint="default"/>
      </w:rPr>
    </w:lvl>
    <w:lvl w:ilvl="7" w:tplc="38090003" w:tentative="1">
      <w:start w:val="1"/>
      <w:numFmt w:val="bullet"/>
      <w:lvlText w:val="o"/>
      <w:lvlJc w:val="left"/>
      <w:pPr>
        <w:ind w:left="6186" w:hanging="360"/>
      </w:pPr>
      <w:rPr>
        <w:rFonts w:ascii="Courier New" w:hAnsi="Courier New" w:cs="Courier New" w:hint="default"/>
      </w:rPr>
    </w:lvl>
    <w:lvl w:ilvl="8" w:tplc="38090005" w:tentative="1">
      <w:start w:val="1"/>
      <w:numFmt w:val="bullet"/>
      <w:lvlText w:val=""/>
      <w:lvlJc w:val="left"/>
      <w:pPr>
        <w:ind w:left="6906" w:hanging="360"/>
      </w:pPr>
      <w:rPr>
        <w:rFonts w:ascii="Wingdings" w:hAnsi="Wingdings" w:hint="default"/>
      </w:rPr>
    </w:lvl>
  </w:abstractNum>
  <w:abstractNum w:abstractNumId="14" w15:restartNumberingAfterBreak="0">
    <w:nsid w:val="58AD353F"/>
    <w:multiLevelType w:val="hybridMultilevel"/>
    <w:tmpl w:val="3D4E6844"/>
    <w:lvl w:ilvl="0" w:tplc="996432B4">
      <w:start w:val="1"/>
      <w:numFmt w:val="decimal"/>
      <w:pStyle w:val="NumberedList"/>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01423EE"/>
    <w:multiLevelType w:val="hybridMultilevel"/>
    <w:tmpl w:val="CE2E6690"/>
    <w:lvl w:ilvl="0" w:tplc="3809000F">
      <w:start w:val="1"/>
      <w:numFmt w:val="decimal"/>
      <w:lvlText w:val="%1."/>
      <w:lvlJc w:val="left"/>
      <w:pPr>
        <w:ind w:left="1146" w:hanging="360"/>
      </w:pPr>
      <w:rPr>
        <w:rFonts w:hint="default"/>
        <w:spacing w:val="-1"/>
        <w:w w:val="100"/>
        <w:lang w:val="id" w:eastAsia="en-US" w:bidi="ar-SA"/>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16" w15:restartNumberingAfterBreak="0">
    <w:nsid w:val="61CC1B53"/>
    <w:multiLevelType w:val="hybridMultilevel"/>
    <w:tmpl w:val="5CD24E1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64265D43"/>
    <w:multiLevelType w:val="hybridMultilevel"/>
    <w:tmpl w:val="57023FBC"/>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648E6170"/>
    <w:multiLevelType w:val="multilevel"/>
    <w:tmpl w:val="1EB447EC"/>
    <w:lvl w:ilvl="0">
      <w:start w:val="1"/>
      <w:numFmt w:val="decimal"/>
      <w:lvlText w:val="%1."/>
      <w:lvlJc w:val="left"/>
      <w:pPr>
        <w:ind w:left="360" w:hanging="360"/>
      </w:pPr>
      <w:rPr>
        <w:rFonts w:hint="default"/>
      </w:rPr>
    </w:lvl>
    <w:lvl w:ilvl="1">
      <w:start w:val="1"/>
      <w:numFmt w:val="decimal"/>
      <w:pStyle w:val="Sub-sectionHeader"/>
      <w:lvlText w:val="%1.%2."/>
      <w:lvlJc w:val="left"/>
      <w:pPr>
        <w:ind w:left="3402" w:hanging="432"/>
      </w:pPr>
      <w:rPr>
        <w:rFonts w:hint="default"/>
      </w:rPr>
    </w:lvl>
    <w:lvl w:ilvl="2">
      <w:start w:val="1"/>
      <w:numFmt w:val="decimal"/>
      <w:pStyle w:val="Sub-sub-sectionheader"/>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68986BDE"/>
    <w:multiLevelType w:val="hybridMultilevel"/>
    <w:tmpl w:val="59AC9704"/>
    <w:lvl w:ilvl="0" w:tplc="3809000F">
      <w:start w:val="1"/>
      <w:numFmt w:val="decimal"/>
      <w:lvlText w:val="%1."/>
      <w:lvlJc w:val="left"/>
      <w:pPr>
        <w:ind w:left="1146" w:hanging="360"/>
      </w:pPr>
      <w:rPr>
        <w:rFonts w:hint="default"/>
      </w:rPr>
    </w:lvl>
    <w:lvl w:ilvl="1" w:tplc="38090003" w:tentative="1">
      <w:start w:val="1"/>
      <w:numFmt w:val="bullet"/>
      <w:lvlText w:val="o"/>
      <w:lvlJc w:val="left"/>
      <w:pPr>
        <w:ind w:left="1866" w:hanging="360"/>
      </w:pPr>
      <w:rPr>
        <w:rFonts w:ascii="Courier New" w:hAnsi="Courier New" w:cs="Courier New" w:hint="default"/>
      </w:rPr>
    </w:lvl>
    <w:lvl w:ilvl="2" w:tplc="38090005" w:tentative="1">
      <w:start w:val="1"/>
      <w:numFmt w:val="bullet"/>
      <w:lvlText w:val=""/>
      <w:lvlJc w:val="left"/>
      <w:pPr>
        <w:ind w:left="2586" w:hanging="360"/>
      </w:pPr>
      <w:rPr>
        <w:rFonts w:ascii="Wingdings" w:hAnsi="Wingdings" w:hint="default"/>
      </w:rPr>
    </w:lvl>
    <w:lvl w:ilvl="3" w:tplc="38090001" w:tentative="1">
      <w:start w:val="1"/>
      <w:numFmt w:val="bullet"/>
      <w:lvlText w:val=""/>
      <w:lvlJc w:val="left"/>
      <w:pPr>
        <w:ind w:left="3306" w:hanging="360"/>
      </w:pPr>
      <w:rPr>
        <w:rFonts w:ascii="Symbol" w:hAnsi="Symbol" w:hint="default"/>
      </w:rPr>
    </w:lvl>
    <w:lvl w:ilvl="4" w:tplc="38090003" w:tentative="1">
      <w:start w:val="1"/>
      <w:numFmt w:val="bullet"/>
      <w:lvlText w:val="o"/>
      <w:lvlJc w:val="left"/>
      <w:pPr>
        <w:ind w:left="4026" w:hanging="360"/>
      </w:pPr>
      <w:rPr>
        <w:rFonts w:ascii="Courier New" w:hAnsi="Courier New" w:cs="Courier New" w:hint="default"/>
      </w:rPr>
    </w:lvl>
    <w:lvl w:ilvl="5" w:tplc="38090005" w:tentative="1">
      <w:start w:val="1"/>
      <w:numFmt w:val="bullet"/>
      <w:lvlText w:val=""/>
      <w:lvlJc w:val="left"/>
      <w:pPr>
        <w:ind w:left="4746" w:hanging="360"/>
      </w:pPr>
      <w:rPr>
        <w:rFonts w:ascii="Wingdings" w:hAnsi="Wingdings" w:hint="default"/>
      </w:rPr>
    </w:lvl>
    <w:lvl w:ilvl="6" w:tplc="38090001" w:tentative="1">
      <w:start w:val="1"/>
      <w:numFmt w:val="bullet"/>
      <w:lvlText w:val=""/>
      <w:lvlJc w:val="left"/>
      <w:pPr>
        <w:ind w:left="5466" w:hanging="360"/>
      </w:pPr>
      <w:rPr>
        <w:rFonts w:ascii="Symbol" w:hAnsi="Symbol" w:hint="default"/>
      </w:rPr>
    </w:lvl>
    <w:lvl w:ilvl="7" w:tplc="38090003" w:tentative="1">
      <w:start w:val="1"/>
      <w:numFmt w:val="bullet"/>
      <w:lvlText w:val="o"/>
      <w:lvlJc w:val="left"/>
      <w:pPr>
        <w:ind w:left="6186" w:hanging="360"/>
      </w:pPr>
      <w:rPr>
        <w:rFonts w:ascii="Courier New" w:hAnsi="Courier New" w:cs="Courier New" w:hint="default"/>
      </w:rPr>
    </w:lvl>
    <w:lvl w:ilvl="8" w:tplc="38090005" w:tentative="1">
      <w:start w:val="1"/>
      <w:numFmt w:val="bullet"/>
      <w:lvlText w:val=""/>
      <w:lvlJc w:val="left"/>
      <w:pPr>
        <w:ind w:left="6906" w:hanging="360"/>
      </w:pPr>
      <w:rPr>
        <w:rFonts w:ascii="Wingdings" w:hAnsi="Wingdings" w:hint="default"/>
      </w:rPr>
    </w:lvl>
  </w:abstractNum>
  <w:abstractNum w:abstractNumId="20" w15:restartNumberingAfterBreak="0">
    <w:nsid w:val="694F4DFC"/>
    <w:multiLevelType w:val="hybridMultilevel"/>
    <w:tmpl w:val="14380FA8"/>
    <w:lvl w:ilvl="0" w:tplc="38090019">
      <w:start w:val="1"/>
      <w:numFmt w:val="lowerLetter"/>
      <w:lvlText w:val="%1."/>
      <w:lvlJc w:val="left"/>
      <w:pPr>
        <w:ind w:left="1854" w:hanging="360"/>
      </w:pPr>
    </w:lvl>
    <w:lvl w:ilvl="1" w:tplc="38090019" w:tentative="1">
      <w:start w:val="1"/>
      <w:numFmt w:val="lowerLetter"/>
      <w:lvlText w:val="%2."/>
      <w:lvlJc w:val="left"/>
      <w:pPr>
        <w:ind w:left="2574" w:hanging="360"/>
      </w:pPr>
    </w:lvl>
    <w:lvl w:ilvl="2" w:tplc="3809001B" w:tentative="1">
      <w:start w:val="1"/>
      <w:numFmt w:val="lowerRoman"/>
      <w:lvlText w:val="%3."/>
      <w:lvlJc w:val="right"/>
      <w:pPr>
        <w:ind w:left="3294" w:hanging="180"/>
      </w:pPr>
    </w:lvl>
    <w:lvl w:ilvl="3" w:tplc="3809000F" w:tentative="1">
      <w:start w:val="1"/>
      <w:numFmt w:val="decimal"/>
      <w:lvlText w:val="%4."/>
      <w:lvlJc w:val="left"/>
      <w:pPr>
        <w:ind w:left="4014" w:hanging="360"/>
      </w:pPr>
    </w:lvl>
    <w:lvl w:ilvl="4" w:tplc="38090019" w:tentative="1">
      <w:start w:val="1"/>
      <w:numFmt w:val="lowerLetter"/>
      <w:lvlText w:val="%5."/>
      <w:lvlJc w:val="left"/>
      <w:pPr>
        <w:ind w:left="4734" w:hanging="360"/>
      </w:pPr>
    </w:lvl>
    <w:lvl w:ilvl="5" w:tplc="3809001B" w:tentative="1">
      <w:start w:val="1"/>
      <w:numFmt w:val="lowerRoman"/>
      <w:lvlText w:val="%6."/>
      <w:lvlJc w:val="right"/>
      <w:pPr>
        <w:ind w:left="5454" w:hanging="180"/>
      </w:pPr>
    </w:lvl>
    <w:lvl w:ilvl="6" w:tplc="3809000F" w:tentative="1">
      <w:start w:val="1"/>
      <w:numFmt w:val="decimal"/>
      <w:lvlText w:val="%7."/>
      <w:lvlJc w:val="left"/>
      <w:pPr>
        <w:ind w:left="6174" w:hanging="360"/>
      </w:pPr>
    </w:lvl>
    <w:lvl w:ilvl="7" w:tplc="38090019" w:tentative="1">
      <w:start w:val="1"/>
      <w:numFmt w:val="lowerLetter"/>
      <w:lvlText w:val="%8."/>
      <w:lvlJc w:val="left"/>
      <w:pPr>
        <w:ind w:left="6894" w:hanging="360"/>
      </w:pPr>
    </w:lvl>
    <w:lvl w:ilvl="8" w:tplc="3809001B" w:tentative="1">
      <w:start w:val="1"/>
      <w:numFmt w:val="lowerRoman"/>
      <w:lvlText w:val="%9."/>
      <w:lvlJc w:val="right"/>
      <w:pPr>
        <w:ind w:left="7614" w:hanging="180"/>
      </w:pPr>
    </w:lvl>
  </w:abstractNum>
  <w:abstractNum w:abstractNumId="21" w15:restartNumberingAfterBreak="0">
    <w:nsid w:val="6B736686"/>
    <w:multiLevelType w:val="hybridMultilevel"/>
    <w:tmpl w:val="F2FA167C"/>
    <w:lvl w:ilvl="0" w:tplc="3809000F">
      <w:start w:val="1"/>
      <w:numFmt w:val="decimal"/>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22" w15:restartNumberingAfterBreak="0">
    <w:nsid w:val="7F9144BD"/>
    <w:multiLevelType w:val="hybridMultilevel"/>
    <w:tmpl w:val="4ACE412A"/>
    <w:lvl w:ilvl="0" w:tplc="3809000F">
      <w:start w:val="1"/>
      <w:numFmt w:val="decimal"/>
      <w:lvlText w:val="%1."/>
      <w:lvlJc w:val="left"/>
      <w:pPr>
        <w:ind w:left="1146" w:hanging="360"/>
      </w:pPr>
      <w:rPr>
        <w:rFonts w:hint="default"/>
      </w:rPr>
    </w:lvl>
    <w:lvl w:ilvl="1" w:tplc="38090003" w:tentative="1">
      <w:start w:val="1"/>
      <w:numFmt w:val="bullet"/>
      <w:lvlText w:val="o"/>
      <w:lvlJc w:val="left"/>
      <w:pPr>
        <w:ind w:left="1866" w:hanging="360"/>
      </w:pPr>
      <w:rPr>
        <w:rFonts w:ascii="Courier New" w:hAnsi="Courier New" w:cs="Courier New" w:hint="default"/>
      </w:rPr>
    </w:lvl>
    <w:lvl w:ilvl="2" w:tplc="38090005" w:tentative="1">
      <w:start w:val="1"/>
      <w:numFmt w:val="bullet"/>
      <w:lvlText w:val=""/>
      <w:lvlJc w:val="left"/>
      <w:pPr>
        <w:ind w:left="2586" w:hanging="360"/>
      </w:pPr>
      <w:rPr>
        <w:rFonts w:ascii="Wingdings" w:hAnsi="Wingdings" w:hint="default"/>
      </w:rPr>
    </w:lvl>
    <w:lvl w:ilvl="3" w:tplc="38090001" w:tentative="1">
      <w:start w:val="1"/>
      <w:numFmt w:val="bullet"/>
      <w:lvlText w:val=""/>
      <w:lvlJc w:val="left"/>
      <w:pPr>
        <w:ind w:left="3306" w:hanging="360"/>
      </w:pPr>
      <w:rPr>
        <w:rFonts w:ascii="Symbol" w:hAnsi="Symbol" w:hint="default"/>
      </w:rPr>
    </w:lvl>
    <w:lvl w:ilvl="4" w:tplc="38090003" w:tentative="1">
      <w:start w:val="1"/>
      <w:numFmt w:val="bullet"/>
      <w:lvlText w:val="o"/>
      <w:lvlJc w:val="left"/>
      <w:pPr>
        <w:ind w:left="4026" w:hanging="360"/>
      </w:pPr>
      <w:rPr>
        <w:rFonts w:ascii="Courier New" w:hAnsi="Courier New" w:cs="Courier New" w:hint="default"/>
      </w:rPr>
    </w:lvl>
    <w:lvl w:ilvl="5" w:tplc="38090005" w:tentative="1">
      <w:start w:val="1"/>
      <w:numFmt w:val="bullet"/>
      <w:lvlText w:val=""/>
      <w:lvlJc w:val="left"/>
      <w:pPr>
        <w:ind w:left="4746" w:hanging="360"/>
      </w:pPr>
      <w:rPr>
        <w:rFonts w:ascii="Wingdings" w:hAnsi="Wingdings" w:hint="default"/>
      </w:rPr>
    </w:lvl>
    <w:lvl w:ilvl="6" w:tplc="38090001" w:tentative="1">
      <w:start w:val="1"/>
      <w:numFmt w:val="bullet"/>
      <w:lvlText w:val=""/>
      <w:lvlJc w:val="left"/>
      <w:pPr>
        <w:ind w:left="5466" w:hanging="360"/>
      </w:pPr>
      <w:rPr>
        <w:rFonts w:ascii="Symbol" w:hAnsi="Symbol" w:hint="default"/>
      </w:rPr>
    </w:lvl>
    <w:lvl w:ilvl="7" w:tplc="38090003" w:tentative="1">
      <w:start w:val="1"/>
      <w:numFmt w:val="bullet"/>
      <w:lvlText w:val="o"/>
      <w:lvlJc w:val="left"/>
      <w:pPr>
        <w:ind w:left="6186" w:hanging="360"/>
      </w:pPr>
      <w:rPr>
        <w:rFonts w:ascii="Courier New" w:hAnsi="Courier New" w:cs="Courier New" w:hint="default"/>
      </w:rPr>
    </w:lvl>
    <w:lvl w:ilvl="8" w:tplc="38090005" w:tentative="1">
      <w:start w:val="1"/>
      <w:numFmt w:val="bullet"/>
      <w:lvlText w:val=""/>
      <w:lvlJc w:val="left"/>
      <w:pPr>
        <w:ind w:left="6906" w:hanging="360"/>
      </w:pPr>
      <w:rPr>
        <w:rFonts w:ascii="Wingdings" w:hAnsi="Wingdings" w:hint="default"/>
      </w:rPr>
    </w:lvl>
  </w:abstractNum>
  <w:num w:numId="1" w16cid:durableId="803155273">
    <w:abstractNumId w:val="2"/>
  </w:num>
  <w:num w:numId="2" w16cid:durableId="718280753">
    <w:abstractNumId w:val="1"/>
  </w:num>
  <w:num w:numId="3" w16cid:durableId="1178737784">
    <w:abstractNumId w:val="0"/>
  </w:num>
  <w:num w:numId="4" w16cid:durableId="33964512">
    <w:abstractNumId w:val="9"/>
  </w:num>
  <w:num w:numId="5" w16cid:durableId="1359046538">
    <w:abstractNumId w:val="14"/>
  </w:num>
  <w:num w:numId="6" w16cid:durableId="1115639704">
    <w:abstractNumId w:val="5"/>
  </w:num>
  <w:num w:numId="7" w16cid:durableId="1457410359">
    <w:abstractNumId w:val="18"/>
  </w:num>
  <w:num w:numId="8" w16cid:durableId="1379892075">
    <w:abstractNumId w:val="6"/>
  </w:num>
  <w:num w:numId="9" w16cid:durableId="1168983434">
    <w:abstractNumId w:val="7"/>
  </w:num>
  <w:num w:numId="10" w16cid:durableId="508569245">
    <w:abstractNumId w:val="11"/>
  </w:num>
  <w:num w:numId="11" w16cid:durableId="1337612746">
    <w:abstractNumId w:val="21"/>
  </w:num>
  <w:num w:numId="12" w16cid:durableId="561217359">
    <w:abstractNumId w:val="8"/>
  </w:num>
  <w:num w:numId="13" w16cid:durableId="1054308791">
    <w:abstractNumId w:val="22"/>
  </w:num>
  <w:num w:numId="14" w16cid:durableId="575825670">
    <w:abstractNumId w:val="15"/>
  </w:num>
  <w:num w:numId="15" w16cid:durableId="1648242581">
    <w:abstractNumId w:val="4"/>
  </w:num>
  <w:num w:numId="16" w16cid:durableId="1891766968">
    <w:abstractNumId w:val="17"/>
  </w:num>
  <w:num w:numId="17" w16cid:durableId="167983133">
    <w:abstractNumId w:val="16"/>
  </w:num>
  <w:num w:numId="18" w16cid:durableId="1432511630">
    <w:abstractNumId w:val="19"/>
  </w:num>
  <w:num w:numId="19" w16cid:durableId="1112164356">
    <w:abstractNumId w:val="3"/>
  </w:num>
  <w:num w:numId="20" w16cid:durableId="1564608461">
    <w:abstractNumId w:val="20"/>
  </w:num>
  <w:num w:numId="21" w16cid:durableId="584732152">
    <w:abstractNumId w:val="13"/>
  </w:num>
  <w:num w:numId="22" w16cid:durableId="1568222502">
    <w:abstractNumId w:val="10"/>
  </w:num>
  <w:num w:numId="23" w16cid:durableId="992368086">
    <w:abstractNumId w:val="1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O0MLIwMjcxMTK1MDRW0lEKTi0uzszPAykwrAUAEgRXpSwAAAA="/>
    <w:docVar w:name="CHIPaperNum" w:val="400"/>
  </w:docVars>
  <w:rsids>
    <w:rsidRoot w:val="004F7602"/>
    <w:rsid w:val="00012912"/>
    <w:rsid w:val="00013ED9"/>
    <w:rsid w:val="00013F1B"/>
    <w:rsid w:val="0001473C"/>
    <w:rsid w:val="0001659E"/>
    <w:rsid w:val="000205EC"/>
    <w:rsid w:val="0003003A"/>
    <w:rsid w:val="00031F62"/>
    <w:rsid w:val="000333DE"/>
    <w:rsid w:val="0003450C"/>
    <w:rsid w:val="000363B0"/>
    <w:rsid w:val="000371C7"/>
    <w:rsid w:val="00040794"/>
    <w:rsid w:val="00044040"/>
    <w:rsid w:val="00044C89"/>
    <w:rsid w:val="00047764"/>
    <w:rsid w:val="00055598"/>
    <w:rsid w:val="00056678"/>
    <w:rsid w:val="000617E1"/>
    <w:rsid w:val="00063446"/>
    <w:rsid w:val="0006720C"/>
    <w:rsid w:val="00067860"/>
    <w:rsid w:val="000707EF"/>
    <w:rsid w:val="000728F3"/>
    <w:rsid w:val="00072B3A"/>
    <w:rsid w:val="000734E0"/>
    <w:rsid w:val="00073DCD"/>
    <w:rsid w:val="00092077"/>
    <w:rsid w:val="00093C7A"/>
    <w:rsid w:val="00097434"/>
    <w:rsid w:val="000A3852"/>
    <w:rsid w:val="000B35DC"/>
    <w:rsid w:val="000B6A11"/>
    <w:rsid w:val="000B72DA"/>
    <w:rsid w:val="000D407E"/>
    <w:rsid w:val="000E0F3E"/>
    <w:rsid w:val="000E3577"/>
    <w:rsid w:val="000E4445"/>
    <w:rsid w:val="000E5328"/>
    <w:rsid w:val="000E5572"/>
    <w:rsid w:val="000F19BD"/>
    <w:rsid w:val="000F2F7D"/>
    <w:rsid w:val="000F4B8F"/>
    <w:rsid w:val="0010082E"/>
    <w:rsid w:val="0010210D"/>
    <w:rsid w:val="0010234A"/>
    <w:rsid w:val="00103A12"/>
    <w:rsid w:val="00103A63"/>
    <w:rsid w:val="001105CA"/>
    <w:rsid w:val="0011339C"/>
    <w:rsid w:val="00114577"/>
    <w:rsid w:val="00117CC2"/>
    <w:rsid w:val="00121DD6"/>
    <w:rsid w:val="00121EE5"/>
    <w:rsid w:val="00123CFD"/>
    <w:rsid w:val="0012746C"/>
    <w:rsid w:val="00137145"/>
    <w:rsid w:val="00145694"/>
    <w:rsid w:val="001465AB"/>
    <w:rsid w:val="001478F8"/>
    <w:rsid w:val="00147EF4"/>
    <w:rsid w:val="00151FAA"/>
    <w:rsid w:val="0015379B"/>
    <w:rsid w:val="00161911"/>
    <w:rsid w:val="0017164B"/>
    <w:rsid w:val="00173E2C"/>
    <w:rsid w:val="00174170"/>
    <w:rsid w:val="00175C00"/>
    <w:rsid w:val="0017799B"/>
    <w:rsid w:val="00184BC5"/>
    <w:rsid w:val="00186236"/>
    <w:rsid w:val="00191462"/>
    <w:rsid w:val="00197B90"/>
    <w:rsid w:val="001A08F7"/>
    <w:rsid w:val="001B7CA8"/>
    <w:rsid w:val="001C122B"/>
    <w:rsid w:val="001C2599"/>
    <w:rsid w:val="001C2A81"/>
    <w:rsid w:val="001C6DDD"/>
    <w:rsid w:val="001C727E"/>
    <w:rsid w:val="001D29E1"/>
    <w:rsid w:val="001D572E"/>
    <w:rsid w:val="001E1341"/>
    <w:rsid w:val="001E3149"/>
    <w:rsid w:val="001E5C50"/>
    <w:rsid w:val="001E671B"/>
    <w:rsid w:val="001F042A"/>
    <w:rsid w:val="001F0576"/>
    <w:rsid w:val="001F062E"/>
    <w:rsid w:val="001F2F23"/>
    <w:rsid w:val="001F40BF"/>
    <w:rsid w:val="001F4B3C"/>
    <w:rsid w:val="0020192F"/>
    <w:rsid w:val="002022E4"/>
    <w:rsid w:val="002028D3"/>
    <w:rsid w:val="00210191"/>
    <w:rsid w:val="00214551"/>
    <w:rsid w:val="00216CFA"/>
    <w:rsid w:val="002227C1"/>
    <w:rsid w:val="002263C9"/>
    <w:rsid w:val="00227741"/>
    <w:rsid w:val="00233208"/>
    <w:rsid w:val="00233A38"/>
    <w:rsid w:val="0024113A"/>
    <w:rsid w:val="002465F2"/>
    <w:rsid w:val="00246C32"/>
    <w:rsid w:val="00250A1A"/>
    <w:rsid w:val="00250B5D"/>
    <w:rsid w:val="00251B3D"/>
    <w:rsid w:val="002536D2"/>
    <w:rsid w:val="002559B8"/>
    <w:rsid w:val="0025707B"/>
    <w:rsid w:val="0026009B"/>
    <w:rsid w:val="00263558"/>
    <w:rsid w:val="002639F6"/>
    <w:rsid w:val="002727A0"/>
    <w:rsid w:val="00272DB6"/>
    <w:rsid w:val="00281437"/>
    <w:rsid w:val="002862A4"/>
    <w:rsid w:val="002912C9"/>
    <w:rsid w:val="00291C99"/>
    <w:rsid w:val="002A0926"/>
    <w:rsid w:val="002C3318"/>
    <w:rsid w:val="002D41E8"/>
    <w:rsid w:val="002D639D"/>
    <w:rsid w:val="002D6AE0"/>
    <w:rsid w:val="002E17BA"/>
    <w:rsid w:val="002E55B4"/>
    <w:rsid w:val="002E6802"/>
    <w:rsid w:val="002F1553"/>
    <w:rsid w:val="002F48EE"/>
    <w:rsid w:val="002F61EC"/>
    <w:rsid w:val="002F6A1D"/>
    <w:rsid w:val="002F7A09"/>
    <w:rsid w:val="003076B6"/>
    <w:rsid w:val="00310376"/>
    <w:rsid w:val="00310639"/>
    <w:rsid w:val="00311723"/>
    <w:rsid w:val="003123C3"/>
    <w:rsid w:val="00331AFF"/>
    <w:rsid w:val="0033421B"/>
    <w:rsid w:val="00334D5C"/>
    <w:rsid w:val="0034039C"/>
    <w:rsid w:val="00340493"/>
    <w:rsid w:val="0034348A"/>
    <w:rsid w:val="003500C6"/>
    <w:rsid w:val="003500F1"/>
    <w:rsid w:val="003521DC"/>
    <w:rsid w:val="00354AC8"/>
    <w:rsid w:val="00354D90"/>
    <w:rsid w:val="00355923"/>
    <w:rsid w:val="00355C93"/>
    <w:rsid w:val="003637B4"/>
    <w:rsid w:val="003644E7"/>
    <w:rsid w:val="00367869"/>
    <w:rsid w:val="00373F8D"/>
    <w:rsid w:val="003837F9"/>
    <w:rsid w:val="00383BDF"/>
    <w:rsid w:val="00385458"/>
    <w:rsid w:val="00386B2A"/>
    <w:rsid w:val="003907EC"/>
    <w:rsid w:val="0039156C"/>
    <w:rsid w:val="003948CB"/>
    <w:rsid w:val="00396BBA"/>
    <w:rsid w:val="003A7DC7"/>
    <w:rsid w:val="003B07DF"/>
    <w:rsid w:val="003B1F3C"/>
    <w:rsid w:val="003B4EB4"/>
    <w:rsid w:val="003B58B2"/>
    <w:rsid w:val="003D0AA5"/>
    <w:rsid w:val="003D263E"/>
    <w:rsid w:val="003D43A0"/>
    <w:rsid w:val="003D5402"/>
    <w:rsid w:val="003D7F56"/>
    <w:rsid w:val="003E1FB5"/>
    <w:rsid w:val="003E3C69"/>
    <w:rsid w:val="003E418E"/>
    <w:rsid w:val="003F70AB"/>
    <w:rsid w:val="003F749D"/>
    <w:rsid w:val="00404487"/>
    <w:rsid w:val="00404682"/>
    <w:rsid w:val="004112B9"/>
    <w:rsid w:val="0041136C"/>
    <w:rsid w:val="0041270E"/>
    <w:rsid w:val="0042437D"/>
    <w:rsid w:val="00431B38"/>
    <w:rsid w:val="00433534"/>
    <w:rsid w:val="00440B7C"/>
    <w:rsid w:val="00443E9F"/>
    <w:rsid w:val="004535A6"/>
    <w:rsid w:val="00454A5E"/>
    <w:rsid w:val="0045652F"/>
    <w:rsid w:val="004566A6"/>
    <w:rsid w:val="0046771C"/>
    <w:rsid w:val="00470738"/>
    <w:rsid w:val="00476346"/>
    <w:rsid w:val="00476F9C"/>
    <w:rsid w:val="00480565"/>
    <w:rsid w:val="00480F98"/>
    <w:rsid w:val="00486D9E"/>
    <w:rsid w:val="004905D2"/>
    <w:rsid w:val="00493EDB"/>
    <w:rsid w:val="004A413E"/>
    <w:rsid w:val="004B241B"/>
    <w:rsid w:val="004B35DA"/>
    <w:rsid w:val="004B4E2C"/>
    <w:rsid w:val="004B5AF6"/>
    <w:rsid w:val="004B6BE7"/>
    <w:rsid w:val="004C3AB4"/>
    <w:rsid w:val="004C676D"/>
    <w:rsid w:val="004C79A4"/>
    <w:rsid w:val="004C7A86"/>
    <w:rsid w:val="004E1CCC"/>
    <w:rsid w:val="004E52DA"/>
    <w:rsid w:val="004E6530"/>
    <w:rsid w:val="004F0556"/>
    <w:rsid w:val="004F0F38"/>
    <w:rsid w:val="004F0FC6"/>
    <w:rsid w:val="004F5754"/>
    <w:rsid w:val="004F7602"/>
    <w:rsid w:val="004F7A15"/>
    <w:rsid w:val="005004D4"/>
    <w:rsid w:val="00501066"/>
    <w:rsid w:val="00505DFC"/>
    <w:rsid w:val="00505E1B"/>
    <w:rsid w:val="00507848"/>
    <w:rsid w:val="0051616E"/>
    <w:rsid w:val="005169F4"/>
    <w:rsid w:val="00523DE6"/>
    <w:rsid w:val="00526FB1"/>
    <w:rsid w:val="005327F1"/>
    <w:rsid w:val="00536E67"/>
    <w:rsid w:val="00541E5C"/>
    <w:rsid w:val="0054300D"/>
    <w:rsid w:val="00547E53"/>
    <w:rsid w:val="00551456"/>
    <w:rsid w:val="00552C72"/>
    <w:rsid w:val="00553092"/>
    <w:rsid w:val="005536A1"/>
    <w:rsid w:val="0055507C"/>
    <w:rsid w:val="0055722A"/>
    <w:rsid w:val="00560E90"/>
    <w:rsid w:val="00575C4D"/>
    <w:rsid w:val="00576159"/>
    <w:rsid w:val="00583589"/>
    <w:rsid w:val="005850FE"/>
    <w:rsid w:val="00585292"/>
    <w:rsid w:val="00586FE5"/>
    <w:rsid w:val="005874A1"/>
    <w:rsid w:val="00587B87"/>
    <w:rsid w:val="00591C69"/>
    <w:rsid w:val="005A0D7A"/>
    <w:rsid w:val="005A1DB7"/>
    <w:rsid w:val="005A2C27"/>
    <w:rsid w:val="005B0DFB"/>
    <w:rsid w:val="005B4601"/>
    <w:rsid w:val="005C0FDD"/>
    <w:rsid w:val="005C216A"/>
    <w:rsid w:val="005C632C"/>
    <w:rsid w:val="005C7D0F"/>
    <w:rsid w:val="005D144D"/>
    <w:rsid w:val="005D259C"/>
    <w:rsid w:val="005D4A32"/>
    <w:rsid w:val="005E3A00"/>
    <w:rsid w:val="005E4AEF"/>
    <w:rsid w:val="005F2A41"/>
    <w:rsid w:val="005F38F2"/>
    <w:rsid w:val="005F4354"/>
    <w:rsid w:val="005F6CF0"/>
    <w:rsid w:val="006040B7"/>
    <w:rsid w:val="006048E3"/>
    <w:rsid w:val="00606580"/>
    <w:rsid w:val="0061007B"/>
    <w:rsid w:val="006127F1"/>
    <w:rsid w:val="00613258"/>
    <w:rsid w:val="00613D18"/>
    <w:rsid w:val="006202CA"/>
    <w:rsid w:val="006269FF"/>
    <w:rsid w:val="00626F42"/>
    <w:rsid w:val="00627420"/>
    <w:rsid w:val="0063176C"/>
    <w:rsid w:val="00632F1C"/>
    <w:rsid w:val="00644157"/>
    <w:rsid w:val="00646E21"/>
    <w:rsid w:val="00656E90"/>
    <w:rsid w:val="00657A79"/>
    <w:rsid w:val="006619D3"/>
    <w:rsid w:val="006621E5"/>
    <w:rsid w:val="0066275B"/>
    <w:rsid w:val="00663A28"/>
    <w:rsid w:val="00665288"/>
    <w:rsid w:val="0066555A"/>
    <w:rsid w:val="006659A4"/>
    <w:rsid w:val="00670C5E"/>
    <w:rsid w:val="00672138"/>
    <w:rsid w:val="0067248E"/>
    <w:rsid w:val="00676734"/>
    <w:rsid w:val="00680169"/>
    <w:rsid w:val="00682A7F"/>
    <w:rsid w:val="00684747"/>
    <w:rsid w:val="00685A23"/>
    <w:rsid w:val="0069261B"/>
    <w:rsid w:val="00695F7C"/>
    <w:rsid w:val="006973A2"/>
    <w:rsid w:val="006A0290"/>
    <w:rsid w:val="006A304B"/>
    <w:rsid w:val="006A620B"/>
    <w:rsid w:val="006B00A7"/>
    <w:rsid w:val="006B0C82"/>
    <w:rsid w:val="006B1D5B"/>
    <w:rsid w:val="006B3F1F"/>
    <w:rsid w:val="006C4472"/>
    <w:rsid w:val="006C54B0"/>
    <w:rsid w:val="006D1912"/>
    <w:rsid w:val="006D4921"/>
    <w:rsid w:val="006D6F59"/>
    <w:rsid w:val="006E401D"/>
    <w:rsid w:val="006F61A5"/>
    <w:rsid w:val="006F78A0"/>
    <w:rsid w:val="006F7E70"/>
    <w:rsid w:val="007031CC"/>
    <w:rsid w:val="007078B9"/>
    <w:rsid w:val="007121E1"/>
    <w:rsid w:val="00725786"/>
    <w:rsid w:val="00731B1E"/>
    <w:rsid w:val="00734875"/>
    <w:rsid w:val="00742829"/>
    <w:rsid w:val="00746169"/>
    <w:rsid w:val="007476E9"/>
    <w:rsid w:val="00752A83"/>
    <w:rsid w:val="00761FD3"/>
    <w:rsid w:val="00763E2D"/>
    <w:rsid w:val="00764F75"/>
    <w:rsid w:val="00770435"/>
    <w:rsid w:val="007806A0"/>
    <w:rsid w:val="00782280"/>
    <w:rsid w:val="00782A36"/>
    <w:rsid w:val="00783C7C"/>
    <w:rsid w:val="00791975"/>
    <w:rsid w:val="007A43F0"/>
    <w:rsid w:val="007A616C"/>
    <w:rsid w:val="007C1651"/>
    <w:rsid w:val="007C67B0"/>
    <w:rsid w:val="007C7E48"/>
    <w:rsid w:val="007E174B"/>
    <w:rsid w:val="007E587A"/>
    <w:rsid w:val="007E60DB"/>
    <w:rsid w:val="007F2D5A"/>
    <w:rsid w:val="007F61EF"/>
    <w:rsid w:val="007F645F"/>
    <w:rsid w:val="00802545"/>
    <w:rsid w:val="00803022"/>
    <w:rsid w:val="0080708B"/>
    <w:rsid w:val="008134A2"/>
    <w:rsid w:val="0082338F"/>
    <w:rsid w:val="0082437C"/>
    <w:rsid w:val="00827700"/>
    <w:rsid w:val="0084183B"/>
    <w:rsid w:val="008506FC"/>
    <w:rsid w:val="00853A06"/>
    <w:rsid w:val="00855456"/>
    <w:rsid w:val="00856873"/>
    <w:rsid w:val="00863703"/>
    <w:rsid w:val="008639E0"/>
    <w:rsid w:val="00865D29"/>
    <w:rsid w:val="008716BC"/>
    <w:rsid w:val="0088145B"/>
    <w:rsid w:val="00886A66"/>
    <w:rsid w:val="00890225"/>
    <w:rsid w:val="00890771"/>
    <w:rsid w:val="008A37AF"/>
    <w:rsid w:val="008B6E63"/>
    <w:rsid w:val="008C0754"/>
    <w:rsid w:val="008C3181"/>
    <w:rsid w:val="008C3506"/>
    <w:rsid w:val="008C41ED"/>
    <w:rsid w:val="008C5E06"/>
    <w:rsid w:val="008D07FD"/>
    <w:rsid w:val="008D08FA"/>
    <w:rsid w:val="008E0260"/>
    <w:rsid w:val="008E048C"/>
    <w:rsid w:val="008E4977"/>
    <w:rsid w:val="008F426D"/>
    <w:rsid w:val="0090077D"/>
    <w:rsid w:val="00901095"/>
    <w:rsid w:val="0090145C"/>
    <w:rsid w:val="00902BD8"/>
    <w:rsid w:val="00902FC0"/>
    <w:rsid w:val="00904A50"/>
    <w:rsid w:val="00905B62"/>
    <w:rsid w:val="00912528"/>
    <w:rsid w:val="00912676"/>
    <w:rsid w:val="00913EC8"/>
    <w:rsid w:val="00916282"/>
    <w:rsid w:val="00916448"/>
    <w:rsid w:val="00921DEB"/>
    <w:rsid w:val="00922BB2"/>
    <w:rsid w:val="00923416"/>
    <w:rsid w:val="00924DBD"/>
    <w:rsid w:val="009270F0"/>
    <w:rsid w:val="00932CC3"/>
    <w:rsid w:val="00933B28"/>
    <w:rsid w:val="00934451"/>
    <w:rsid w:val="009375E5"/>
    <w:rsid w:val="009402CA"/>
    <w:rsid w:val="00954859"/>
    <w:rsid w:val="00956C83"/>
    <w:rsid w:val="0096574D"/>
    <w:rsid w:val="00967158"/>
    <w:rsid w:val="00971C27"/>
    <w:rsid w:val="009863CF"/>
    <w:rsid w:val="00992D8D"/>
    <w:rsid w:val="009A41AE"/>
    <w:rsid w:val="009A52AE"/>
    <w:rsid w:val="009A62ED"/>
    <w:rsid w:val="009B1D87"/>
    <w:rsid w:val="009B3B31"/>
    <w:rsid w:val="009B4C13"/>
    <w:rsid w:val="009C36A9"/>
    <w:rsid w:val="009C542C"/>
    <w:rsid w:val="009D0E6F"/>
    <w:rsid w:val="009D1A17"/>
    <w:rsid w:val="009D316B"/>
    <w:rsid w:val="009E3B95"/>
    <w:rsid w:val="009F2B73"/>
    <w:rsid w:val="00A00162"/>
    <w:rsid w:val="00A03CDD"/>
    <w:rsid w:val="00A1173C"/>
    <w:rsid w:val="00A16A13"/>
    <w:rsid w:val="00A20776"/>
    <w:rsid w:val="00A3272B"/>
    <w:rsid w:val="00A343B6"/>
    <w:rsid w:val="00A34E9D"/>
    <w:rsid w:val="00A368FB"/>
    <w:rsid w:val="00A37C34"/>
    <w:rsid w:val="00A4005B"/>
    <w:rsid w:val="00A45CEE"/>
    <w:rsid w:val="00A530BF"/>
    <w:rsid w:val="00A56217"/>
    <w:rsid w:val="00A616AC"/>
    <w:rsid w:val="00A6205E"/>
    <w:rsid w:val="00A62A70"/>
    <w:rsid w:val="00A631A3"/>
    <w:rsid w:val="00A6678D"/>
    <w:rsid w:val="00A71EF6"/>
    <w:rsid w:val="00A72455"/>
    <w:rsid w:val="00A7286E"/>
    <w:rsid w:val="00A729A3"/>
    <w:rsid w:val="00A8132E"/>
    <w:rsid w:val="00A9084B"/>
    <w:rsid w:val="00AA284A"/>
    <w:rsid w:val="00AA7718"/>
    <w:rsid w:val="00AA7F22"/>
    <w:rsid w:val="00AA7FEB"/>
    <w:rsid w:val="00AB2711"/>
    <w:rsid w:val="00AB5FB3"/>
    <w:rsid w:val="00AB6E70"/>
    <w:rsid w:val="00AB7E49"/>
    <w:rsid w:val="00AC2B33"/>
    <w:rsid w:val="00AC313D"/>
    <w:rsid w:val="00AC7B51"/>
    <w:rsid w:val="00AC7BE6"/>
    <w:rsid w:val="00AD2DB8"/>
    <w:rsid w:val="00AD3AF6"/>
    <w:rsid w:val="00AD46CC"/>
    <w:rsid w:val="00AD6731"/>
    <w:rsid w:val="00AE281B"/>
    <w:rsid w:val="00AE4F4A"/>
    <w:rsid w:val="00AF347A"/>
    <w:rsid w:val="00AF5009"/>
    <w:rsid w:val="00B17EB6"/>
    <w:rsid w:val="00B26D6F"/>
    <w:rsid w:val="00B26FEF"/>
    <w:rsid w:val="00B27E22"/>
    <w:rsid w:val="00B309B2"/>
    <w:rsid w:val="00B3425F"/>
    <w:rsid w:val="00B364AC"/>
    <w:rsid w:val="00B36DF9"/>
    <w:rsid w:val="00B42520"/>
    <w:rsid w:val="00B518C9"/>
    <w:rsid w:val="00B55950"/>
    <w:rsid w:val="00B60DF9"/>
    <w:rsid w:val="00B6193D"/>
    <w:rsid w:val="00B64A2C"/>
    <w:rsid w:val="00B80681"/>
    <w:rsid w:val="00B82F58"/>
    <w:rsid w:val="00B838BA"/>
    <w:rsid w:val="00B83D0C"/>
    <w:rsid w:val="00B85EBD"/>
    <w:rsid w:val="00B91BB6"/>
    <w:rsid w:val="00B92DA7"/>
    <w:rsid w:val="00B94AE7"/>
    <w:rsid w:val="00B95E6B"/>
    <w:rsid w:val="00BA57F0"/>
    <w:rsid w:val="00BA714B"/>
    <w:rsid w:val="00BA7546"/>
    <w:rsid w:val="00BB073B"/>
    <w:rsid w:val="00BB294B"/>
    <w:rsid w:val="00BB348C"/>
    <w:rsid w:val="00BD2529"/>
    <w:rsid w:val="00BD5EE9"/>
    <w:rsid w:val="00BD6A65"/>
    <w:rsid w:val="00BE132C"/>
    <w:rsid w:val="00BE5A58"/>
    <w:rsid w:val="00BE699C"/>
    <w:rsid w:val="00BE79F3"/>
    <w:rsid w:val="00BF1387"/>
    <w:rsid w:val="00BF7BD0"/>
    <w:rsid w:val="00C06485"/>
    <w:rsid w:val="00C07EC8"/>
    <w:rsid w:val="00C11412"/>
    <w:rsid w:val="00C11D90"/>
    <w:rsid w:val="00C20B66"/>
    <w:rsid w:val="00C23F7E"/>
    <w:rsid w:val="00C3219A"/>
    <w:rsid w:val="00C41C45"/>
    <w:rsid w:val="00C42DF6"/>
    <w:rsid w:val="00C46E74"/>
    <w:rsid w:val="00C46FBD"/>
    <w:rsid w:val="00C5329E"/>
    <w:rsid w:val="00C546D9"/>
    <w:rsid w:val="00C646B9"/>
    <w:rsid w:val="00C668FF"/>
    <w:rsid w:val="00C7705E"/>
    <w:rsid w:val="00C814F1"/>
    <w:rsid w:val="00C82FBB"/>
    <w:rsid w:val="00C83F7C"/>
    <w:rsid w:val="00C852D4"/>
    <w:rsid w:val="00C94279"/>
    <w:rsid w:val="00CA0295"/>
    <w:rsid w:val="00CA0D0D"/>
    <w:rsid w:val="00CA14C1"/>
    <w:rsid w:val="00CA1F35"/>
    <w:rsid w:val="00CA223D"/>
    <w:rsid w:val="00CA4A8F"/>
    <w:rsid w:val="00CA5766"/>
    <w:rsid w:val="00CA57E1"/>
    <w:rsid w:val="00CA7A11"/>
    <w:rsid w:val="00CB1DB1"/>
    <w:rsid w:val="00CC2634"/>
    <w:rsid w:val="00CC3C6C"/>
    <w:rsid w:val="00CC4F89"/>
    <w:rsid w:val="00CD5136"/>
    <w:rsid w:val="00CE021D"/>
    <w:rsid w:val="00CE28F2"/>
    <w:rsid w:val="00CE3993"/>
    <w:rsid w:val="00CE5001"/>
    <w:rsid w:val="00CE503D"/>
    <w:rsid w:val="00CE7D73"/>
    <w:rsid w:val="00CF128E"/>
    <w:rsid w:val="00CF2A42"/>
    <w:rsid w:val="00CF46DC"/>
    <w:rsid w:val="00CF601E"/>
    <w:rsid w:val="00D0470B"/>
    <w:rsid w:val="00D10462"/>
    <w:rsid w:val="00D10AD2"/>
    <w:rsid w:val="00D12810"/>
    <w:rsid w:val="00D13411"/>
    <w:rsid w:val="00D155A0"/>
    <w:rsid w:val="00D16190"/>
    <w:rsid w:val="00D170CB"/>
    <w:rsid w:val="00D20D63"/>
    <w:rsid w:val="00D223D6"/>
    <w:rsid w:val="00D24F0A"/>
    <w:rsid w:val="00D32315"/>
    <w:rsid w:val="00D32A95"/>
    <w:rsid w:val="00D32E62"/>
    <w:rsid w:val="00D3324C"/>
    <w:rsid w:val="00D3725A"/>
    <w:rsid w:val="00D41E1E"/>
    <w:rsid w:val="00D45340"/>
    <w:rsid w:val="00D45C72"/>
    <w:rsid w:val="00D547AD"/>
    <w:rsid w:val="00D60FA7"/>
    <w:rsid w:val="00D642A3"/>
    <w:rsid w:val="00D65617"/>
    <w:rsid w:val="00D702AF"/>
    <w:rsid w:val="00D82D53"/>
    <w:rsid w:val="00D8354D"/>
    <w:rsid w:val="00D84763"/>
    <w:rsid w:val="00D907A6"/>
    <w:rsid w:val="00D90F52"/>
    <w:rsid w:val="00D93431"/>
    <w:rsid w:val="00D961D3"/>
    <w:rsid w:val="00D9697E"/>
    <w:rsid w:val="00DB5830"/>
    <w:rsid w:val="00DB76FF"/>
    <w:rsid w:val="00DB7B90"/>
    <w:rsid w:val="00DD5EFF"/>
    <w:rsid w:val="00DD7C55"/>
    <w:rsid w:val="00DE1746"/>
    <w:rsid w:val="00DE3B36"/>
    <w:rsid w:val="00DE4BFC"/>
    <w:rsid w:val="00DE5E23"/>
    <w:rsid w:val="00DF0332"/>
    <w:rsid w:val="00DF337A"/>
    <w:rsid w:val="00E06FBA"/>
    <w:rsid w:val="00E07660"/>
    <w:rsid w:val="00E21718"/>
    <w:rsid w:val="00E245C8"/>
    <w:rsid w:val="00E24FCD"/>
    <w:rsid w:val="00E309BC"/>
    <w:rsid w:val="00E31A7A"/>
    <w:rsid w:val="00E343AD"/>
    <w:rsid w:val="00E35232"/>
    <w:rsid w:val="00E35A4C"/>
    <w:rsid w:val="00E4453C"/>
    <w:rsid w:val="00E44F55"/>
    <w:rsid w:val="00E548EC"/>
    <w:rsid w:val="00E64DDD"/>
    <w:rsid w:val="00E6532B"/>
    <w:rsid w:val="00E65B32"/>
    <w:rsid w:val="00E66CCF"/>
    <w:rsid w:val="00E73AF8"/>
    <w:rsid w:val="00E75304"/>
    <w:rsid w:val="00E833F8"/>
    <w:rsid w:val="00E83C9D"/>
    <w:rsid w:val="00E9074A"/>
    <w:rsid w:val="00EA2EAD"/>
    <w:rsid w:val="00EA2FD2"/>
    <w:rsid w:val="00EB0E7A"/>
    <w:rsid w:val="00EB3CF4"/>
    <w:rsid w:val="00EC4982"/>
    <w:rsid w:val="00EC54AB"/>
    <w:rsid w:val="00ED34FA"/>
    <w:rsid w:val="00ED3D60"/>
    <w:rsid w:val="00EE16AA"/>
    <w:rsid w:val="00EE4A38"/>
    <w:rsid w:val="00EE4CD1"/>
    <w:rsid w:val="00EF53FE"/>
    <w:rsid w:val="00EF561D"/>
    <w:rsid w:val="00F01986"/>
    <w:rsid w:val="00F100EF"/>
    <w:rsid w:val="00F112F8"/>
    <w:rsid w:val="00F153BF"/>
    <w:rsid w:val="00F3070B"/>
    <w:rsid w:val="00F311C1"/>
    <w:rsid w:val="00F32A13"/>
    <w:rsid w:val="00F33A10"/>
    <w:rsid w:val="00F369CB"/>
    <w:rsid w:val="00F41687"/>
    <w:rsid w:val="00F47D2B"/>
    <w:rsid w:val="00F51CEA"/>
    <w:rsid w:val="00F5437C"/>
    <w:rsid w:val="00F547C4"/>
    <w:rsid w:val="00F56305"/>
    <w:rsid w:val="00F64D84"/>
    <w:rsid w:val="00F66B2B"/>
    <w:rsid w:val="00F70FB2"/>
    <w:rsid w:val="00F71803"/>
    <w:rsid w:val="00F7424C"/>
    <w:rsid w:val="00F80259"/>
    <w:rsid w:val="00F80394"/>
    <w:rsid w:val="00F82DC3"/>
    <w:rsid w:val="00F85093"/>
    <w:rsid w:val="00F90E70"/>
    <w:rsid w:val="00FA1B14"/>
    <w:rsid w:val="00FA519E"/>
    <w:rsid w:val="00FB5217"/>
    <w:rsid w:val="00FB5FFE"/>
    <w:rsid w:val="00FB6FC7"/>
    <w:rsid w:val="00FC5732"/>
    <w:rsid w:val="00FC5A94"/>
    <w:rsid w:val="00FC5AB6"/>
    <w:rsid w:val="00FC6725"/>
    <w:rsid w:val="00FD08E5"/>
    <w:rsid w:val="00FD3B50"/>
    <w:rsid w:val="00FD3E2C"/>
    <w:rsid w:val="00FD4B4B"/>
    <w:rsid w:val="00FF1AB0"/>
    <w:rsid w:val="00FF2DD4"/>
    <w:rsid w:val="00FF3354"/>
    <w:rsid w:val="00FF6D0D"/>
    <w:rsid w:val="00FF70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A8D93B"/>
  <w15:docId w15:val="{B272C2CA-7B21-487C-8632-8CADA9792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semiHidden="1" w:unhideWhenUsed="1"/>
    <w:lsdException w:name="footer" w:semiHidden="1"/>
    <w:lsdException w:name="index heading" w:semiHidden="1" w:unhideWhenUsed="1"/>
    <w:lsdException w:name="caption"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unhideWhenUsed="1"/>
    <w:lsdException w:name="endnote reference" w:semiHidden="1"/>
    <w:lsdException w:name="endnote text" w:semiHidden="1"/>
    <w:lsdException w:name="table of authorities" w:semiHidden="1"/>
    <w:lsdException w:name="macro" w:semiHidden="1" w:unhideWhenUsed="1"/>
    <w:lsdException w:name="toa heading" w:semiHidden="1" w:unhideWhenUsed="1"/>
    <w:lsdException w:name="List" w:semiHidden="1" w:unhideWhenUsed="1"/>
    <w:lsdException w:name="List Bullet" w:semiHidden="1"/>
    <w:lsdException w:name="List Number" w:semiHidden="1"/>
    <w:lsdException w:name="List 2" w:semiHidden="1"/>
    <w:lsdException w:name="List 3" w:semiHidden="1"/>
    <w:lsdException w:name="List 4" w:semiHidden="1" w:unhideWhenUsed="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unhideWhenUsed="1"/>
    <w:lsdException w:name="Default Paragraph Font" w:semiHidden="1" w:uiPriority="1" w:unhideWhenUsed="1"/>
    <w:lsdException w:name="Body Text" w:semiHidden="1" w:uiPriority="1" w:qFormat="1"/>
    <w:lsdException w:name="Body Text Indent" w:semiHidden="1"/>
    <w:lsdException w:name="List Continue" w:semiHidden="1"/>
    <w:lsdException w:name="List Continue 2" w:semiHidden="1" w:unhideWhenUsed="1"/>
    <w:lsdException w:name="List Continue 3" w:semiHidden="1"/>
    <w:lsdException w:name="List Continue 4" w:semiHidden="1"/>
    <w:lsdException w:name="List Continue 5" w:semiHidden="1" w:unhideWhenUsed="1"/>
    <w:lsdException w:name="Message Header" w:semiHidden="1" w:unhideWhenUsed="1"/>
    <w:lsdException w:name="Subtitle" w:uiPriority="11"/>
    <w:lsdException w:name="Salutation" w:semiHidden="1" w:unhideWhenUsed="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0" w:unhideWhenUsed="1"/>
    <w:lsdException w:name="FollowedHyperlink" w:semiHidden="1"/>
    <w:lsdException w:name="Strong" w:semiHidden="1" w:uiPriority="22" w:qFormat="1"/>
    <w:lsdException w:name="Emphasis" w:semiHidden="1"/>
    <w:lsdException w:name="Document Map" w:semiHidden="1"/>
    <w:lsdException w:name="Plain Text" w:semiHidden="1" w:unhideWhenUsed="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2263C9"/>
    <w:pPr>
      <w:spacing w:after="120" w:line="480" w:lineRule="auto"/>
      <w:jc w:val="both"/>
    </w:pPr>
    <w:rPr>
      <w:rFonts w:ascii="Times New Roman" w:eastAsia="Times New Roman" w:hAnsi="Times New Roman"/>
    </w:rPr>
  </w:style>
  <w:style w:type="paragraph" w:styleId="Heading1">
    <w:name w:val="heading 1"/>
    <w:basedOn w:val="Normal"/>
    <w:next w:val="Normal"/>
    <w:link w:val="Heading1Char"/>
    <w:uiPriority w:val="99"/>
    <w:semiHidden/>
    <w:qFormat/>
    <w:pPr>
      <w:keepNext/>
      <w:keepLines/>
      <w:spacing w:before="120" w:after="0"/>
      <w:outlineLvl w:val="0"/>
    </w:pPr>
    <w:rPr>
      <w:rFonts w:ascii="Arial" w:hAnsi="Arial"/>
      <w:b/>
      <w:caps/>
      <w:kern w:val="32"/>
      <w:sz w:val="18"/>
    </w:rPr>
  </w:style>
  <w:style w:type="paragraph" w:styleId="Heading2">
    <w:name w:val="heading 2"/>
    <w:basedOn w:val="Heading1"/>
    <w:next w:val="Normal"/>
    <w:link w:val="Heading2Char"/>
    <w:uiPriority w:val="99"/>
    <w:semiHidden/>
    <w:pPr>
      <w:outlineLvl w:val="1"/>
    </w:pPr>
    <w:rPr>
      <w:caps w:val="0"/>
    </w:rPr>
  </w:style>
  <w:style w:type="paragraph" w:styleId="Heading3">
    <w:name w:val="heading 3"/>
    <w:basedOn w:val="Heading2"/>
    <w:next w:val="Normal"/>
    <w:link w:val="Heading3Char"/>
    <w:uiPriority w:val="99"/>
    <w:semiHidden/>
    <w:pPr>
      <w:outlineLvl w:val="2"/>
    </w:pPr>
    <w:rPr>
      <w:b w:val="0"/>
      <w:i/>
    </w:rPr>
  </w:style>
  <w:style w:type="paragraph" w:styleId="Heading4">
    <w:name w:val="heading 4"/>
    <w:basedOn w:val="Normal"/>
    <w:next w:val="Normal"/>
    <w:uiPriority w:val="99"/>
    <w:semiHidden/>
    <w:pPr>
      <w:keepNext/>
      <w:numPr>
        <w:ilvl w:val="3"/>
        <w:numId w:val="4"/>
      </w:numPr>
      <w:spacing w:before="240" w:after="60"/>
      <w:outlineLvl w:val="3"/>
    </w:pPr>
    <w:rPr>
      <w:b/>
      <w:sz w:val="28"/>
    </w:rPr>
  </w:style>
  <w:style w:type="paragraph" w:styleId="Heading5">
    <w:name w:val="heading 5"/>
    <w:basedOn w:val="Normal"/>
    <w:next w:val="Normal"/>
    <w:uiPriority w:val="99"/>
    <w:semiHidden/>
    <w:pPr>
      <w:numPr>
        <w:ilvl w:val="4"/>
        <w:numId w:val="4"/>
      </w:numPr>
      <w:spacing w:before="240" w:after="60"/>
      <w:outlineLvl w:val="4"/>
    </w:pPr>
    <w:rPr>
      <w:b/>
      <w:i/>
      <w:sz w:val="26"/>
    </w:rPr>
  </w:style>
  <w:style w:type="paragraph" w:styleId="Heading6">
    <w:name w:val="heading 6"/>
    <w:basedOn w:val="Normal"/>
    <w:next w:val="Normal"/>
    <w:uiPriority w:val="99"/>
    <w:semiHidden/>
    <w:pPr>
      <w:numPr>
        <w:ilvl w:val="5"/>
        <w:numId w:val="4"/>
      </w:numPr>
      <w:spacing w:before="240" w:after="60"/>
      <w:outlineLvl w:val="5"/>
    </w:pPr>
    <w:rPr>
      <w:b/>
      <w:sz w:val="22"/>
    </w:rPr>
  </w:style>
  <w:style w:type="paragraph" w:styleId="Heading7">
    <w:name w:val="heading 7"/>
    <w:basedOn w:val="Normal"/>
    <w:next w:val="Normal"/>
    <w:uiPriority w:val="99"/>
    <w:semiHidden/>
    <w:pPr>
      <w:numPr>
        <w:ilvl w:val="6"/>
        <w:numId w:val="4"/>
      </w:numPr>
      <w:spacing w:before="240" w:after="60"/>
      <w:outlineLvl w:val="6"/>
    </w:pPr>
  </w:style>
  <w:style w:type="paragraph" w:styleId="Heading8">
    <w:name w:val="heading 8"/>
    <w:basedOn w:val="Normal"/>
    <w:next w:val="Normal"/>
    <w:uiPriority w:val="99"/>
    <w:semiHidden/>
    <w:pPr>
      <w:numPr>
        <w:ilvl w:val="7"/>
        <w:numId w:val="4"/>
      </w:numPr>
      <w:spacing w:before="240" w:after="60"/>
      <w:outlineLvl w:val="7"/>
    </w:pPr>
    <w:rPr>
      <w:i/>
    </w:rPr>
  </w:style>
  <w:style w:type="paragraph" w:styleId="Heading9">
    <w:name w:val="heading 9"/>
    <w:basedOn w:val="Normal"/>
    <w:next w:val="Normal"/>
    <w:uiPriority w:val="99"/>
    <w:semiHidden/>
    <w:pPr>
      <w:numPr>
        <w:ilvl w:val="8"/>
        <w:numId w:val="4"/>
      </w:numPr>
      <w:spacing w:before="240" w:after="60"/>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Email">
    <w:name w:val="Author Email"/>
    <w:basedOn w:val="Normal"/>
    <w:link w:val="AuthorEmailChar"/>
    <w:uiPriority w:val="99"/>
    <w:qFormat/>
    <w:rsid w:val="00013F1B"/>
    <w:rPr>
      <w:sz w:val="18"/>
    </w:rPr>
  </w:style>
  <w:style w:type="paragraph" w:styleId="Header">
    <w:name w:val="header"/>
    <w:basedOn w:val="Normal"/>
    <w:uiPriority w:val="99"/>
    <w:semiHidden/>
    <w:pPr>
      <w:tabs>
        <w:tab w:val="center" w:pos="4320"/>
        <w:tab w:val="right" w:pos="8640"/>
      </w:tabs>
    </w:pPr>
    <w:rPr>
      <w:rFonts w:ascii="Arial" w:hAnsi="Arial"/>
    </w:rPr>
  </w:style>
  <w:style w:type="paragraph" w:customStyle="1" w:styleId="Author">
    <w:name w:val="Author"/>
    <w:basedOn w:val="Normal"/>
    <w:link w:val="AuthorChar"/>
    <w:pPr>
      <w:spacing w:after="0"/>
      <w:jc w:val="center"/>
    </w:pPr>
    <w:rPr>
      <w:b/>
      <w:color w:val="000000"/>
      <w:sz w:val="24"/>
    </w:rPr>
  </w:style>
  <w:style w:type="character" w:styleId="PageNumber">
    <w:name w:val="page number"/>
    <w:basedOn w:val="DefaultParagraphFont"/>
    <w:uiPriority w:val="99"/>
    <w:semiHidden/>
  </w:style>
  <w:style w:type="paragraph" w:styleId="Title">
    <w:name w:val="Title"/>
    <w:basedOn w:val="Normal"/>
    <w:uiPriority w:val="99"/>
    <w:qFormat/>
    <w:rsid w:val="005A0D7A"/>
    <w:pPr>
      <w:jc w:val="center"/>
      <w:outlineLvl w:val="0"/>
    </w:pPr>
    <w:rPr>
      <w:b/>
      <w:kern w:val="28"/>
      <w:sz w:val="36"/>
    </w:rPr>
  </w:style>
  <w:style w:type="paragraph" w:customStyle="1" w:styleId="FigTableCaption">
    <w:name w:val="Fig/Table Caption"/>
    <w:basedOn w:val="Caption"/>
    <w:link w:val="FigTableCaptionChar"/>
    <w:uiPriority w:val="99"/>
    <w:semiHidden/>
    <w:qFormat/>
    <w:rsid w:val="00D10AD2"/>
  </w:style>
  <w:style w:type="paragraph" w:styleId="Caption">
    <w:name w:val="caption"/>
    <w:basedOn w:val="Normal"/>
    <w:next w:val="Normal"/>
    <w:link w:val="CaptionChar"/>
    <w:uiPriority w:val="99"/>
    <w:semiHidden/>
    <w:qFormat/>
    <w:rsid w:val="00D90F52"/>
    <w:pPr>
      <w:spacing w:before="60"/>
      <w:jc w:val="center"/>
    </w:pPr>
    <w:rPr>
      <w:b/>
      <w:sz w:val="18"/>
    </w:rPr>
  </w:style>
  <w:style w:type="paragraph" w:styleId="Footer">
    <w:name w:val="footer"/>
    <w:basedOn w:val="Normal"/>
    <w:link w:val="FooterChar"/>
    <w:uiPriority w:val="99"/>
    <w:rsid w:val="003907EC"/>
    <w:pPr>
      <w:tabs>
        <w:tab w:val="center" w:pos="4680"/>
        <w:tab w:val="right" w:pos="9360"/>
      </w:tabs>
      <w:spacing w:after="0"/>
    </w:pPr>
  </w:style>
  <w:style w:type="character" w:customStyle="1" w:styleId="AuthorEmailChar">
    <w:name w:val="Author Email Char"/>
    <w:basedOn w:val="DefaultParagraphFont"/>
    <w:link w:val="AuthorEmail"/>
    <w:uiPriority w:val="99"/>
    <w:rsid w:val="00013F1B"/>
    <w:rPr>
      <w:rFonts w:ascii="Times New Roman" w:eastAsia="Times New Roman" w:hAnsi="Times New Roman"/>
      <w:sz w:val="18"/>
    </w:rPr>
  </w:style>
  <w:style w:type="character" w:customStyle="1" w:styleId="FooterChar">
    <w:name w:val="Footer Char"/>
    <w:basedOn w:val="DefaultParagraphFont"/>
    <w:link w:val="Footer"/>
    <w:uiPriority w:val="99"/>
    <w:rsid w:val="003907EC"/>
    <w:rPr>
      <w:rFonts w:ascii="Times New Roman" w:eastAsia="Times New Roman" w:hAnsi="Times New Roman"/>
    </w:rPr>
  </w:style>
  <w:style w:type="paragraph" w:customStyle="1" w:styleId="CaptionFigureandTable">
    <w:name w:val="Caption (Figure and Table)"/>
    <w:basedOn w:val="Normal"/>
    <w:link w:val="CaptionFigureandTableChar"/>
    <w:uiPriority w:val="99"/>
    <w:qFormat/>
    <w:rsid w:val="004C7A86"/>
    <w:pPr>
      <w:jc w:val="center"/>
    </w:pPr>
    <w:rPr>
      <w:b/>
      <w:bCs/>
      <w:szCs w:val="18"/>
    </w:rPr>
  </w:style>
  <w:style w:type="paragraph" w:customStyle="1" w:styleId="Tabletext">
    <w:name w:val="Tabletext"/>
    <w:basedOn w:val="Normal"/>
    <w:link w:val="TabletextChar"/>
    <w:uiPriority w:val="99"/>
    <w:qFormat/>
    <w:rsid w:val="00D642A3"/>
    <w:pPr>
      <w:spacing w:line="240" w:lineRule="auto"/>
      <w:jc w:val="center"/>
    </w:pPr>
    <w:rPr>
      <w:szCs w:val="18"/>
    </w:rPr>
  </w:style>
  <w:style w:type="paragraph" w:styleId="Index1">
    <w:name w:val="index 1"/>
    <w:basedOn w:val="Normal"/>
    <w:next w:val="Normal"/>
    <w:autoRedefine/>
    <w:uiPriority w:val="99"/>
    <w:semiHidden/>
    <w:pPr>
      <w:ind w:left="240" w:hanging="240"/>
    </w:pPr>
  </w:style>
  <w:style w:type="paragraph" w:styleId="Index2">
    <w:name w:val="index 2"/>
    <w:basedOn w:val="Normal"/>
    <w:next w:val="Normal"/>
    <w:autoRedefine/>
    <w:uiPriority w:val="99"/>
    <w:semiHidden/>
    <w:pPr>
      <w:ind w:left="480" w:hanging="240"/>
    </w:pPr>
  </w:style>
  <w:style w:type="paragraph" w:styleId="Index3">
    <w:name w:val="index 3"/>
    <w:basedOn w:val="Normal"/>
    <w:next w:val="Normal"/>
    <w:autoRedefine/>
    <w:uiPriority w:val="99"/>
    <w:semiHidden/>
    <w:pPr>
      <w:ind w:left="720" w:hanging="240"/>
    </w:pPr>
  </w:style>
  <w:style w:type="paragraph" w:styleId="Index4">
    <w:name w:val="index 4"/>
    <w:basedOn w:val="Normal"/>
    <w:next w:val="Normal"/>
    <w:autoRedefine/>
    <w:uiPriority w:val="99"/>
    <w:semiHidden/>
    <w:pPr>
      <w:ind w:left="960" w:hanging="240"/>
    </w:pPr>
  </w:style>
  <w:style w:type="paragraph" w:styleId="Index5">
    <w:name w:val="index 5"/>
    <w:basedOn w:val="Normal"/>
    <w:next w:val="Normal"/>
    <w:autoRedefine/>
    <w:uiPriority w:val="99"/>
    <w:semiHidden/>
    <w:pPr>
      <w:ind w:left="1200" w:hanging="240"/>
    </w:pPr>
  </w:style>
  <w:style w:type="paragraph" w:styleId="Index6">
    <w:name w:val="index 6"/>
    <w:basedOn w:val="Normal"/>
    <w:next w:val="Normal"/>
    <w:autoRedefine/>
    <w:uiPriority w:val="99"/>
    <w:semiHidden/>
    <w:pPr>
      <w:ind w:left="1440" w:hanging="240"/>
    </w:pPr>
  </w:style>
  <w:style w:type="paragraph" w:styleId="Index7">
    <w:name w:val="index 7"/>
    <w:basedOn w:val="Normal"/>
    <w:next w:val="Normal"/>
    <w:autoRedefine/>
    <w:uiPriority w:val="99"/>
    <w:semiHidden/>
    <w:pPr>
      <w:ind w:left="1680" w:hanging="240"/>
    </w:pPr>
  </w:style>
  <w:style w:type="paragraph" w:styleId="Index8">
    <w:name w:val="index 8"/>
    <w:basedOn w:val="Normal"/>
    <w:next w:val="Normal"/>
    <w:autoRedefine/>
    <w:uiPriority w:val="99"/>
    <w:semiHidden/>
    <w:pPr>
      <w:ind w:left="1920" w:hanging="240"/>
    </w:pPr>
  </w:style>
  <w:style w:type="paragraph" w:styleId="Index9">
    <w:name w:val="index 9"/>
    <w:basedOn w:val="Normal"/>
    <w:next w:val="Normal"/>
    <w:autoRedefine/>
    <w:uiPriority w:val="99"/>
    <w:semiHidden/>
    <w:pPr>
      <w:ind w:left="2160" w:hanging="240"/>
    </w:pPr>
  </w:style>
  <w:style w:type="paragraph" w:styleId="IndexHeading">
    <w:name w:val="index heading"/>
    <w:basedOn w:val="Normal"/>
    <w:next w:val="Index1"/>
    <w:uiPriority w:val="99"/>
    <w:semiHidden/>
    <w:rPr>
      <w:rFonts w:ascii="Arial" w:hAnsi="Arial"/>
      <w:b/>
    </w:rPr>
  </w:style>
  <w:style w:type="paragraph" w:styleId="List">
    <w:name w:val="List"/>
    <w:basedOn w:val="Normal"/>
    <w:uiPriority w:val="99"/>
    <w:semiHidden/>
    <w:pPr>
      <w:ind w:left="360" w:hanging="360"/>
    </w:pPr>
  </w:style>
  <w:style w:type="character" w:customStyle="1" w:styleId="CaptionFigureandTableChar">
    <w:name w:val="Caption (Figure and Table) Char"/>
    <w:basedOn w:val="DefaultParagraphFont"/>
    <w:link w:val="CaptionFigureandTable"/>
    <w:uiPriority w:val="99"/>
    <w:rsid w:val="004C7A86"/>
    <w:rPr>
      <w:rFonts w:ascii="Times New Roman" w:eastAsia="Times New Roman" w:hAnsi="Times New Roman"/>
      <w:b/>
      <w:bCs/>
      <w:szCs w:val="18"/>
    </w:rPr>
  </w:style>
  <w:style w:type="character" w:customStyle="1" w:styleId="CaptionChar">
    <w:name w:val="Caption Char"/>
    <w:basedOn w:val="DefaultParagraphFont"/>
    <w:link w:val="Caption"/>
    <w:uiPriority w:val="99"/>
    <w:semiHidden/>
    <w:rsid w:val="00D10AD2"/>
    <w:rPr>
      <w:rFonts w:ascii="Times New Roman" w:eastAsia="Times New Roman" w:hAnsi="Times New Roman"/>
      <w:b/>
      <w:sz w:val="18"/>
    </w:rPr>
  </w:style>
  <w:style w:type="paragraph" w:styleId="List4">
    <w:name w:val="List 4"/>
    <w:basedOn w:val="Normal"/>
    <w:uiPriority w:val="99"/>
    <w:semiHidden/>
    <w:pPr>
      <w:ind w:left="1440" w:hanging="360"/>
    </w:pPr>
  </w:style>
  <w:style w:type="character" w:customStyle="1" w:styleId="FigTableCaptionChar">
    <w:name w:val="Fig/Table Caption Char"/>
    <w:basedOn w:val="CaptionChar"/>
    <w:link w:val="FigTableCaption"/>
    <w:uiPriority w:val="99"/>
    <w:semiHidden/>
    <w:rsid w:val="00D10AD2"/>
    <w:rPr>
      <w:rFonts w:ascii="Times New Roman" w:eastAsia="Times New Roman" w:hAnsi="Times New Roman"/>
      <w:b/>
      <w:sz w:val="18"/>
    </w:rPr>
  </w:style>
  <w:style w:type="character" w:styleId="CommentReference">
    <w:name w:val="annotation reference"/>
    <w:basedOn w:val="DefaultParagraphFont"/>
    <w:uiPriority w:val="99"/>
    <w:semiHidden/>
    <w:rsid w:val="00117CC2"/>
    <w:rPr>
      <w:sz w:val="16"/>
      <w:szCs w:val="16"/>
    </w:rPr>
  </w:style>
  <w:style w:type="character" w:customStyle="1" w:styleId="TabletextChar">
    <w:name w:val="Tabletext Char"/>
    <w:basedOn w:val="DefaultParagraphFont"/>
    <w:link w:val="Tabletext"/>
    <w:uiPriority w:val="99"/>
    <w:rsid w:val="00D642A3"/>
    <w:rPr>
      <w:rFonts w:ascii="Times New Roman" w:eastAsia="Times New Roman" w:hAnsi="Times New Roman"/>
      <w:szCs w:val="18"/>
    </w:rPr>
  </w:style>
  <w:style w:type="paragraph" w:styleId="CommentText">
    <w:name w:val="annotation text"/>
    <w:basedOn w:val="Normal"/>
    <w:link w:val="CommentTextChar"/>
    <w:uiPriority w:val="99"/>
    <w:semiHidden/>
    <w:rsid w:val="00117CC2"/>
  </w:style>
  <w:style w:type="character" w:customStyle="1" w:styleId="CommentTextChar">
    <w:name w:val="Comment Text Char"/>
    <w:basedOn w:val="DefaultParagraphFont"/>
    <w:link w:val="CommentText"/>
    <w:uiPriority w:val="99"/>
    <w:semiHidden/>
    <w:rsid w:val="00117CC2"/>
    <w:rPr>
      <w:rFonts w:ascii="Times New Roman" w:eastAsia="Times New Roman" w:hAnsi="Times New Roman"/>
    </w:rPr>
  </w:style>
  <w:style w:type="paragraph" w:styleId="CommentSubject">
    <w:name w:val="annotation subject"/>
    <w:basedOn w:val="CommentText"/>
    <w:next w:val="CommentText"/>
    <w:link w:val="CommentSubjectChar"/>
    <w:uiPriority w:val="99"/>
    <w:semiHidden/>
    <w:rsid w:val="00117CC2"/>
    <w:rPr>
      <w:b/>
      <w:bCs/>
    </w:rPr>
  </w:style>
  <w:style w:type="character" w:customStyle="1" w:styleId="CommentSubjectChar">
    <w:name w:val="Comment Subject Char"/>
    <w:basedOn w:val="CommentTextChar"/>
    <w:link w:val="CommentSubject"/>
    <w:uiPriority w:val="99"/>
    <w:semiHidden/>
    <w:rsid w:val="00117CC2"/>
    <w:rPr>
      <w:rFonts w:ascii="Times New Roman" w:eastAsia="Times New Roman" w:hAnsi="Times New Roman"/>
      <w:b/>
      <w:bCs/>
    </w:rPr>
  </w:style>
  <w:style w:type="paragraph" w:styleId="ListContinue2">
    <w:name w:val="List Continue 2"/>
    <w:basedOn w:val="Normal"/>
    <w:uiPriority w:val="99"/>
    <w:semiHidden/>
    <w:pPr>
      <w:ind w:left="720"/>
    </w:pPr>
  </w:style>
  <w:style w:type="paragraph" w:styleId="BalloonText">
    <w:name w:val="Balloon Text"/>
    <w:basedOn w:val="Normal"/>
    <w:link w:val="BalloonTextChar"/>
    <w:uiPriority w:val="99"/>
    <w:semiHidden/>
    <w:rsid w:val="00117CC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7CC2"/>
    <w:rPr>
      <w:rFonts w:ascii="Segoe UI" w:eastAsia="Times New Roman" w:hAnsi="Segoe UI" w:cs="Segoe UI"/>
      <w:sz w:val="18"/>
      <w:szCs w:val="18"/>
    </w:rPr>
  </w:style>
  <w:style w:type="paragraph" w:styleId="ListContinue5">
    <w:name w:val="List Continue 5"/>
    <w:basedOn w:val="Normal"/>
    <w:uiPriority w:val="99"/>
    <w:semiHidden/>
    <w:pPr>
      <w:ind w:left="1800"/>
    </w:pPr>
  </w:style>
  <w:style w:type="paragraph" w:styleId="ListParagraph">
    <w:name w:val="List Paragraph"/>
    <w:basedOn w:val="Normal"/>
    <w:uiPriority w:val="99"/>
    <w:rsid w:val="00902FC0"/>
    <w:pPr>
      <w:ind w:left="720"/>
      <w:contextualSpacing/>
    </w:pPr>
  </w:style>
  <w:style w:type="paragraph" w:styleId="ListNumber3">
    <w:name w:val="List Number 3"/>
    <w:basedOn w:val="Normal"/>
    <w:uiPriority w:val="99"/>
    <w:semiHidden/>
    <w:pPr>
      <w:numPr>
        <w:numId w:val="1"/>
      </w:numPr>
    </w:pPr>
  </w:style>
  <w:style w:type="paragraph" w:styleId="ListNumber4">
    <w:name w:val="List Number 4"/>
    <w:basedOn w:val="Normal"/>
    <w:uiPriority w:val="99"/>
    <w:semiHidden/>
    <w:pPr>
      <w:numPr>
        <w:numId w:val="2"/>
      </w:numPr>
    </w:pPr>
  </w:style>
  <w:style w:type="paragraph" w:styleId="ListNumber5">
    <w:name w:val="List Number 5"/>
    <w:basedOn w:val="Normal"/>
    <w:uiPriority w:val="99"/>
    <w:semiHidden/>
    <w:pPr>
      <w:numPr>
        <w:numId w:val="3"/>
      </w:numPr>
    </w:pPr>
  </w:style>
  <w:style w:type="paragraph" w:styleId="MacroText">
    <w:name w:val="macro"/>
    <w:uiPriority w:val="99"/>
    <w:semiHidden/>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rPr>
  </w:style>
  <w:style w:type="paragraph" w:styleId="MessageHeader">
    <w:name w:val="Message Header"/>
    <w:basedOn w:val="Normal"/>
    <w:uiPriority w:val="99"/>
    <w:semiHidden/>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rPr>
  </w:style>
  <w:style w:type="paragraph" w:styleId="PlainText">
    <w:name w:val="Plain Text"/>
    <w:basedOn w:val="Normal"/>
    <w:uiPriority w:val="99"/>
    <w:semiHidden/>
    <w:rPr>
      <w:rFonts w:ascii="Courier New" w:hAnsi="Courier New"/>
    </w:rPr>
  </w:style>
  <w:style w:type="paragraph" w:styleId="Salutation">
    <w:name w:val="Salutation"/>
    <w:basedOn w:val="Normal"/>
    <w:next w:val="Normal"/>
    <w:uiPriority w:val="99"/>
    <w:semiHidden/>
  </w:style>
  <w:style w:type="paragraph" w:styleId="Signature">
    <w:name w:val="Signature"/>
    <w:basedOn w:val="Normal"/>
    <w:uiPriority w:val="99"/>
    <w:semiHidden/>
    <w:pPr>
      <w:ind w:left="4320"/>
    </w:pPr>
  </w:style>
  <w:style w:type="paragraph" w:styleId="Subtitle">
    <w:name w:val="Subtitle"/>
    <w:basedOn w:val="Normal"/>
    <w:uiPriority w:val="99"/>
    <w:semiHidden/>
    <w:pPr>
      <w:spacing w:after="60"/>
      <w:jc w:val="center"/>
      <w:outlineLvl w:val="1"/>
    </w:pPr>
    <w:rPr>
      <w:rFonts w:ascii="Arial" w:hAnsi="Arial"/>
    </w:rPr>
  </w:style>
  <w:style w:type="paragraph" w:styleId="TOAHeading">
    <w:name w:val="toa heading"/>
    <w:basedOn w:val="Normal"/>
    <w:next w:val="Normal"/>
    <w:uiPriority w:val="99"/>
    <w:semiHidden/>
    <w:pPr>
      <w:spacing w:before="120"/>
    </w:pPr>
    <w:rPr>
      <w:rFonts w:ascii="Arial" w:hAnsi="Arial"/>
      <w:b/>
    </w:rPr>
  </w:style>
  <w:style w:type="paragraph" w:styleId="TOC1">
    <w:name w:val="toc 1"/>
    <w:basedOn w:val="Normal"/>
    <w:next w:val="Normal"/>
    <w:autoRedefine/>
    <w:uiPriority w:val="99"/>
    <w:semiHidden/>
  </w:style>
  <w:style w:type="paragraph" w:styleId="TOC2">
    <w:name w:val="toc 2"/>
    <w:basedOn w:val="Normal"/>
    <w:next w:val="Normal"/>
    <w:autoRedefine/>
    <w:uiPriority w:val="99"/>
    <w:semiHidden/>
    <w:pPr>
      <w:ind w:left="240"/>
    </w:pPr>
  </w:style>
  <w:style w:type="paragraph" w:styleId="TOC3">
    <w:name w:val="toc 3"/>
    <w:basedOn w:val="Normal"/>
    <w:next w:val="Normal"/>
    <w:autoRedefine/>
    <w:uiPriority w:val="99"/>
    <w:semiHidden/>
    <w:pPr>
      <w:ind w:left="480"/>
    </w:pPr>
  </w:style>
  <w:style w:type="paragraph" w:styleId="TOC4">
    <w:name w:val="toc 4"/>
    <w:basedOn w:val="Normal"/>
    <w:next w:val="Normal"/>
    <w:autoRedefine/>
    <w:uiPriority w:val="99"/>
    <w:semiHidden/>
    <w:pPr>
      <w:ind w:left="720"/>
    </w:pPr>
  </w:style>
  <w:style w:type="paragraph" w:styleId="TOC5">
    <w:name w:val="toc 5"/>
    <w:basedOn w:val="Normal"/>
    <w:next w:val="Normal"/>
    <w:autoRedefine/>
    <w:uiPriority w:val="99"/>
    <w:semiHidden/>
    <w:pPr>
      <w:ind w:left="960"/>
    </w:pPr>
  </w:style>
  <w:style w:type="paragraph" w:styleId="TOC6">
    <w:name w:val="toc 6"/>
    <w:basedOn w:val="Normal"/>
    <w:next w:val="Normal"/>
    <w:autoRedefine/>
    <w:uiPriority w:val="99"/>
    <w:semiHidden/>
    <w:pPr>
      <w:ind w:left="1200"/>
    </w:pPr>
  </w:style>
  <w:style w:type="paragraph" w:styleId="TOC7">
    <w:name w:val="toc 7"/>
    <w:basedOn w:val="Normal"/>
    <w:next w:val="Normal"/>
    <w:autoRedefine/>
    <w:uiPriority w:val="99"/>
    <w:semiHidden/>
    <w:pPr>
      <w:ind w:left="1440"/>
    </w:pPr>
  </w:style>
  <w:style w:type="paragraph" w:styleId="TOC8">
    <w:name w:val="toc 8"/>
    <w:basedOn w:val="Normal"/>
    <w:next w:val="Normal"/>
    <w:autoRedefine/>
    <w:uiPriority w:val="99"/>
    <w:semiHidden/>
    <w:pPr>
      <w:ind w:left="1680"/>
    </w:pPr>
  </w:style>
  <w:style w:type="paragraph" w:styleId="TOC9">
    <w:name w:val="toc 9"/>
    <w:basedOn w:val="Normal"/>
    <w:next w:val="Normal"/>
    <w:autoRedefine/>
    <w:uiPriority w:val="99"/>
    <w:semiHidden/>
    <w:pPr>
      <w:ind w:left="1920"/>
    </w:pPr>
  </w:style>
  <w:style w:type="paragraph" w:customStyle="1" w:styleId="References">
    <w:name w:val="References"/>
    <w:basedOn w:val="Normal"/>
    <w:link w:val="ReferencesChar"/>
    <w:autoRedefine/>
    <w:qFormat/>
    <w:rsid w:val="003D43A0"/>
    <w:pPr>
      <w:overflowPunct w:val="0"/>
      <w:autoSpaceDE w:val="0"/>
      <w:autoSpaceDN w:val="0"/>
      <w:adjustRightInd w:val="0"/>
      <w:ind w:left="720" w:hanging="720"/>
      <w:textAlignment w:val="baseline"/>
    </w:pPr>
  </w:style>
  <w:style w:type="paragraph" w:customStyle="1" w:styleId="Abstract">
    <w:name w:val="Abstract"/>
    <w:basedOn w:val="Heading1"/>
    <w:pPr>
      <w:spacing w:before="40"/>
      <w:outlineLvl w:val="9"/>
    </w:pPr>
    <w:rPr>
      <w:rFonts w:ascii="Times New Roman" w:hAnsi="Times New Roman"/>
      <w:kern w:val="28"/>
      <w:sz w:val="24"/>
    </w:rPr>
  </w:style>
  <w:style w:type="character" w:styleId="Hyperlink">
    <w:name w:val="Hyperlink"/>
    <w:uiPriority w:val="99"/>
    <w:semiHidden/>
    <w:rsid w:val="00480565"/>
    <w:rPr>
      <w:color w:val="4173AF"/>
      <w:sz w:val="20"/>
      <w:szCs w:val="20"/>
    </w:rPr>
  </w:style>
  <w:style w:type="paragraph" w:customStyle="1" w:styleId="Affiliation">
    <w:name w:val="Affiliation"/>
    <w:basedOn w:val="Author"/>
    <w:link w:val="AffiliationChar"/>
    <w:rPr>
      <w:b w:val="0"/>
    </w:rPr>
  </w:style>
  <w:style w:type="paragraph" w:customStyle="1" w:styleId="TableText0">
    <w:name w:val="Table Text"/>
    <w:basedOn w:val="Normal"/>
    <w:rsid w:val="00D90F52"/>
    <w:pPr>
      <w:keepLines/>
      <w:spacing w:before="40" w:after="40"/>
      <w:jc w:val="center"/>
    </w:pPr>
  </w:style>
  <w:style w:type="paragraph" w:customStyle="1" w:styleId="AuthorName">
    <w:name w:val="Author Name"/>
    <w:basedOn w:val="Author"/>
    <w:link w:val="AuthorNameChar"/>
    <w:qFormat/>
    <w:rsid w:val="005A0D7A"/>
    <w:pPr>
      <w:jc w:val="left"/>
    </w:pPr>
    <w:rPr>
      <w:sz w:val="20"/>
    </w:rPr>
  </w:style>
  <w:style w:type="paragraph" w:customStyle="1" w:styleId="AuthorAffiliation">
    <w:name w:val="Author Affiliation"/>
    <w:basedOn w:val="Affiliation"/>
    <w:link w:val="AuthorAffiliationChar"/>
    <w:qFormat/>
    <w:rsid w:val="0042437D"/>
    <w:pPr>
      <w:jc w:val="left"/>
    </w:pPr>
    <w:rPr>
      <w:sz w:val="20"/>
    </w:rPr>
  </w:style>
  <w:style w:type="character" w:customStyle="1" w:styleId="AuthorChar">
    <w:name w:val="Author Char"/>
    <w:basedOn w:val="DefaultParagraphFont"/>
    <w:link w:val="Author"/>
    <w:rsid w:val="005A2C27"/>
    <w:rPr>
      <w:rFonts w:ascii="Times New Roman" w:eastAsia="Times New Roman" w:hAnsi="Times New Roman"/>
      <w:b/>
      <w:color w:val="000000"/>
      <w:sz w:val="24"/>
    </w:rPr>
  </w:style>
  <w:style w:type="character" w:customStyle="1" w:styleId="AuthorNameChar">
    <w:name w:val="Author Name Char"/>
    <w:basedOn w:val="AuthorChar"/>
    <w:link w:val="AuthorName"/>
    <w:rsid w:val="005A0D7A"/>
    <w:rPr>
      <w:rFonts w:ascii="Times New Roman" w:eastAsia="Times New Roman" w:hAnsi="Times New Roman"/>
      <w:b/>
      <w:color w:val="000000"/>
      <w:sz w:val="24"/>
    </w:rPr>
  </w:style>
  <w:style w:type="character" w:customStyle="1" w:styleId="AffiliationChar">
    <w:name w:val="Affiliation Char"/>
    <w:basedOn w:val="AuthorChar"/>
    <w:link w:val="Affiliation"/>
    <w:rsid w:val="005A2C27"/>
    <w:rPr>
      <w:rFonts w:ascii="Times New Roman" w:eastAsia="Times New Roman" w:hAnsi="Times New Roman"/>
      <w:b w:val="0"/>
      <w:color w:val="000000"/>
      <w:sz w:val="24"/>
    </w:rPr>
  </w:style>
  <w:style w:type="character" w:customStyle="1" w:styleId="AuthorAffiliationChar">
    <w:name w:val="Author Affiliation Char"/>
    <w:basedOn w:val="AffiliationChar"/>
    <w:link w:val="AuthorAffiliation"/>
    <w:rsid w:val="0042437D"/>
    <w:rPr>
      <w:rFonts w:ascii="Times New Roman" w:eastAsia="Times New Roman" w:hAnsi="Times New Roman"/>
      <w:b w:val="0"/>
      <w:color w:val="000000"/>
      <w:sz w:val="24"/>
    </w:rPr>
  </w:style>
  <w:style w:type="paragraph" w:customStyle="1" w:styleId="SectionHeading">
    <w:name w:val="Section Heading"/>
    <w:basedOn w:val="Heading1"/>
    <w:link w:val="SectionHeadingChar"/>
    <w:qFormat/>
    <w:rsid w:val="002263C9"/>
    <w:pPr>
      <w:numPr>
        <w:numId w:val="8"/>
      </w:numPr>
      <w:tabs>
        <w:tab w:val="left" w:pos="360"/>
      </w:tabs>
      <w:spacing w:before="0" w:after="120"/>
      <w:jc w:val="left"/>
    </w:pPr>
    <w:rPr>
      <w:rFonts w:ascii="Times New Roman" w:hAnsi="Times New Roman"/>
      <w:caps w:val="0"/>
      <w:sz w:val="20"/>
    </w:rPr>
  </w:style>
  <w:style w:type="character" w:customStyle="1" w:styleId="ReferencesChar">
    <w:name w:val="References Char"/>
    <w:basedOn w:val="DefaultParagraphFont"/>
    <w:link w:val="References"/>
    <w:rsid w:val="003D43A0"/>
    <w:rPr>
      <w:rFonts w:ascii="Times New Roman" w:eastAsia="Times New Roman" w:hAnsi="Times New Roman"/>
    </w:rPr>
  </w:style>
  <w:style w:type="paragraph" w:customStyle="1" w:styleId="NumberedList">
    <w:name w:val="Numbered List"/>
    <w:basedOn w:val="Normal"/>
    <w:link w:val="NumberedListChar"/>
    <w:qFormat/>
    <w:rsid w:val="003D43A0"/>
    <w:pPr>
      <w:numPr>
        <w:numId w:val="5"/>
      </w:numPr>
      <w:tabs>
        <w:tab w:val="left" w:pos="180"/>
      </w:tabs>
      <w:overflowPunct w:val="0"/>
      <w:autoSpaceDE w:val="0"/>
      <w:autoSpaceDN w:val="0"/>
      <w:adjustRightInd w:val="0"/>
      <w:ind w:left="187" w:hanging="187"/>
      <w:jc w:val="left"/>
      <w:textAlignment w:val="baseline"/>
    </w:pPr>
  </w:style>
  <w:style w:type="character" w:customStyle="1" w:styleId="Heading1Char">
    <w:name w:val="Heading 1 Char"/>
    <w:basedOn w:val="DefaultParagraphFont"/>
    <w:link w:val="Heading1"/>
    <w:uiPriority w:val="99"/>
    <w:semiHidden/>
    <w:rsid w:val="00D10AD2"/>
    <w:rPr>
      <w:rFonts w:ascii="Arial" w:eastAsia="Times New Roman" w:hAnsi="Arial"/>
      <w:b/>
      <w:caps/>
      <w:kern w:val="32"/>
      <w:sz w:val="18"/>
    </w:rPr>
  </w:style>
  <w:style w:type="character" w:customStyle="1" w:styleId="SectionHeadingChar">
    <w:name w:val="Section Heading Char"/>
    <w:basedOn w:val="Heading1Char"/>
    <w:link w:val="SectionHeading"/>
    <w:rsid w:val="002263C9"/>
    <w:rPr>
      <w:rFonts w:ascii="Times New Roman" w:eastAsia="Times New Roman" w:hAnsi="Times New Roman"/>
      <w:b/>
      <w:caps w:val="0"/>
      <w:kern w:val="32"/>
      <w:sz w:val="18"/>
    </w:rPr>
  </w:style>
  <w:style w:type="paragraph" w:customStyle="1" w:styleId="Sub-sectionHeader">
    <w:name w:val="Sub-section Header"/>
    <w:basedOn w:val="Heading2"/>
    <w:link w:val="Sub-sectionHeaderChar"/>
    <w:qFormat/>
    <w:rsid w:val="002263C9"/>
    <w:pPr>
      <w:numPr>
        <w:ilvl w:val="1"/>
        <w:numId w:val="7"/>
      </w:numPr>
      <w:tabs>
        <w:tab w:val="left" w:pos="360"/>
      </w:tabs>
      <w:spacing w:before="0" w:after="120"/>
      <w:ind w:left="0" w:firstLine="0"/>
      <w:jc w:val="left"/>
    </w:pPr>
    <w:rPr>
      <w:rFonts w:ascii="Times New Roman" w:hAnsi="Times New Roman"/>
      <w:sz w:val="20"/>
    </w:rPr>
  </w:style>
  <w:style w:type="character" w:customStyle="1" w:styleId="NumberedListChar">
    <w:name w:val="Numbered List Char"/>
    <w:basedOn w:val="DefaultParagraphFont"/>
    <w:link w:val="NumberedList"/>
    <w:rsid w:val="003D43A0"/>
    <w:rPr>
      <w:rFonts w:ascii="Times New Roman" w:eastAsia="Times New Roman" w:hAnsi="Times New Roman"/>
    </w:rPr>
  </w:style>
  <w:style w:type="paragraph" w:customStyle="1" w:styleId="Sub-sub-sectionheader">
    <w:name w:val="Sub-sub-section header"/>
    <w:basedOn w:val="Sub-sectionHeader"/>
    <w:link w:val="Sub-sub-sectionheaderChar"/>
    <w:qFormat/>
    <w:rsid w:val="002263C9"/>
    <w:pPr>
      <w:numPr>
        <w:ilvl w:val="2"/>
      </w:numPr>
      <w:ind w:left="0" w:firstLine="0"/>
    </w:pPr>
  </w:style>
  <w:style w:type="character" w:customStyle="1" w:styleId="Heading2Char">
    <w:name w:val="Heading 2 Char"/>
    <w:basedOn w:val="Heading1Char"/>
    <w:link w:val="Heading2"/>
    <w:uiPriority w:val="99"/>
    <w:semiHidden/>
    <w:rsid w:val="00D10AD2"/>
    <w:rPr>
      <w:rFonts w:ascii="Arial" w:eastAsia="Times New Roman" w:hAnsi="Arial"/>
      <w:b/>
      <w:caps w:val="0"/>
      <w:kern w:val="32"/>
      <w:sz w:val="18"/>
    </w:rPr>
  </w:style>
  <w:style w:type="character" w:customStyle="1" w:styleId="Sub-sectionHeaderChar">
    <w:name w:val="Sub-section Header Char"/>
    <w:basedOn w:val="Heading2Char"/>
    <w:link w:val="Sub-sectionHeader"/>
    <w:rsid w:val="002263C9"/>
    <w:rPr>
      <w:rFonts w:ascii="Times New Roman" w:eastAsia="Times New Roman" w:hAnsi="Times New Roman"/>
      <w:b/>
      <w:caps w:val="0"/>
      <w:kern w:val="32"/>
      <w:sz w:val="18"/>
    </w:rPr>
  </w:style>
  <w:style w:type="paragraph" w:customStyle="1" w:styleId="BulletedList">
    <w:name w:val="Bulleted List"/>
    <w:basedOn w:val="NumberedList"/>
    <w:link w:val="BulletedListChar"/>
    <w:qFormat/>
    <w:rsid w:val="003D43A0"/>
    <w:pPr>
      <w:numPr>
        <w:numId w:val="6"/>
      </w:numPr>
    </w:pPr>
  </w:style>
  <w:style w:type="character" w:customStyle="1" w:styleId="Heading3Char">
    <w:name w:val="Heading 3 Char"/>
    <w:basedOn w:val="Heading2Char"/>
    <w:link w:val="Heading3"/>
    <w:uiPriority w:val="99"/>
    <w:semiHidden/>
    <w:rsid w:val="00D10AD2"/>
    <w:rPr>
      <w:rFonts w:ascii="Arial" w:eastAsia="Times New Roman" w:hAnsi="Arial"/>
      <w:b w:val="0"/>
      <w:i/>
      <w:caps w:val="0"/>
      <w:kern w:val="32"/>
      <w:sz w:val="18"/>
    </w:rPr>
  </w:style>
  <w:style w:type="character" w:customStyle="1" w:styleId="Sub-sub-sectionheaderChar">
    <w:name w:val="Sub-sub-section header Char"/>
    <w:basedOn w:val="Heading3Char"/>
    <w:link w:val="Sub-sub-sectionheader"/>
    <w:rsid w:val="002263C9"/>
    <w:rPr>
      <w:rFonts w:ascii="Times New Roman" w:eastAsia="Times New Roman" w:hAnsi="Times New Roman"/>
      <w:b/>
      <w:i w:val="0"/>
      <w:caps w:val="0"/>
      <w:kern w:val="32"/>
      <w:sz w:val="18"/>
    </w:rPr>
  </w:style>
  <w:style w:type="character" w:customStyle="1" w:styleId="BulletedListChar">
    <w:name w:val="Bulleted List Char"/>
    <w:basedOn w:val="NumberedListChar"/>
    <w:link w:val="BulletedList"/>
    <w:rsid w:val="003D43A0"/>
    <w:rPr>
      <w:rFonts w:ascii="Times New Roman" w:eastAsia="Times New Roman" w:hAnsi="Times New Roman"/>
    </w:rPr>
  </w:style>
  <w:style w:type="character" w:styleId="FollowedHyperlink">
    <w:name w:val="FollowedHyperlink"/>
    <w:basedOn w:val="DefaultParagraphFont"/>
    <w:uiPriority w:val="99"/>
    <w:semiHidden/>
    <w:rsid w:val="00CF46DC"/>
    <w:rPr>
      <w:color w:val="800080" w:themeColor="followedHyperlink"/>
      <w:u w:val="single"/>
    </w:rPr>
  </w:style>
  <w:style w:type="table" w:styleId="TableGrid">
    <w:name w:val="Table Grid"/>
    <w:basedOn w:val="TableNormal"/>
    <w:uiPriority w:val="59"/>
    <w:rsid w:val="00DD5E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C6DDD"/>
    <w:pPr>
      <w:spacing w:before="100" w:beforeAutospacing="1" w:after="100" w:afterAutospacing="1" w:line="240" w:lineRule="auto"/>
      <w:jc w:val="left"/>
    </w:pPr>
    <w:rPr>
      <w:sz w:val="24"/>
      <w:szCs w:val="24"/>
      <w:lang w:val="en-ID"/>
    </w:rPr>
  </w:style>
  <w:style w:type="character" w:styleId="Strong">
    <w:name w:val="Strong"/>
    <w:basedOn w:val="DefaultParagraphFont"/>
    <w:uiPriority w:val="22"/>
    <w:qFormat/>
    <w:rsid w:val="001C6DDD"/>
    <w:rPr>
      <w:b/>
      <w:bCs/>
    </w:rPr>
  </w:style>
  <w:style w:type="paragraph" w:customStyle="1" w:styleId="Isi">
    <w:name w:val="Isi"/>
    <w:basedOn w:val="NormalWeb"/>
    <w:uiPriority w:val="99"/>
    <w:qFormat/>
    <w:rsid w:val="00575C4D"/>
    <w:pPr>
      <w:shd w:val="clear" w:color="auto" w:fill="FFFFFF"/>
      <w:spacing w:before="120" w:beforeAutospacing="0" w:after="120" w:afterAutospacing="0" w:line="276" w:lineRule="auto"/>
      <w:jc w:val="both"/>
    </w:pPr>
    <w:rPr>
      <w:sz w:val="20"/>
      <w:szCs w:val="20"/>
    </w:rPr>
  </w:style>
  <w:style w:type="character" w:styleId="UnresolvedMention">
    <w:name w:val="Unresolved Mention"/>
    <w:basedOn w:val="DefaultParagraphFont"/>
    <w:uiPriority w:val="99"/>
    <w:semiHidden/>
    <w:unhideWhenUsed/>
    <w:rsid w:val="0033421B"/>
    <w:rPr>
      <w:color w:val="605E5C"/>
      <w:shd w:val="clear" w:color="auto" w:fill="E1DFDD"/>
    </w:rPr>
  </w:style>
  <w:style w:type="paragraph" w:customStyle="1" w:styleId="TableParagraph">
    <w:name w:val="Table Paragraph"/>
    <w:basedOn w:val="Normal"/>
    <w:uiPriority w:val="1"/>
    <w:qFormat/>
    <w:rsid w:val="00682A7F"/>
    <w:pPr>
      <w:widowControl w:val="0"/>
      <w:autoSpaceDE w:val="0"/>
      <w:autoSpaceDN w:val="0"/>
      <w:spacing w:after="0" w:line="268" w:lineRule="exact"/>
      <w:ind w:left="110"/>
      <w:jc w:val="left"/>
    </w:pPr>
    <w:rPr>
      <w:sz w:val="22"/>
      <w:szCs w:val="22"/>
      <w:lang w:val="id"/>
    </w:rPr>
  </w:style>
  <w:style w:type="character" w:styleId="PlaceholderText">
    <w:name w:val="Placeholder Text"/>
    <w:basedOn w:val="DefaultParagraphFont"/>
    <w:uiPriority w:val="99"/>
    <w:semiHidden/>
    <w:rsid w:val="00682A7F"/>
    <w:rPr>
      <w:color w:val="808080"/>
    </w:rPr>
  </w:style>
  <w:style w:type="paragraph" w:styleId="BodyText">
    <w:name w:val="Body Text"/>
    <w:basedOn w:val="Normal"/>
    <w:link w:val="BodyTextChar"/>
    <w:uiPriority w:val="1"/>
    <w:qFormat/>
    <w:rsid w:val="002A0926"/>
    <w:pPr>
      <w:widowControl w:val="0"/>
      <w:autoSpaceDE w:val="0"/>
      <w:autoSpaceDN w:val="0"/>
      <w:spacing w:after="0" w:line="240" w:lineRule="auto"/>
    </w:pPr>
    <w:rPr>
      <w:sz w:val="24"/>
      <w:szCs w:val="24"/>
      <w:lang w:val="id"/>
    </w:rPr>
  </w:style>
  <w:style w:type="character" w:customStyle="1" w:styleId="BodyTextChar">
    <w:name w:val="Body Text Char"/>
    <w:basedOn w:val="DefaultParagraphFont"/>
    <w:link w:val="BodyText"/>
    <w:uiPriority w:val="1"/>
    <w:rsid w:val="002A0926"/>
    <w:rPr>
      <w:rFonts w:ascii="Times New Roman" w:eastAsia="Times New Roman" w:hAnsi="Times New Roman"/>
      <w:sz w:val="24"/>
      <w:szCs w:val="24"/>
      <w:lang w:val="id"/>
    </w:rPr>
  </w:style>
  <w:style w:type="character" w:customStyle="1" w:styleId="math-inline">
    <w:name w:val="math-inline"/>
    <w:basedOn w:val="DefaultParagraphFont"/>
    <w:rsid w:val="003D0A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62480">
      <w:bodyDiv w:val="1"/>
      <w:marLeft w:val="0"/>
      <w:marRight w:val="0"/>
      <w:marTop w:val="0"/>
      <w:marBottom w:val="0"/>
      <w:divBdr>
        <w:top w:val="none" w:sz="0" w:space="0" w:color="auto"/>
        <w:left w:val="none" w:sz="0" w:space="0" w:color="auto"/>
        <w:bottom w:val="none" w:sz="0" w:space="0" w:color="auto"/>
        <w:right w:val="none" w:sz="0" w:space="0" w:color="auto"/>
      </w:divBdr>
    </w:div>
    <w:div w:id="113865188">
      <w:bodyDiv w:val="1"/>
      <w:marLeft w:val="0"/>
      <w:marRight w:val="0"/>
      <w:marTop w:val="0"/>
      <w:marBottom w:val="0"/>
      <w:divBdr>
        <w:top w:val="none" w:sz="0" w:space="0" w:color="auto"/>
        <w:left w:val="none" w:sz="0" w:space="0" w:color="auto"/>
        <w:bottom w:val="none" w:sz="0" w:space="0" w:color="auto"/>
        <w:right w:val="none" w:sz="0" w:space="0" w:color="auto"/>
      </w:divBdr>
    </w:div>
    <w:div w:id="119692540">
      <w:bodyDiv w:val="1"/>
      <w:marLeft w:val="0"/>
      <w:marRight w:val="0"/>
      <w:marTop w:val="0"/>
      <w:marBottom w:val="0"/>
      <w:divBdr>
        <w:top w:val="none" w:sz="0" w:space="0" w:color="auto"/>
        <w:left w:val="none" w:sz="0" w:space="0" w:color="auto"/>
        <w:bottom w:val="none" w:sz="0" w:space="0" w:color="auto"/>
        <w:right w:val="none" w:sz="0" w:space="0" w:color="auto"/>
      </w:divBdr>
    </w:div>
    <w:div w:id="182937859">
      <w:bodyDiv w:val="1"/>
      <w:marLeft w:val="0"/>
      <w:marRight w:val="0"/>
      <w:marTop w:val="0"/>
      <w:marBottom w:val="0"/>
      <w:divBdr>
        <w:top w:val="none" w:sz="0" w:space="0" w:color="auto"/>
        <w:left w:val="none" w:sz="0" w:space="0" w:color="auto"/>
        <w:bottom w:val="none" w:sz="0" w:space="0" w:color="auto"/>
        <w:right w:val="none" w:sz="0" w:space="0" w:color="auto"/>
      </w:divBdr>
    </w:div>
    <w:div w:id="251865764">
      <w:marLeft w:val="640"/>
      <w:marRight w:val="0"/>
      <w:marTop w:val="0"/>
      <w:marBottom w:val="0"/>
      <w:divBdr>
        <w:top w:val="none" w:sz="0" w:space="0" w:color="auto"/>
        <w:left w:val="none" w:sz="0" w:space="0" w:color="auto"/>
        <w:bottom w:val="none" w:sz="0" w:space="0" w:color="auto"/>
        <w:right w:val="none" w:sz="0" w:space="0" w:color="auto"/>
      </w:divBdr>
    </w:div>
    <w:div w:id="277417926">
      <w:marLeft w:val="640"/>
      <w:marRight w:val="0"/>
      <w:marTop w:val="0"/>
      <w:marBottom w:val="0"/>
      <w:divBdr>
        <w:top w:val="none" w:sz="0" w:space="0" w:color="auto"/>
        <w:left w:val="none" w:sz="0" w:space="0" w:color="auto"/>
        <w:bottom w:val="none" w:sz="0" w:space="0" w:color="auto"/>
        <w:right w:val="none" w:sz="0" w:space="0" w:color="auto"/>
      </w:divBdr>
    </w:div>
    <w:div w:id="285240709">
      <w:bodyDiv w:val="1"/>
      <w:marLeft w:val="0"/>
      <w:marRight w:val="0"/>
      <w:marTop w:val="0"/>
      <w:marBottom w:val="0"/>
      <w:divBdr>
        <w:top w:val="none" w:sz="0" w:space="0" w:color="auto"/>
        <w:left w:val="none" w:sz="0" w:space="0" w:color="auto"/>
        <w:bottom w:val="none" w:sz="0" w:space="0" w:color="auto"/>
        <w:right w:val="none" w:sz="0" w:space="0" w:color="auto"/>
      </w:divBdr>
    </w:div>
    <w:div w:id="310867813">
      <w:marLeft w:val="640"/>
      <w:marRight w:val="0"/>
      <w:marTop w:val="0"/>
      <w:marBottom w:val="0"/>
      <w:divBdr>
        <w:top w:val="none" w:sz="0" w:space="0" w:color="auto"/>
        <w:left w:val="none" w:sz="0" w:space="0" w:color="auto"/>
        <w:bottom w:val="none" w:sz="0" w:space="0" w:color="auto"/>
        <w:right w:val="none" w:sz="0" w:space="0" w:color="auto"/>
      </w:divBdr>
    </w:div>
    <w:div w:id="362559846">
      <w:bodyDiv w:val="1"/>
      <w:marLeft w:val="0"/>
      <w:marRight w:val="0"/>
      <w:marTop w:val="0"/>
      <w:marBottom w:val="0"/>
      <w:divBdr>
        <w:top w:val="none" w:sz="0" w:space="0" w:color="auto"/>
        <w:left w:val="none" w:sz="0" w:space="0" w:color="auto"/>
        <w:bottom w:val="none" w:sz="0" w:space="0" w:color="auto"/>
        <w:right w:val="none" w:sz="0" w:space="0" w:color="auto"/>
      </w:divBdr>
    </w:div>
    <w:div w:id="404424037">
      <w:bodyDiv w:val="1"/>
      <w:marLeft w:val="0"/>
      <w:marRight w:val="0"/>
      <w:marTop w:val="0"/>
      <w:marBottom w:val="0"/>
      <w:divBdr>
        <w:top w:val="none" w:sz="0" w:space="0" w:color="auto"/>
        <w:left w:val="none" w:sz="0" w:space="0" w:color="auto"/>
        <w:bottom w:val="none" w:sz="0" w:space="0" w:color="auto"/>
        <w:right w:val="none" w:sz="0" w:space="0" w:color="auto"/>
      </w:divBdr>
    </w:div>
    <w:div w:id="423380183">
      <w:bodyDiv w:val="1"/>
      <w:marLeft w:val="0"/>
      <w:marRight w:val="0"/>
      <w:marTop w:val="0"/>
      <w:marBottom w:val="0"/>
      <w:divBdr>
        <w:top w:val="none" w:sz="0" w:space="0" w:color="auto"/>
        <w:left w:val="none" w:sz="0" w:space="0" w:color="auto"/>
        <w:bottom w:val="none" w:sz="0" w:space="0" w:color="auto"/>
        <w:right w:val="none" w:sz="0" w:space="0" w:color="auto"/>
      </w:divBdr>
      <w:divsChild>
        <w:div w:id="693533682">
          <w:marLeft w:val="0"/>
          <w:marRight w:val="0"/>
          <w:marTop w:val="0"/>
          <w:marBottom w:val="0"/>
          <w:divBdr>
            <w:top w:val="none" w:sz="0" w:space="0" w:color="auto"/>
            <w:left w:val="none" w:sz="0" w:space="0" w:color="auto"/>
            <w:bottom w:val="none" w:sz="0" w:space="0" w:color="auto"/>
            <w:right w:val="none" w:sz="0" w:space="0" w:color="auto"/>
          </w:divBdr>
        </w:div>
        <w:div w:id="1282300762">
          <w:marLeft w:val="0"/>
          <w:marRight w:val="0"/>
          <w:marTop w:val="0"/>
          <w:marBottom w:val="0"/>
          <w:divBdr>
            <w:top w:val="none" w:sz="0" w:space="0" w:color="auto"/>
            <w:left w:val="none" w:sz="0" w:space="0" w:color="auto"/>
            <w:bottom w:val="none" w:sz="0" w:space="0" w:color="auto"/>
            <w:right w:val="none" w:sz="0" w:space="0" w:color="auto"/>
          </w:divBdr>
        </w:div>
        <w:div w:id="1769616079">
          <w:marLeft w:val="0"/>
          <w:marRight w:val="0"/>
          <w:marTop w:val="0"/>
          <w:marBottom w:val="0"/>
          <w:divBdr>
            <w:top w:val="none" w:sz="0" w:space="0" w:color="auto"/>
            <w:left w:val="none" w:sz="0" w:space="0" w:color="auto"/>
            <w:bottom w:val="none" w:sz="0" w:space="0" w:color="auto"/>
            <w:right w:val="none" w:sz="0" w:space="0" w:color="auto"/>
          </w:divBdr>
        </w:div>
      </w:divsChild>
    </w:div>
    <w:div w:id="435029084">
      <w:bodyDiv w:val="1"/>
      <w:marLeft w:val="0"/>
      <w:marRight w:val="0"/>
      <w:marTop w:val="0"/>
      <w:marBottom w:val="0"/>
      <w:divBdr>
        <w:top w:val="none" w:sz="0" w:space="0" w:color="auto"/>
        <w:left w:val="none" w:sz="0" w:space="0" w:color="auto"/>
        <w:bottom w:val="none" w:sz="0" w:space="0" w:color="auto"/>
        <w:right w:val="none" w:sz="0" w:space="0" w:color="auto"/>
      </w:divBdr>
    </w:div>
    <w:div w:id="491877185">
      <w:marLeft w:val="640"/>
      <w:marRight w:val="0"/>
      <w:marTop w:val="0"/>
      <w:marBottom w:val="0"/>
      <w:divBdr>
        <w:top w:val="none" w:sz="0" w:space="0" w:color="auto"/>
        <w:left w:val="none" w:sz="0" w:space="0" w:color="auto"/>
        <w:bottom w:val="none" w:sz="0" w:space="0" w:color="auto"/>
        <w:right w:val="none" w:sz="0" w:space="0" w:color="auto"/>
      </w:divBdr>
    </w:div>
    <w:div w:id="507981319">
      <w:bodyDiv w:val="1"/>
      <w:marLeft w:val="0"/>
      <w:marRight w:val="0"/>
      <w:marTop w:val="0"/>
      <w:marBottom w:val="0"/>
      <w:divBdr>
        <w:top w:val="none" w:sz="0" w:space="0" w:color="auto"/>
        <w:left w:val="none" w:sz="0" w:space="0" w:color="auto"/>
        <w:bottom w:val="none" w:sz="0" w:space="0" w:color="auto"/>
        <w:right w:val="none" w:sz="0" w:space="0" w:color="auto"/>
      </w:divBdr>
    </w:div>
    <w:div w:id="509101734">
      <w:marLeft w:val="640"/>
      <w:marRight w:val="0"/>
      <w:marTop w:val="0"/>
      <w:marBottom w:val="0"/>
      <w:divBdr>
        <w:top w:val="none" w:sz="0" w:space="0" w:color="auto"/>
        <w:left w:val="none" w:sz="0" w:space="0" w:color="auto"/>
        <w:bottom w:val="none" w:sz="0" w:space="0" w:color="auto"/>
        <w:right w:val="none" w:sz="0" w:space="0" w:color="auto"/>
      </w:divBdr>
    </w:div>
    <w:div w:id="540898651">
      <w:bodyDiv w:val="1"/>
      <w:marLeft w:val="0"/>
      <w:marRight w:val="0"/>
      <w:marTop w:val="0"/>
      <w:marBottom w:val="0"/>
      <w:divBdr>
        <w:top w:val="none" w:sz="0" w:space="0" w:color="auto"/>
        <w:left w:val="none" w:sz="0" w:space="0" w:color="auto"/>
        <w:bottom w:val="none" w:sz="0" w:space="0" w:color="auto"/>
        <w:right w:val="none" w:sz="0" w:space="0" w:color="auto"/>
      </w:divBdr>
    </w:div>
    <w:div w:id="615520768">
      <w:marLeft w:val="640"/>
      <w:marRight w:val="0"/>
      <w:marTop w:val="0"/>
      <w:marBottom w:val="0"/>
      <w:divBdr>
        <w:top w:val="none" w:sz="0" w:space="0" w:color="auto"/>
        <w:left w:val="none" w:sz="0" w:space="0" w:color="auto"/>
        <w:bottom w:val="none" w:sz="0" w:space="0" w:color="auto"/>
        <w:right w:val="none" w:sz="0" w:space="0" w:color="auto"/>
      </w:divBdr>
    </w:div>
    <w:div w:id="618147646">
      <w:bodyDiv w:val="1"/>
      <w:marLeft w:val="0"/>
      <w:marRight w:val="0"/>
      <w:marTop w:val="0"/>
      <w:marBottom w:val="0"/>
      <w:divBdr>
        <w:top w:val="none" w:sz="0" w:space="0" w:color="auto"/>
        <w:left w:val="none" w:sz="0" w:space="0" w:color="auto"/>
        <w:bottom w:val="none" w:sz="0" w:space="0" w:color="auto"/>
        <w:right w:val="none" w:sz="0" w:space="0" w:color="auto"/>
      </w:divBdr>
    </w:div>
    <w:div w:id="637493931">
      <w:bodyDiv w:val="1"/>
      <w:marLeft w:val="0"/>
      <w:marRight w:val="0"/>
      <w:marTop w:val="0"/>
      <w:marBottom w:val="0"/>
      <w:divBdr>
        <w:top w:val="none" w:sz="0" w:space="0" w:color="auto"/>
        <w:left w:val="none" w:sz="0" w:space="0" w:color="auto"/>
        <w:bottom w:val="none" w:sz="0" w:space="0" w:color="auto"/>
        <w:right w:val="none" w:sz="0" w:space="0" w:color="auto"/>
      </w:divBdr>
    </w:div>
    <w:div w:id="653222829">
      <w:bodyDiv w:val="1"/>
      <w:marLeft w:val="0"/>
      <w:marRight w:val="0"/>
      <w:marTop w:val="0"/>
      <w:marBottom w:val="0"/>
      <w:divBdr>
        <w:top w:val="none" w:sz="0" w:space="0" w:color="auto"/>
        <w:left w:val="none" w:sz="0" w:space="0" w:color="auto"/>
        <w:bottom w:val="none" w:sz="0" w:space="0" w:color="auto"/>
        <w:right w:val="none" w:sz="0" w:space="0" w:color="auto"/>
      </w:divBdr>
    </w:div>
    <w:div w:id="656571705">
      <w:bodyDiv w:val="1"/>
      <w:marLeft w:val="0"/>
      <w:marRight w:val="0"/>
      <w:marTop w:val="0"/>
      <w:marBottom w:val="0"/>
      <w:divBdr>
        <w:top w:val="none" w:sz="0" w:space="0" w:color="auto"/>
        <w:left w:val="none" w:sz="0" w:space="0" w:color="auto"/>
        <w:bottom w:val="none" w:sz="0" w:space="0" w:color="auto"/>
        <w:right w:val="none" w:sz="0" w:space="0" w:color="auto"/>
      </w:divBdr>
    </w:div>
    <w:div w:id="752506683">
      <w:bodyDiv w:val="1"/>
      <w:marLeft w:val="0"/>
      <w:marRight w:val="0"/>
      <w:marTop w:val="0"/>
      <w:marBottom w:val="0"/>
      <w:divBdr>
        <w:top w:val="none" w:sz="0" w:space="0" w:color="auto"/>
        <w:left w:val="none" w:sz="0" w:space="0" w:color="auto"/>
        <w:bottom w:val="none" w:sz="0" w:space="0" w:color="auto"/>
        <w:right w:val="none" w:sz="0" w:space="0" w:color="auto"/>
      </w:divBdr>
    </w:div>
    <w:div w:id="789058437">
      <w:marLeft w:val="640"/>
      <w:marRight w:val="0"/>
      <w:marTop w:val="0"/>
      <w:marBottom w:val="0"/>
      <w:divBdr>
        <w:top w:val="none" w:sz="0" w:space="0" w:color="auto"/>
        <w:left w:val="none" w:sz="0" w:space="0" w:color="auto"/>
        <w:bottom w:val="none" w:sz="0" w:space="0" w:color="auto"/>
        <w:right w:val="none" w:sz="0" w:space="0" w:color="auto"/>
      </w:divBdr>
    </w:div>
    <w:div w:id="804737016">
      <w:marLeft w:val="640"/>
      <w:marRight w:val="0"/>
      <w:marTop w:val="0"/>
      <w:marBottom w:val="0"/>
      <w:divBdr>
        <w:top w:val="none" w:sz="0" w:space="0" w:color="auto"/>
        <w:left w:val="none" w:sz="0" w:space="0" w:color="auto"/>
        <w:bottom w:val="none" w:sz="0" w:space="0" w:color="auto"/>
        <w:right w:val="none" w:sz="0" w:space="0" w:color="auto"/>
      </w:divBdr>
    </w:div>
    <w:div w:id="807357896">
      <w:marLeft w:val="640"/>
      <w:marRight w:val="0"/>
      <w:marTop w:val="0"/>
      <w:marBottom w:val="0"/>
      <w:divBdr>
        <w:top w:val="none" w:sz="0" w:space="0" w:color="auto"/>
        <w:left w:val="none" w:sz="0" w:space="0" w:color="auto"/>
        <w:bottom w:val="none" w:sz="0" w:space="0" w:color="auto"/>
        <w:right w:val="none" w:sz="0" w:space="0" w:color="auto"/>
      </w:divBdr>
    </w:div>
    <w:div w:id="837160462">
      <w:bodyDiv w:val="1"/>
      <w:marLeft w:val="0"/>
      <w:marRight w:val="0"/>
      <w:marTop w:val="0"/>
      <w:marBottom w:val="0"/>
      <w:divBdr>
        <w:top w:val="none" w:sz="0" w:space="0" w:color="auto"/>
        <w:left w:val="none" w:sz="0" w:space="0" w:color="auto"/>
        <w:bottom w:val="none" w:sz="0" w:space="0" w:color="auto"/>
        <w:right w:val="none" w:sz="0" w:space="0" w:color="auto"/>
      </w:divBdr>
    </w:div>
    <w:div w:id="849223222">
      <w:marLeft w:val="640"/>
      <w:marRight w:val="0"/>
      <w:marTop w:val="0"/>
      <w:marBottom w:val="0"/>
      <w:divBdr>
        <w:top w:val="none" w:sz="0" w:space="0" w:color="auto"/>
        <w:left w:val="none" w:sz="0" w:space="0" w:color="auto"/>
        <w:bottom w:val="none" w:sz="0" w:space="0" w:color="auto"/>
        <w:right w:val="none" w:sz="0" w:space="0" w:color="auto"/>
      </w:divBdr>
    </w:div>
    <w:div w:id="1054045795">
      <w:bodyDiv w:val="1"/>
      <w:marLeft w:val="0"/>
      <w:marRight w:val="0"/>
      <w:marTop w:val="0"/>
      <w:marBottom w:val="0"/>
      <w:divBdr>
        <w:top w:val="none" w:sz="0" w:space="0" w:color="auto"/>
        <w:left w:val="none" w:sz="0" w:space="0" w:color="auto"/>
        <w:bottom w:val="none" w:sz="0" w:space="0" w:color="auto"/>
        <w:right w:val="none" w:sz="0" w:space="0" w:color="auto"/>
      </w:divBdr>
    </w:div>
    <w:div w:id="1112671531">
      <w:marLeft w:val="640"/>
      <w:marRight w:val="0"/>
      <w:marTop w:val="0"/>
      <w:marBottom w:val="0"/>
      <w:divBdr>
        <w:top w:val="none" w:sz="0" w:space="0" w:color="auto"/>
        <w:left w:val="none" w:sz="0" w:space="0" w:color="auto"/>
        <w:bottom w:val="none" w:sz="0" w:space="0" w:color="auto"/>
        <w:right w:val="none" w:sz="0" w:space="0" w:color="auto"/>
      </w:divBdr>
    </w:div>
    <w:div w:id="1158689105">
      <w:bodyDiv w:val="1"/>
      <w:marLeft w:val="0"/>
      <w:marRight w:val="0"/>
      <w:marTop w:val="0"/>
      <w:marBottom w:val="0"/>
      <w:divBdr>
        <w:top w:val="none" w:sz="0" w:space="0" w:color="auto"/>
        <w:left w:val="none" w:sz="0" w:space="0" w:color="auto"/>
        <w:bottom w:val="none" w:sz="0" w:space="0" w:color="auto"/>
        <w:right w:val="none" w:sz="0" w:space="0" w:color="auto"/>
      </w:divBdr>
    </w:div>
    <w:div w:id="1247572623">
      <w:bodyDiv w:val="1"/>
      <w:marLeft w:val="0"/>
      <w:marRight w:val="0"/>
      <w:marTop w:val="0"/>
      <w:marBottom w:val="0"/>
      <w:divBdr>
        <w:top w:val="none" w:sz="0" w:space="0" w:color="auto"/>
        <w:left w:val="none" w:sz="0" w:space="0" w:color="auto"/>
        <w:bottom w:val="none" w:sz="0" w:space="0" w:color="auto"/>
        <w:right w:val="none" w:sz="0" w:space="0" w:color="auto"/>
      </w:divBdr>
    </w:div>
    <w:div w:id="1285307044">
      <w:bodyDiv w:val="1"/>
      <w:marLeft w:val="0"/>
      <w:marRight w:val="0"/>
      <w:marTop w:val="0"/>
      <w:marBottom w:val="0"/>
      <w:divBdr>
        <w:top w:val="none" w:sz="0" w:space="0" w:color="auto"/>
        <w:left w:val="none" w:sz="0" w:space="0" w:color="auto"/>
        <w:bottom w:val="none" w:sz="0" w:space="0" w:color="auto"/>
        <w:right w:val="none" w:sz="0" w:space="0" w:color="auto"/>
      </w:divBdr>
    </w:div>
    <w:div w:id="1323852694">
      <w:bodyDiv w:val="1"/>
      <w:marLeft w:val="0"/>
      <w:marRight w:val="0"/>
      <w:marTop w:val="0"/>
      <w:marBottom w:val="0"/>
      <w:divBdr>
        <w:top w:val="none" w:sz="0" w:space="0" w:color="auto"/>
        <w:left w:val="none" w:sz="0" w:space="0" w:color="auto"/>
        <w:bottom w:val="none" w:sz="0" w:space="0" w:color="auto"/>
        <w:right w:val="none" w:sz="0" w:space="0" w:color="auto"/>
      </w:divBdr>
    </w:div>
    <w:div w:id="1343357003">
      <w:marLeft w:val="640"/>
      <w:marRight w:val="0"/>
      <w:marTop w:val="0"/>
      <w:marBottom w:val="0"/>
      <w:divBdr>
        <w:top w:val="none" w:sz="0" w:space="0" w:color="auto"/>
        <w:left w:val="none" w:sz="0" w:space="0" w:color="auto"/>
        <w:bottom w:val="none" w:sz="0" w:space="0" w:color="auto"/>
        <w:right w:val="none" w:sz="0" w:space="0" w:color="auto"/>
      </w:divBdr>
    </w:div>
    <w:div w:id="1524124278">
      <w:marLeft w:val="640"/>
      <w:marRight w:val="0"/>
      <w:marTop w:val="0"/>
      <w:marBottom w:val="0"/>
      <w:divBdr>
        <w:top w:val="none" w:sz="0" w:space="0" w:color="auto"/>
        <w:left w:val="none" w:sz="0" w:space="0" w:color="auto"/>
        <w:bottom w:val="none" w:sz="0" w:space="0" w:color="auto"/>
        <w:right w:val="none" w:sz="0" w:space="0" w:color="auto"/>
      </w:divBdr>
    </w:div>
    <w:div w:id="1577742737">
      <w:bodyDiv w:val="1"/>
      <w:marLeft w:val="0"/>
      <w:marRight w:val="0"/>
      <w:marTop w:val="0"/>
      <w:marBottom w:val="0"/>
      <w:divBdr>
        <w:top w:val="none" w:sz="0" w:space="0" w:color="auto"/>
        <w:left w:val="none" w:sz="0" w:space="0" w:color="auto"/>
        <w:bottom w:val="none" w:sz="0" w:space="0" w:color="auto"/>
        <w:right w:val="none" w:sz="0" w:space="0" w:color="auto"/>
      </w:divBdr>
      <w:divsChild>
        <w:div w:id="148058951">
          <w:marLeft w:val="640"/>
          <w:marRight w:val="0"/>
          <w:marTop w:val="0"/>
          <w:marBottom w:val="0"/>
          <w:divBdr>
            <w:top w:val="none" w:sz="0" w:space="0" w:color="auto"/>
            <w:left w:val="none" w:sz="0" w:space="0" w:color="auto"/>
            <w:bottom w:val="none" w:sz="0" w:space="0" w:color="auto"/>
            <w:right w:val="none" w:sz="0" w:space="0" w:color="auto"/>
          </w:divBdr>
        </w:div>
        <w:div w:id="834108284">
          <w:marLeft w:val="640"/>
          <w:marRight w:val="0"/>
          <w:marTop w:val="0"/>
          <w:marBottom w:val="0"/>
          <w:divBdr>
            <w:top w:val="none" w:sz="0" w:space="0" w:color="auto"/>
            <w:left w:val="none" w:sz="0" w:space="0" w:color="auto"/>
            <w:bottom w:val="none" w:sz="0" w:space="0" w:color="auto"/>
            <w:right w:val="none" w:sz="0" w:space="0" w:color="auto"/>
          </w:divBdr>
        </w:div>
        <w:div w:id="1781560425">
          <w:marLeft w:val="640"/>
          <w:marRight w:val="0"/>
          <w:marTop w:val="0"/>
          <w:marBottom w:val="0"/>
          <w:divBdr>
            <w:top w:val="none" w:sz="0" w:space="0" w:color="auto"/>
            <w:left w:val="none" w:sz="0" w:space="0" w:color="auto"/>
            <w:bottom w:val="none" w:sz="0" w:space="0" w:color="auto"/>
            <w:right w:val="none" w:sz="0" w:space="0" w:color="auto"/>
          </w:divBdr>
        </w:div>
        <w:div w:id="2022781329">
          <w:marLeft w:val="640"/>
          <w:marRight w:val="0"/>
          <w:marTop w:val="0"/>
          <w:marBottom w:val="0"/>
          <w:divBdr>
            <w:top w:val="none" w:sz="0" w:space="0" w:color="auto"/>
            <w:left w:val="none" w:sz="0" w:space="0" w:color="auto"/>
            <w:bottom w:val="none" w:sz="0" w:space="0" w:color="auto"/>
            <w:right w:val="none" w:sz="0" w:space="0" w:color="auto"/>
          </w:divBdr>
        </w:div>
        <w:div w:id="441732844">
          <w:marLeft w:val="640"/>
          <w:marRight w:val="0"/>
          <w:marTop w:val="0"/>
          <w:marBottom w:val="0"/>
          <w:divBdr>
            <w:top w:val="none" w:sz="0" w:space="0" w:color="auto"/>
            <w:left w:val="none" w:sz="0" w:space="0" w:color="auto"/>
            <w:bottom w:val="none" w:sz="0" w:space="0" w:color="auto"/>
            <w:right w:val="none" w:sz="0" w:space="0" w:color="auto"/>
          </w:divBdr>
        </w:div>
        <w:div w:id="1677076362">
          <w:marLeft w:val="640"/>
          <w:marRight w:val="0"/>
          <w:marTop w:val="0"/>
          <w:marBottom w:val="0"/>
          <w:divBdr>
            <w:top w:val="none" w:sz="0" w:space="0" w:color="auto"/>
            <w:left w:val="none" w:sz="0" w:space="0" w:color="auto"/>
            <w:bottom w:val="none" w:sz="0" w:space="0" w:color="auto"/>
            <w:right w:val="none" w:sz="0" w:space="0" w:color="auto"/>
          </w:divBdr>
        </w:div>
        <w:div w:id="2089033345">
          <w:marLeft w:val="640"/>
          <w:marRight w:val="0"/>
          <w:marTop w:val="0"/>
          <w:marBottom w:val="0"/>
          <w:divBdr>
            <w:top w:val="none" w:sz="0" w:space="0" w:color="auto"/>
            <w:left w:val="none" w:sz="0" w:space="0" w:color="auto"/>
            <w:bottom w:val="none" w:sz="0" w:space="0" w:color="auto"/>
            <w:right w:val="none" w:sz="0" w:space="0" w:color="auto"/>
          </w:divBdr>
        </w:div>
        <w:div w:id="1073158573">
          <w:marLeft w:val="640"/>
          <w:marRight w:val="0"/>
          <w:marTop w:val="0"/>
          <w:marBottom w:val="0"/>
          <w:divBdr>
            <w:top w:val="none" w:sz="0" w:space="0" w:color="auto"/>
            <w:left w:val="none" w:sz="0" w:space="0" w:color="auto"/>
            <w:bottom w:val="none" w:sz="0" w:space="0" w:color="auto"/>
            <w:right w:val="none" w:sz="0" w:space="0" w:color="auto"/>
          </w:divBdr>
        </w:div>
        <w:div w:id="424034351">
          <w:marLeft w:val="640"/>
          <w:marRight w:val="0"/>
          <w:marTop w:val="0"/>
          <w:marBottom w:val="0"/>
          <w:divBdr>
            <w:top w:val="none" w:sz="0" w:space="0" w:color="auto"/>
            <w:left w:val="none" w:sz="0" w:space="0" w:color="auto"/>
            <w:bottom w:val="none" w:sz="0" w:space="0" w:color="auto"/>
            <w:right w:val="none" w:sz="0" w:space="0" w:color="auto"/>
          </w:divBdr>
        </w:div>
        <w:div w:id="1870992868">
          <w:marLeft w:val="640"/>
          <w:marRight w:val="0"/>
          <w:marTop w:val="0"/>
          <w:marBottom w:val="0"/>
          <w:divBdr>
            <w:top w:val="none" w:sz="0" w:space="0" w:color="auto"/>
            <w:left w:val="none" w:sz="0" w:space="0" w:color="auto"/>
            <w:bottom w:val="none" w:sz="0" w:space="0" w:color="auto"/>
            <w:right w:val="none" w:sz="0" w:space="0" w:color="auto"/>
          </w:divBdr>
        </w:div>
        <w:div w:id="1408117061">
          <w:marLeft w:val="640"/>
          <w:marRight w:val="0"/>
          <w:marTop w:val="0"/>
          <w:marBottom w:val="0"/>
          <w:divBdr>
            <w:top w:val="none" w:sz="0" w:space="0" w:color="auto"/>
            <w:left w:val="none" w:sz="0" w:space="0" w:color="auto"/>
            <w:bottom w:val="none" w:sz="0" w:space="0" w:color="auto"/>
            <w:right w:val="none" w:sz="0" w:space="0" w:color="auto"/>
          </w:divBdr>
        </w:div>
        <w:div w:id="1257321397">
          <w:marLeft w:val="640"/>
          <w:marRight w:val="0"/>
          <w:marTop w:val="0"/>
          <w:marBottom w:val="0"/>
          <w:divBdr>
            <w:top w:val="none" w:sz="0" w:space="0" w:color="auto"/>
            <w:left w:val="none" w:sz="0" w:space="0" w:color="auto"/>
            <w:bottom w:val="none" w:sz="0" w:space="0" w:color="auto"/>
            <w:right w:val="none" w:sz="0" w:space="0" w:color="auto"/>
          </w:divBdr>
        </w:div>
        <w:div w:id="1207446650">
          <w:marLeft w:val="640"/>
          <w:marRight w:val="0"/>
          <w:marTop w:val="0"/>
          <w:marBottom w:val="0"/>
          <w:divBdr>
            <w:top w:val="none" w:sz="0" w:space="0" w:color="auto"/>
            <w:left w:val="none" w:sz="0" w:space="0" w:color="auto"/>
            <w:bottom w:val="none" w:sz="0" w:space="0" w:color="auto"/>
            <w:right w:val="none" w:sz="0" w:space="0" w:color="auto"/>
          </w:divBdr>
        </w:div>
        <w:div w:id="1739984407">
          <w:marLeft w:val="640"/>
          <w:marRight w:val="0"/>
          <w:marTop w:val="0"/>
          <w:marBottom w:val="0"/>
          <w:divBdr>
            <w:top w:val="none" w:sz="0" w:space="0" w:color="auto"/>
            <w:left w:val="none" w:sz="0" w:space="0" w:color="auto"/>
            <w:bottom w:val="none" w:sz="0" w:space="0" w:color="auto"/>
            <w:right w:val="none" w:sz="0" w:space="0" w:color="auto"/>
          </w:divBdr>
        </w:div>
        <w:div w:id="527719854">
          <w:marLeft w:val="640"/>
          <w:marRight w:val="0"/>
          <w:marTop w:val="0"/>
          <w:marBottom w:val="0"/>
          <w:divBdr>
            <w:top w:val="none" w:sz="0" w:space="0" w:color="auto"/>
            <w:left w:val="none" w:sz="0" w:space="0" w:color="auto"/>
            <w:bottom w:val="none" w:sz="0" w:space="0" w:color="auto"/>
            <w:right w:val="none" w:sz="0" w:space="0" w:color="auto"/>
          </w:divBdr>
        </w:div>
        <w:div w:id="1996570121">
          <w:marLeft w:val="640"/>
          <w:marRight w:val="0"/>
          <w:marTop w:val="0"/>
          <w:marBottom w:val="0"/>
          <w:divBdr>
            <w:top w:val="none" w:sz="0" w:space="0" w:color="auto"/>
            <w:left w:val="none" w:sz="0" w:space="0" w:color="auto"/>
            <w:bottom w:val="none" w:sz="0" w:space="0" w:color="auto"/>
            <w:right w:val="none" w:sz="0" w:space="0" w:color="auto"/>
          </w:divBdr>
        </w:div>
        <w:div w:id="114640105">
          <w:marLeft w:val="640"/>
          <w:marRight w:val="0"/>
          <w:marTop w:val="0"/>
          <w:marBottom w:val="0"/>
          <w:divBdr>
            <w:top w:val="none" w:sz="0" w:space="0" w:color="auto"/>
            <w:left w:val="none" w:sz="0" w:space="0" w:color="auto"/>
            <w:bottom w:val="none" w:sz="0" w:space="0" w:color="auto"/>
            <w:right w:val="none" w:sz="0" w:space="0" w:color="auto"/>
          </w:divBdr>
        </w:div>
        <w:div w:id="973366078">
          <w:marLeft w:val="640"/>
          <w:marRight w:val="0"/>
          <w:marTop w:val="0"/>
          <w:marBottom w:val="0"/>
          <w:divBdr>
            <w:top w:val="none" w:sz="0" w:space="0" w:color="auto"/>
            <w:left w:val="none" w:sz="0" w:space="0" w:color="auto"/>
            <w:bottom w:val="none" w:sz="0" w:space="0" w:color="auto"/>
            <w:right w:val="none" w:sz="0" w:space="0" w:color="auto"/>
          </w:divBdr>
        </w:div>
      </w:divsChild>
    </w:div>
    <w:div w:id="1588348138">
      <w:marLeft w:val="640"/>
      <w:marRight w:val="0"/>
      <w:marTop w:val="0"/>
      <w:marBottom w:val="0"/>
      <w:divBdr>
        <w:top w:val="none" w:sz="0" w:space="0" w:color="auto"/>
        <w:left w:val="none" w:sz="0" w:space="0" w:color="auto"/>
        <w:bottom w:val="none" w:sz="0" w:space="0" w:color="auto"/>
        <w:right w:val="none" w:sz="0" w:space="0" w:color="auto"/>
      </w:divBdr>
    </w:div>
    <w:div w:id="1610357881">
      <w:bodyDiv w:val="1"/>
      <w:marLeft w:val="0"/>
      <w:marRight w:val="0"/>
      <w:marTop w:val="0"/>
      <w:marBottom w:val="0"/>
      <w:divBdr>
        <w:top w:val="none" w:sz="0" w:space="0" w:color="auto"/>
        <w:left w:val="none" w:sz="0" w:space="0" w:color="auto"/>
        <w:bottom w:val="none" w:sz="0" w:space="0" w:color="auto"/>
        <w:right w:val="none" w:sz="0" w:space="0" w:color="auto"/>
      </w:divBdr>
      <w:divsChild>
        <w:div w:id="1323464136">
          <w:marLeft w:val="640"/>
          <w:marRight w:val="0"/>
          <w:marTop w:val="0"/>
          <w:marBottom w:val="0"/>
          <w:divBdr>
            <w:top w:val="none" w:sz="0" w:space="0" w:color="auto"/>
            <w:left w:val="none" w:sz="0" w:space="0" w:color="auto"/>
            <w:bottom w:val="none" w:sz="0" w:space="0" w:color="auto"/>
            <w:right w:val="none" w:sz="0" w:space="0" w:color="auto"/>
          </w:divBdr>
        </w:div>
        <w:div w:id="726150803">
          <w:marLeft w:val="640"/>
          <w:marRight w:val="0"/>
          <w:marTop w:val="0"/>
          <w:marBottom w:val="0"/>
          <w:divBdr>
            <w:top w:val="none" w:sz="0" w:space="0" w:color="auto"/>
            <w:left w:val="none" w:sz="0" w:space="0" w:color="auto"/>
            <w:bottom w:val="none" w:sz="0" w:space="0" w:color="auto"/>
            <w:right w:val="none" w:sz="0" w:space="0" w:color="auto"/>
          </w:divBdr>
        </w:div>
        <w:div w:id="1599799469">
          <w:marLeft w:val="640"/>
          <w:marRight w:val="0"/>
          <w:marTop w:val="0"/>
          <w:marBottom w:val="0"/>
          <w:divBdr>
            <w:top w:val="none" w:sz="0" w:space="0" w:color="auto"/>
            <w:left w:val="none" w:sz="0" w:space="0" w:color="auto"/>
            <w:bottom w:val="none" w:sz="0" w:space="0" w:color="auto"/>
            <w:right w:val="none" w:sz="0" w:space="0" w:color="auto"/>
          </w:divBdr>
        </w:div>
        <w:div w:id="1664894256">
          <w:marLeft w:val="640"/>
          <w:marRight w:val="0"/>
          <w:marTop w:val="0"/>
          <w:marBottom w:val="0"/>
          <w:divBdr>
            <w:top w:val="none" w:sz="0" w:space="0" w:color="auto"/>
            <w:left w:val="none" w:sz="0" w:space="0" w:color="auto"/>
            <w:bottom w:val="none" w:sz="0" w:space="0" w:color="auto"/>
            <w:right w:val="none" w:sz="0" w:space="0" w:color="auto"/>
          </w:divBdr>
        </w:div>
        <w:div w:id="1748653479">
          <w:marLeft w:val="640"/>
          <w:marRight w:val="0"/>
          <w:marTop w:val="0"/>
          <w:marBottom w:val="0"/>
          <w:divBdr>
            <w:top w:val="none" w:sz="0" w:space="0" w:color="auto"/>
            <w:left w:val="none" w:sz="0" w:space="0" w:color="auto"/>
            <w:bottom w:val="none" w:sz="0" w:space="0" w:color="auto"/>
            <w:right w:val="none" w:sz="0" w:space="0" w:color="auto"/>
          </w:divBdr>
        </w:div>
        <w:div w:id="305207655">
          <w:marLeft w:val="640"/>
          <w:marRight w:val="0"/>
          <w:marTop w:val="0"/>
          <w:marBottom w:val="0"/>
          <w:divBdr>
            <w:top w:val="none" w:sz="0" w:space="0" w:color="auto"/>
            <w:left w:val="none" w:sz="0" w:space="0" w:color="auto"/>
            <w:bottom w:val="none" w:sz="0" w:space="0" w:color="auto"/>
            <w:right w:val="none" w:sz="0" w:space="0" w:color="auto"/>
          </w:divBdr>
        </w:div>
        <w:div w:id="470632163">
          <w:marLeft w:val="640"/>
          <w:marRight w:val="0"/>
          <w:marTop w:val="0"/>
          <w:marBottom w:val="0"/>
          <w:divBdr>
            <w:top w:val="none" w:sz="0" w:space="0" w:color="auto"/>
            <w:left w:val="none" w:sz="0" w:space="0" w:color="auto"/>
            <w:bottom w:val="none" w:sz="0" w:space="0" w:color="auto"/>
            <w:right w:val="none" w:sz="0" w:space="0" w:color="auto"/>
          </w:divBdr>
        </w:div>
        <w:div w:id="399715333">
          <w:marLeft w:val="640"/>
          <w:marRight w:val="0"/>
          <w:marTop w:val="0"/>
          <w:marBottom w:val="0"/>
          <w:divBdr>
            <w:top w:val="none" w:sz="0" w:space="0" w:color="auto"/>
            <w:left w:val="none" w:sz="0" w:space="0" w:color="auto"/>
            <w:bottom w:val="none" w:sz="0" w:space="0" w:color="auto"/>
            <w:right w:val="none" w:sz="0" w:space="0" w:color="auto"/>
          </w:divBdr>
        </w:div>
        <w:div w:id="1079130473">
          <w:marLeft w:val="640"/>
          <w:marRight w:val="0"/>
          <w:marTop w:val="0"/>
          <w:marBottom w:val="0"/>
          <w:divBdr>
            <w:top w:val="none" w:sz="0" w:space="0" w:color="auto"/>
            <w:left w:val="none" w:sz="0" w:space="0" w:color="auto"/>
            <w:bottom w:val="none" w:sz="0" w:space="0" w:color="auto"/>
            <w:right w:val="none" w:sz="0" w:space="0" w:color="auto"/>
          </w:divBdr>
        </w:div>
        <w:div w:id="2115437709">
          <w:marLeft w:val="640"/>
          <w:marRight w:val="0"/>
          <w:marTop w:val="0"/>
          <w:marBottom w:val="0"/>
          <w:divBdr>
            <w:top w:val="none" w:sz="0" w:space="0" w:color="auto"/>
            <w:left w:val="none" w:sz="0" w:space="0" w:color="auto"/>
            <w:bottom w:val="none" w:sz="0" w:space="0" w:color="auto"/>
            <w:right w:val="none" w:sz="0" w:space="0" w:color="auto"/>
          </w:divBdr>
        </w:div>
        <w:div w:id="308487335">
          <w:marLeft w:val="640"/>
          <w:marRight w:val="0"/>
          <w:marTop w:val="0"/>
          <w:marBottom w:val="0"/>
          <w:divBdr>
            <w:top w:val="none" w:sz="0" w:space="0" w:color="auto"/>
            <w:left w:val="none" w:sz="0" w:space="0" w:color="auto"/>
            <w:bottom w:val="none" w:sz="0" w:space="0" w:color="auto"/>
            <w:right w:val="none" w:sz="0" w:space="0" w:color="auto"/>
          </w:divBdr>
        </w:div>
        <w:div w:id="469908106">
          <w:marLeft w:val="640"/>
          <w:marRight w:val="0"/>
          <w:marTop w:val="0"/>
          <w:marBottom w:val="0"/>
          <w:divBdr>
            <w:top w:val="none" w:sz="0" w:space="0" w:color="auto"/>
            <w:left w:val="none" w:sz="0" w:space="0" w:color="auto"/>
            <w:bottom w:val="none" w:sz="0" w:space="0" w:color="auto"/>
            <w:right w:val="none" w:sz="0" w:space="0" w:color="auto"/>
          </w:divBdr>
        </w:div>
        <w:div w:id="1607040870">
          <w:marLeft w:val="640"/>
          <w:marRight w:val="0"/>
          <w:marTop w:val="0"/>
          <w:marBottom w:val="0"/>
          <w:divBdr>
            <w:top w:val="none" w:sz="0" w:space="0" w:color="auto"/>
            <w:left w:val="none" w:sz="0" w:space="0" w:color="auto"/>
            <w:bottom w:val="none" w:sz="0" w:space="0" w:color="auto"/>
            <w:right w:val="none" w:sz="0" w:space="0" w:color="auto"/>
          </w:divBdr>
        </w:div>
        <w:div w:id="702364675">
          <w:marLeft w:val="640"/>
          <w:marRight w:val="0"/>
          <w:marTop w:val="0"/>
          <w:marBottom w:val="0"/>
          <w:divBdr>
            <w:top w:val="none" w:sz="0" w:space="0" w:color="auto"/>
            <w:left w:val="none" w:sz="0" w:space="0" w:color="auto"/>
            <w:bottom w:val="none" w:sz="0" w:space="0" w:color="auto"/>
            <w:right w:val="none" w:sz="0" w:space="0" w:color="auto"/>
          </w:divBdr>
        </w:div>
        <w:div w:id="1268847278">
          <w:marLeft w:val="640"/>
          <w:marRight w:val="0"/>
          <w:marTop w:val="0"/>
          <w:marBottom w:val="0"/>
          <w:divBdr>
            <w:top w:val="none" w:sz="0" w:space="0" w:color="auto"/>
            <w:left w:val="none" w:sz="0" w:space="0" w:color="auto"/>
            <w:bottom w:val="none" w:sz="0" w:space="0" w:color="auto"/>
            <w:right w:val="none" w:sz="0" w:space="0" w:color="auto"/>
          </w:divBdr>
        </w:div>
        <w:div w:id="927419714">
          <w:marLeft w:val="640"/>
          <w:marRight w:val="0"/>
          <w:marTop w:val="0"/>
          <w:marBottom w:val="0"/>
          <w:divBdr>
            <w:top w:val="none" w:sz="0" w:space="0" w:color="auto"/>
            <w:left w:val="none" w:sz="0" w:space="0" w:color="auto"/>
            <w:bottom w:val="none" w:sz="0" w:space="0" w:color="auto"/>
            <w:right w:val="none" w:sz="0" w:space="0" w:color="auto"/>
          </w:divBdr>
        </w:div>
        <w:div w:id="1894803462">
          <w:marLeft w:val="640"/>
          <w:marRight w:val="0"/>
          <w:marTop w:val="0"/>
          <w:marBottom w:val="0"/>
          <w:divBdr>
            <w:top w:val="none" w:sz="0" w:space="0" w:color="auto"/>
            <w:left w:val="none" w:sz="0" w:space="0" w:color="auto"/>
            <w:bottom w:val="none" w:sz="0" w:space="0" w:color="auto"/>
            <w:right w:val="none" w:sz="0" w:space="0" w:color="auto"/>
          </w:divBdr>
        </w:div>
        <w:div w:id="1530605941">
          <w:marLeft w:val="640"/>
          <w:marRight w:val="0"/>
          <w:marTop w:val="0"/>
          <w:marBottom w:val="0"/>
          <w:divBdr>
            <w:top w:val="none" w:sz="0" w:space="0" w:color="auto"/>
            <w:left w:val="none" w:sz="0" w:space="0" w:color="auto"/>
            <w:bottom w:val="none" w:sz="0" w:space="0" w:color="auto"/>
            <w:right w:val="none" w:sz="0" w:space="0" w:color="auto"/>
          </w:divBdr>
        </w:div>
      </w:divsChild>
    </w:div>
    <w:div w:id="1613786239">
      <w:bodyDiv w:val="1"/>
      <w:marLeft w:val="0"/>
      <w:marRight w:val="0"/>
      <w:marTop w:val="0"/>
      <w:marBottom w:val="0"/>
      <w:divBdr>
        <w:top w:val="none" w:sz="0" w:space="0" w:color="auto"/>
        <w:left w:val="none" w:sz="0" w:space="0" w:color="auto"/>
        <w:bottom w:val="none" w:sz="0" w:space="0" w:color="auto"/>
        <w:right w:val="none" w:sz="0" w:space="0" w:color="auto"/>
      </w:divBdr>
      <w:divsChild>
        <w:div w:id="151332125">
          <w:marLeft w:val="640"/>
          <w:marRight w:val="0"/>
          <w:marTop w:val="0"/>
          <w:marBottom w:val="0"/>
          <w:divBdr>
            <w:top w:val="none" w:sz="0" w:space="0" w:color="auto"/>
            <w:left w:val="none" w:sz="0" w:space="0" w:color="auto"/>
            <w:bottom w:val="none" w:sz="0" w:space="0" w:color="auto"/>
            <w:right w:val="none" w:sz="0" w:space="0" w:color="auto"/>
          </w:divBdr>
        </w:div>
        <w:div w:id="1507476692">
          <w:marLeft w:val="640"/>
          <w:marRight w:val="0"/>
          <w:marTop w:val="0"/>
          <w:marBottom w:val="0"/>
          <w:divBdr>
            <w:top w:val="none" w:sz="0" w:space="0" w:color="auto"/>
            <w:left w:val="none" w:sz="0" w:space="0" w:color="auto"/>
            <w:bottom w:val="none" w:sz="0" w:space="0" w:color="auto"/>
            <w:right w:val="none" w:sz="0" w:space="0" w:color="auto"/>
          </w:divBdr>
        </w:div>
        <w:div w:id="595477769">
          <w:marLeft w:val="640"/>
          <w:marRight w:val="0"/>
          <w:marTop w:val="0"/>
          <w:marBottom w:val="0"/>
          <w:divBdr>
            <w:top w:val="none" w:sz="0" w:space="0" w:color="auto"/>
            <w:left w:val="none" w:sz="0" w:space="0" w:color="auto"/>
            <w:bottom w:val="none" w:sz="0" w:space="0" w:color="auto"/>
            <w:right w:val="none" w:sz="0" w:space="0" w:color="auto"/>
          </w:divBdr>
        </w:div>
        <w:div w:id="255291339">
          <w:marLeft w:val="640"/>
          <w:marRight w:val="0"/>
          <w:marTop w:val="0"/>
          <w:marBottom w:val="0"/>
          <w:divBdr>
            <w:top w:val="none" w:sz="0" w:space="0" w:color="auto"/>
            <w:left w:val="none" w:sz="0" w:space="0" w:color="auto"/>
            <w:bottom w:val="none" w:sz="0" w:space="0" w:color="auto"/>
            <w:right w:val="none" w:sz="0" w:space="0" w:color="auto"/>
          </w:divBdr>
        </w:div>
        <w:div w:id="1624113809">
          <w:marLeft w:val="640"/>
          <w:marRight w:val="0"/>
          <w:marTop w:val="0"/>
          <w:marBottom w:val="0"/>
          <w:divBdr>
            <w:top w:val="none" w:sz="0" w:space="0" w:color="auto"/>
            <w:left w:val="none" w:sz="0" w:space="0" w:color="auto"/>
            <w:bottom w:val="none" w:sz="0" w:space="0" w:color="auto"/>
            <w:right w:val="none" w:sz="0" w:space="0" w:color="auto"/>
          </w:divBdr>
        </w:div>
        <w:div w:id="1910652262">
          <w:marLeft w:val="640"/>
          <w:marRight w:val="0"/>
          <w:marTop w:val="0"/>
          <w:marBottom w:val="0"/>
          <w:divBdr>
            <w:top w:val="none" w:sz="0" w:space="0" w:color="auto"/>
            <w:left w:val="none" w:sz="0" w:space="0" w:color="auto"/>
            <w:bottom w:val="none" w:sz="0" w:space="0" w:color="auto"/>
            <w:right w:val="none" w:sz="0" w:space="0" w:color="auto"/>
          </w:divBdr>
        </w:div>
        <w:div w:id="449251583">
          <w:marLeft w:val="640"/>
          <w:marRight w:val="0"/>
          <w:marTop w:val="0"/>
          <w:marBottom w:val="0"/>
          <w:divBdr>
            <w:top w:val="none" w:sz="0" w:space="0" w:color="auto"/>
            <w:left w:val="none" w:sz="0" w:space="0" w:color="auto"/>
            <w:bottom w:val="none" w:sz="0" w:space="0" w:color="auto"/>
            <w:right w:val="none" w:sz="0" w:space="0" w:color="auto"/>
          </w:divBdr>
        </w:div>
        <w:div w:id="810296141">
          <w:marLeft w:val="640"/>
          <w:marRight w:val="0"/>
          <w:marTop w:val="0"/>
          <w:marBottom w:val="0"/>
          <w:divBdr>
            <w:top w:val="none" w:sz="0" w:space="0" w:color="auto"/>
            <w:left w:val="none" w:sz="0" w:space="0" w:color="auto"/>
            <w:bottom w:val="none" w:sz="0" w:space="0" w:color="auto"/>
            <w:right w:val="none" w:sz="0" w:space="0" w:color="auto"/>
          </w:divBdr>
        </w:div>
        <w:div w:id="1085222827">
          <w:marLeft w:val="640"/>
          <w:marRight w:val="0"/>
          <w:marTop w:val="0"/>
          <w:marBottom w:val="0"/>
          <w:divBdr>
            <w:top w:val="none" w:sz="0" w:space="0" w:color="auto"/>
            <w:left w:val="none" w:sz="0" w:space="0" w:color="auto"/>
            <w:bottom w:val="none" w:sz="0" w:space="0" w:color="auto"/>
            <w:right w:val="none" w:sz="0" w:space="0" w:color="auto"/>
          </w:divBdr>
        </w:div>
        <w:div w:id="1399865804">
          <w:marLeft w:val="640"/>
          <w:marRight w:val="0"/>
          <w:marTop w:val="0"/>
          <w:marBottom w:val="0"/>
          <w:divBdr>
            <w:top w:val="none" w:sz="0" w:space="0" w:color="auto"/>
            <w:left w:val="none" w:sz="0" w:space="0" w:color="auto"/>
            <w:bottom w:val="none" w:sz="0" w:space="0" w:color="auto"/>
            <w:right w:val="none" w:sz="0" w:space="0" w:color="auto"/>
          </w:divBdr>
        </w:div>
        <w:div w:id="1079446528">
          <w:marLeft w:val="640"/>
          <w:marRight w:val="0"/>
          <w:marTop w:val="0"/>
          <w:marBottom w:val="0"/>
          <w:divBdr>
            <w:top w:val="none" w:sz="0" w:space="0" w:color="auto"/>
            <w:left w:val="none" w:sz="0" w:space="0" w:color="auto"/>
            <w:bottom w:val="none" w:sz="0" w:space="0" w:color="auto"/>
            <w:right w:val="none" w:sz="0" w:space="0" w:color="auto"/>
          </w:divBdr>
        </w:div>
        <w:div w:id="1994093006">
          <w:marLeft w:val="640"/>
          <w:marRight w:val="0"/>
          <w:marTop w:val="0"/>
          <w:marBottom w:val="0"/>
          <w:divBdr>
            <w:top w:val="none" w:sz="0" w:space="0" w:color="auto"/>
            <w:left w:val="none" w:sz="0" w:space="0" w:color="auto"/>
            <w:bottom w:val="none" w:sz="0" w:space="0" w:color="auto"/>
            <w:right w:val="none" w:sz="0" w:space="0" w:color="auto"/>
          </w:divBdr>
        </w:div>
        <w:div w:id="50660864">
          <w:marLeft w:val="640"/>
          <w:marRight w:val="0"/>
          <w:marTop w:val="0"/>
          <w:marBottom w:val="0"/>
          <w:divBdr>
            <w:top w:val="none" w:sz="0" w:space="0" w:color="auto"/>
            <w:left w:val="none" w:sz="0" w:space="0" w:color="auto"/>
            <w:bottom w:val="none" w:sz="0" w:space="0" w:color="auto"/>
            <w:right w:val="none" w:sz="0" w:space="0" w:color="auto"/>
          </w:divBdr>
        </w:div>
        <w:div w:id="1188714494">
          <w:marLeft w:val="640"/>
          <w:marRight w:val="0"/>
          <w:marTop w:val="0"/>
          <w:marBottom w:val="0"/>
          <w:divBdr>
            <w:top w:val="none" w:sz="0" w:space="0" w:color="auto"/>
            <w:left w:val="none" w:sz="0" w:space="0" w:color="auto"/>
            <w:bottom w:val="none" w:sz="0" w:space="0" w:color="auto"/>
            <w:right w:val="none" w:sz="0" w:space="0" w:color="auto"/>
          </w:divBdr>
        </w:div>
        <w:div w:id="1472480667">
          <w:marLeft w:val="640"/>
          <w:marRight w:val="0"/>
          <w:marTop w:val="0"/>
          <w:marBottom w:val="0"/>
          <w:divBdr>
            <w:top w:val="none" w:sz="0" w:space="0" w:color="auto"/>
            <w:left w:val="none" w:sz="0" w:space="0" w:color="auto"/>
            <w:bottom w:val="none" w:sz="0" w:space="0" w:color="auto"/>
            <w:right w:val="none" w:sz="0" w:space="0" w:color="auto"/>
          </w:divBdr>
        </w:div>
        <w:div w:id="1632590017">
          <w:marLeft w:val="640"/>
          <w:marRight w:val="0"/>
          <w:marTop w:val="0"/>
          <w:marBottom w:val="0"/>
          <w:divBdr>
            <w:top w:val="none" w:sz="0" w:space="0" w:color="auto"/>
            <w:left w:val="none" w:sz="0" w:space="0" w:color="auto"/>
            <w:bottom w:val="none" w:sz="0" w:space="0" w:color="auto"/>
            <w:right w:val="none" w:sz="0" w:space="0" w:color="auto"/>
          </w:divBdr>
        </w:div>
        <w:div w:id="105010422">
          <w:marLeft w:val="640"/>
          <w:marRight w:val="0"/>
          <w:marTop w:val="0"/>
          <w:marBottom w:val="0"/>
          <w:divBdr>
            <w:top w:val="none" w:sz="0" w:space="0" w:color="auto"/>
            <w:left w:val="none" w:sz="0" w:space="0" w:color="auto"/>
            <w:bottom w:val="none" w:sz="0" w:space="0" w:color="auto"/>
            <w:right w:val="none" w:sz="0" w:space="0" w:color="auto"/>
          </w:divBdr>
        </w:div>
        <w:div w:id="2028629032">
          <w:marLeft w:val="640"/>
          <w:marRight w:val="0"/>
          <w:marTop w:val="0"/>
          <w:marBottom w:val="0"/>
          <w:divBdr>
            <w:top w:val="none" w:sz="0" w:space="0" w:color="auto"/>
            <w:left w:val="none" w:sz="0" w:space="0" w:color="auto"/>
            <w:bottom w:val="none" w:sz="0" w:space="0" w:color="auto"/>
            <w:right w:val="none" w:sz="0" w:space="0" w:color="auto"/>
          </w:divBdr>
        </w:div>
      </w:divsChild>
    </w:div>
    <w:div w:id="1629388758">
      <w:bodyDiv w:val="1"/>
      <w:marLeft w:val="0"/>
      <w:marRight w:val="0"/>
      <w:marTop w:val="0"/>
      <w:marBottom w:val="0"/>
      <w:divBdr>
        <w:top w:val="none" w:sz="0" w:space="0" w:color="auto"/>
        <w:left w:val="none" w:sz="0" w:space="0" w:color="auto"/>
        <w:bottom w:val="none" w:sz="0" w:space="0" w:color="auto"/>
        <w:right w:val="none" w:sz="0" w:space="0" w:color="auto"/>
      </w:divBdr>
    </w:div>
    <w:div w:id="1664356909">
      <w:bodyDiv w:val="1"/>
      <w:marLeft w:val="0"/>
      <w:marRight w:val="0"/>
      <w:marTop w:val="0"/>
      <w:marBottom w:val="0"/>
      <w:divBdr>
        <w:top w:val="none" w:sz="0" w:space="0" w:color="auto"/>
        <w:left w:val="none" w:sz="0" w:space="0" w:color="auto"/>
        <w:bottom w:val="none" w:sz="0" w:space="0" w:color="auto"/>
        <w:right w:val="none" w:sz="0" w:space="0" w:color="auto"/>
      </w:divBdr>
    </w:div>
    <w:div w:id="1710839332">
      <w:marLeft w:val="640"/>
      <w:marRight w:val="0"/>
      <w:marTop w:val="0"/>
      <w:marBottom w:val="0"/>
      <w:divBdr>
        <w:top w:val="none" w:sz="0" w:space="0" w:color="auto"/>
        <w:left w:val="none" w:sz="0" w:space="0" w:color="auto"/>
        <w:bottom w:val="none" w:sz="0" w:space="0" w:color="auto"/>
        <w:right w:val="none" w:sz="0" w:space="0" w:color="auto"/>
      </w:divBdr>
    </w:div>
    <w:div w:id="1745955387">
      <w:bodyDiv w:val="1"/>
      <w:marLeft w:val="0"/>
      <w:marRight w:val="0"/>
      <w:marTop w:val="0"/>
      <w:marBottom w:val="0"/>
      <w:divBdr>
        <w:top w:val="none" w:sz="0" w:space="0" w:color="auto"/>
        <w:left w:val="none" w:sz="0" w:space="0" w:color="auto"/>
        <w:bottom w:val="none" w:sz="0" w:space="0" w:color="auto"/>
        <w:right w:val="none" w:sz="0" w:space="0" w:color="auto"/>
      </w:divBdr>
    </w:div>
    <w:div w:id="1765374824">
      <w:marLeft w:val="640"/>
      <w:marRight w:val="0"/>
      <w:marTop w:val="0"/>
      <w:marBottom w:val="0"/>
      <w:divBdr>
        <w:top w:val="none" w:sz="0" w:space="0" w:color="auto"/>
        <w:left w:val="none" w:sz="0" w:space="0" w:color="auto"/>
        <w:bottom w:val="none" w:sz="0" w:space="0" w:color="auto"/>
        <w:right w:val="none" w:sz="0" w:space="0" w:color="auto"/>
      </w:divBdr>
    </w:div>
    <w:div w:id="1777939843">
      <w:marLeft w:val="640"/>
      <w:marRight w:val="0"/>
      <w:marTop w:val="0"/>
      <w:marBottom w:val="0"/>
      <w:divBdr>
        <w:top w:val="none" w:sz="0" w:space="0" w:color="auto"/>
        <w:left w:val="none" w:sz="0" w:space="0" w:color="auto"/>
        <w:bottom w:val="none" w:sz="0" w:space="0" w:color="auto"/>
        <w:right w:val="none" w:sz="0" w:space="0" w:color="auto"/>
      </w:divBdr>
    </w:div>
    <w:div w:id="1857185270">
      <w:marLeft w:val="640"/>
      <w:marRight w:val="0"/>
      <w:marTop w:val="0"/>
      <w:marBottom w:val="0"/>
      <w:divBdr>
        <w:top w:val="none" w:sz="0" w:space="0" w:color="auto"/>
        <w:left w:val="none" w:sz="0" w:space="0" w:color="auto"/>
        <w:bottom w:val="none" w:sz="0" w:space="0" w:color="auto"/>
        <w:right w:val="none" w:sz="0" w:space="0" w:color="auto"/>
      </w:divBdr>
    </w:div>
    <w:div w:id="1938058123">
      <w:marLeft w:val="640"/>
      <w:marRight w:val="0"/>
      <w:marTop w:val="0"/>
      <w:marBottom w:val="0"/>
      <w:divBdr>
        <w:top w:val="none" w:sz="0" w:space="0" w:color="auto"/>
        <w:left w:val="none" w:sz="0" w:space="0" w:color="auto"/>
        <w:bottom w:val="none" w:sz="0" w:space="0" w:color="auto"/>
        <w:right w:val="none" w:sz="0" w:space="0" w:color="auto"/>
      </w:divBdr>
    </w:div>
    <w:div w:id="1995596010">
      <w:marLeft w:val="640"/>
      <w:marRight w:val="0"/>
      <w:marTop w:val="0"/>
      <w:marBottom w:val="0"/>
      <w:divBdr>
        <w:top w:val="none" w:sz="0" w:space="0" w:color="auto"/>
        <w:left w:val="none" w:sz="0" w:space="0" w:color="auto"/>
        <w:bottom w:val="none" w:sz="0" w:space="0" w:color="auto"/>
        <w:right w:val="none" w:sz="0" w:space="0" w:color="auto"/>
      </w:divBdr>
    </w:div>
    <w:div w:id="2054038315">
      <w:bodyDiv w:val="1"/>
      <w:marLeft w:val="0"/>
      <w:marRight w:val="0"/>
      <w:marTop w:val="0"/>
      <w:marBottom w:val="0"/>
      <w:divBdr>
        <w:top w:val="none" w:sz="0" w:space="0" w:color="auto"/>
        <w:left w:val="none" w:sz="0" w:space="0" w:color="auto"/>
        <w:bottom w:val="none" w:sz="0" w:space="0" w:color="auto"/>
        <w:right w:val="none" w:sz="0" w:space="0" w:color="auto"/>
      </w:divBdr>
    </w:div>
    <w:div w:id="2115132526">
      <w:bodyDiv w:val="1"/>
      <w:marLeft w:val="0"/>
      <w:marRight w:val="0"/>
      <w:marTop w:val="0"/>
      <w:marBottom w:val="0"/>
      <w:divBdr>
        <w:top w:val="none" w:sz="0" w:space="0" w:color="auto"/>
        <w:left w:val="none" w:sz="0" w:space="0" w:color="auto"/>
        <w:bottom w:val="none" w:sz="0" w:space="0" w:color="auto"/>
        <w:right w:val="none" w:sz="0" w:space="0" w:color="auto"/>
      </w:divBdr>
    </w:div>
    <w:div w:id="2117938422">
      <w:bodyDiv w:val="1"/>
      <w:marLeft w:val="0"/>
      <w:marRight w:val="0"/>
      <w:marTop w:val="0"/>
      <w:marBottom w:val="0"/>
      <w:divBdr>
        <w:top w:val="none" w:sz="0" w:space="0" w:color="auto"/>
        <w:left w:val="none" w:sz="0" w:space="0" w:color="auto"/>
        <w:bottom w:val="none" w:sz="0" w:space="0" w:color="auto"/>
        <w:right w:val="none" w:sz="0" w:space="0" w:color="auto"/>
      </w:divBdr>
    </w:div>
    <w:div w:id="21391094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8.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10ADCE04-EE21-408C-82E6-14DC887552BA}"/>
      </w:docPartPr>
      <w:docPartBody>
        <w:p w:rsidR="00867E50" w:rsidRDefault="008F4181">
          <w:r w:rsidRPr="000B2E1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181"/>
    <w:rsid w:val="00022DBD"/>
    <w:rsid w:val="002E3383"/>
    <w:rsid w:val="0044372E"/>
    <w:rsid w:val="006152A8"/>
    <w:rsid w:val="00695689"/>
    <w:rsid w:val="00720128"/>
    <w:rsid w:val="007C1C9A"/>
    <w:rsid w:val="00867E50"/>
    <w:rsid w:val="008E4977"/>
    <w:rsid w:val="008F4181"/>
    <w:rsid w:val="009D6893"/>
    <w:rsid w:val="00A62D0E"/>
    <w:rsid w:val="00B518C9"/>
    <w:rsid w:val="00D10696"/>
    <w:rsid w:val="00D24262"/>
    <w:rsid w:val="00F1697D"/>
  </w:rsids>
  <m:mathPr>
    <m:mathFont m:val="Cambria Math"/>
    <m:brkBin m:val="before"/>
    <m:brkBinSub m:val="--"/>
    <m:smallFrac m:val="0"/>
    <m:dispDef/>
    <m:lMargin m:val="0"/>
    <m:rMargin m:val="0"/>
    <m:defJc m:val="centerGroup"/>
    <m:wrapIndent m:val="1440"/>
    <m:intLim m:val="subSup"/>
    <m:naryLim m:val="undOvr"/>
  </m:mathPr>
  <w:themeFontLang w:val="en-ID"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F418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2E077EE-E400-4BB5-91E5-1268C7B66C4E}">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91792694461"/>
    <we:property name="MENDELEY_CITATIONS" value="[{&quot;citationID&quot;:&quot;MENDELEY_CITATION_e5bac334-b8b1-43c4-8615-8f6e33a0e8bc&quot;,&quot;properties&quot;:{&quot;noteIndex&quot;:0},&quot;isEdited&quot;:false,&quot;manualOverride&quot;:{&quot;isManuallyOverridden&quot;:false,&quot;citeprocText&quot;:&quot;[1]&quot;,&quot;manualOverrideText&quot;:&quot;&quot;},&quot;citationTag&quot;:&quot;MENDELEY_CITATION_v3_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&quot;,&quot;citationItems&quot;:[{&quot;id&quot;:&quot;bc54ca28-60ef-3cb8-9106-668fa6b85f6b&quot;,&quot;itemData&quot;:{&quot;type&quot;:&quot;article-journal&quot;,&quot;id&quot;:&quot;bc54ca28-60ef-3cb8-9106-668fa6b85f6b&quot;,&quot;title&quot;:&quot;Sistem Pakar Diagnosa Penyakit Pencernaan Pada Manusia Menggunakan Metode Certainty Factor Berbasis Web&quot;,&quot;author&quot;:[{&quot;family&quot;:&quot;Muhksin&quot;,&quot;given&quot;:&quot;Annajzil&quot;,&quot;parse-names&quot;:false,&quot;dropping-particle&quot;:&quot;&quot;,&quot;non-dropping-particle&quot;:&quot;&quot;},{&quot;family&quot;:&quot;akbar&quot;,&quot;given&quot;:&quot;Muhamad&quot;,&quot;parse-names&quot;:false,&quot;dropping-particle&quot;:&quot;&quot;,&quot;non-dropping-particle&quot;:&quot;&quot;},{&quot;family&quot;:&quot;Tri Hasanah Bimastari Aviani&quot;,&quot;given&quot;:&quot;dan&quot;,&quot;parse-names&quot;:false,&quot;dropping-particle&quot;:&quot;&quot;,&quot;non-dropping-particle&quot;:&quot;&quot;}],&quot;container-title&quot;:&quot;JREEC Journal Of Renewable Energy, Electronics And Control&quot;,&quot;DOI&quot;:&quot;10.31284/j.JREEC.2024.v41i&quot;,&quot;URL&quot;:&quot;https://ejurnal.itats.ac.id/jreec&quot;,&quot;issued&quot;:{&quot;date-parts&quot;:[[2024,10,30]]},&quot;page&quot;:&quot;27-35&quot;,&quot;issue&quot;:&quot;2&quot;,&quot;volume&quot;:&quot;4&quot;,&quot;container-title-short&quot;:&quot;&quot;},&quot;isTemporary&quot;:false}]},{&quot;citationID&quot;:&quot;MENDELEY_CITATION_5350f8ab-519b-4bbe-8e63-0ba0bacba7ac&quot;,&quot;properties&quot;:{&quot;noteIndex&quot;:0},&quot;isEdited&quot;:false,&quot;manualOverride&quot;:{&quot;isManuallyOverridden&quot;:false,&quot;citeprocText&quot;:&quot;[2]&quot;,&quot;manualOverrideText&quot;:&quot;&quot;},&quot;citationTag&quot;:&quot;MENDELEY_CITATION_v3_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&quot;,&quot;citationItems&quot;:[{&quot;id&quot;:&quot;99e2fcbf-0751-3bb0-8dec-11ec581dcdd0&quot;,&quot;itemData&quot;:{&quot;type&quot;:&quot;article-journal&quot;,&quot;id&quot;:&quot;99e2fcbf-0751-3bb0-8dec-11ec581dcdd0&quot;,&quot;title&quot;:&quot;Sistem Pakar Diagnosis Penyakit Pada Anak Menggunakan Metode Certainty Factor&quot;,&quot;author&quot;:[{&quot;family&quot;:&quot;Srivan Palelleng&quot;,&quot;given&quot;:&quot;Wegirandol Histara Littu, Rithagia Palelleng&quot;,&quot;parse-names&quot;:false,&quot;dropping-particle&quot;:&quot;&quot;,&quot;non-dropping-particle&quot;:&quot;&quot;}],&quot;container-title&quot;:&quot;JIRK Journal of Innovation Research and Knowledge&quot;,&quot;accessed&quot;:{&quot;date-parts&quot;:[[2026,6,16]]},&quot;ISSN&quot;:&quot;2798-3471&quot;,&quot;URL&quot;:&quot;https://bajangjournal.com/index.php/JIRK/article/download/9353/7379&quot;,&quot;issued&quot;:{&quot;date-parts&quot;:[[2025,1]]},&quot;page&quot;:&quot;5349-5360&quot;,&quot;abstract&quot;:&quot;Anak yang sehat adalah anak dengan pertumbuhan yang optimal. Peran orang tua sangat penting dalam memastikan hal ini, namun sering kali penanganan yang terlambat menyebabkan anak jatuh sakit. Kendala seperti jarak ke fasilitas kesehatan, kesibukan, atau keterbatasan biaya sering menjadi penghambat untuk melakukan pemeriksaan dini. Untuk mengatasi masalah tersebut, pemanfaatan teknologi menjadi solusi yang efektif. Salah satunya adalah sistem pakar berbasis web yang dapat diakses kapan saja dan di mana saja dengan dukungan internet. Sistem ini dirancang untuk membantu mendiagnosis penyakit pada anak dengan menggunakan metode Certainty Factor (CF), yang memungkinkan sistem melakukan diagnosis seperti seorang pakar atau dokter dengan mencocokkan data gejala dengan pengetahuan pakar. Hasil pengujian menunjukkan bahwa sistem berjalan dengan baik tanpa adanya kesalahan (error) pada uji black box. Selain itu, pengujian dengan confusion matrix menunjukkan tingkat akurasi diagnosis sebesar 96%, dan hasil akhir User Acceptance Testing (UAT) menunjukkan tanggapan yang sangat baik, dengan rata-rata nilai Learnability 92,67%, Efficiency 93,7%, Memorability 93,7%, Errors 95,8%, dan Satisfaction 91,63%, menghasilkan skor akhir UAT sebesar 93,5%.&quot;,&quot;publisher&quot;:&quot;Online&quot;,&quot;issue&quot;:&quot;8&quot;,&quot;volume&quot;:&quot;4&quot;,&quot;container-title-short&quot;:&quot;&quot;},&quot;isTemporary&quot;:false}]},{&quot;citationID&quot;:&quot;MENDELEY_CITATION_a7220f60-ca75-441d-9355-4878ee9ce760&quot;,&quot;properties&quot;:{&quot;noteIndex&quot;:0},&quot;isEdited&quot;:false,&quot;manualOverride&quot;:{&quot;isManuallyOverridden&quot;:false,&quot;citeprocText&quot;:&quot;[1]&quot;,&quot;manualOverrideText&quot;:&quot;&quot;},&quot;citationTag&quot;:&quot;MENDELEY_CITATION_v3_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&quot;,&quot;citationItems&quot;:[{&quot;id&quot;:&quot;bc54ca28-60ef-3cb8-9106-668fa6b85f6b&quot;,&quot;itemData&quot;:{&quot;type&quot;:&quot;article-journal&quot;,&quot;id&quot;:&quot;bc54ca28-60ef-3cb8-9106-668fa6b85f6b&quot;,&quot;title&quot;:&quot;Sistem Pakar Diagnosa Penyakit Pencernaan Pada Manusia Menggunakan Metode Certainty Factor Berbasis Web&quot;,&quot;author&quot;:[{&quot;family&quot;:&quot;Muhksin&quot;,&quot;given&quot;:&quot;Annajzil&quot;,&quot;parse-names&quot;:false,&quot;dropping-particle&quot;:&quot;&quot;,&quot;non-dropping-particle&quot;:&quot;&quot;},{&quot;family&quot;:&quot;akbar&quot;,&quot;given&quot;:&quot;Muhamad&quot;,&quot;parse-names&quot;:false,&quot;dropping-particle&quot;:&quot;&quot;,&quot;non-dropping-particle&quot;:&quot;&quot;},{&quot;family&quot;:&quot;Tri Hasanah Bimastari Aviani&quot;,&quot;given&quot;:&quot;dan&quot;,&quot;parse-names&quot;:false,&quot;dropping-particle&quot;:&quot;&quot;,&quot;non-dropping-particle&quot;:&quot;&quot;}],&quot;container-title&quot;:&quot;JREEC Journal Of Renewable Energy, Electronics And Control&quot;,&quot;DOI&quot;:&quot;10.31284/j.JREEC.2024.v41i&quot;,&quot;URL&quot;:&quot;https://ejurnal.itats.ac.id/jreec&quot;,&quot;issued&quot;:{&quot;date-parts&quot;:[[2024,10,30]]},&quot;page&quot;:&quot;27-35&quot;,&quot;issue&quot;:&quot;2&quot;,&quot;volume&quot;:&quot;4&quot;,&quot;container-title-short&quot;:&quot;&quot;},&quot;isTemporary&quot;:false}]},{&quot;citationID&quot;:&quot;MENDELEY_CITATION_6df66cee-f720-45ed-a77b-cf9985576be0&quot;,&quot;properties&quot;:{&quot;noteIndex&quot;:0},&quot;isEdited&quot;:false,&quot;manualOverride&quot;:{&quot;isManuallyOverridden&quot;:false,&quot;citeprocText&quot;:&quot;[3]&quot;,&quot;manualOverrideText&quot;:&quot;&quot;},&quot;citationTag&quot;:&quot;MENDELEY_CITATION_v3_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&quot;,&quot;citationItems&quot;:[{&quot;id&quot;:&quot;462a3f85-5e35-3499-874b-be77f52d8206&quot;,&quot;itemData&quot;:{&quot;type&quot;:&quot;article-journal&quot;,&quot;id&quot;:&quot;462a3f85-5e35-3499-874b-be77f52d8206&quot;,&quot;title&quot;:&quot;Penerapan Sistem Pakar Untuk Mendeteksi Dini Gangguan Sistem Pencernaan Pada Anak Menggunakan Metode Inferensi Forward Chaining Dan Penentuan Tingkat Kepastiannya Menggunakan Certainty Factor&quot;,&quot;author&quot;:[{&quot;family&quot;:&quot;Ramadhan&quot;,&quot;given&quot;:&quot;Novreza&quot;,&quot;parse-names&quot;:false,&quot;dropping-particle&quot;:&quot;&quot;,&quot;non-dropping-particle&quot;:&quot;&quot;},{&quot;family&quot;:&quot;Djesmedi&quot;,&quot;given&quot;:&quot;Dinda&quot;,&quot;parse-names&quot;:false,&quot;dropping-particle&quot;:&quot;&quot;,&quot;non-dropping-particle&quot;:&quot;&quot;},{&quot;family&quot;:&quot;Rindhani&quot;,&quot;given&quot;:&quot;Mellya&quot;,&quot;parse-names&quot;:false,&quot;dropping-particle&quot;:&quot;&quot;,&quot;non-dropping-particle&quot;:&quot;&quot;},{&quot;family&quot;:&quot;Firdalius&quot;,&quot;given&quot;:&quot;Fitri&quot;,&quot;parse-names&quot;:false,&quot;dropping-particle&quot;:&quot;&quot;,&quot;non-dropping-particle&quot;:&quot;&quot;},{&quot;family&quot;:&quot;Putra&quot;,&quot;given&quot;:&quot;Universitas&quot;,&quot;parse-names&quot;:false,&quot;dropping-particle&quot;:&quot;&quot;,&quot;non-dropping-particle&quot;:&quot;&quot;},{&quot;family&quot;:&quot;Yptk&quot;,&quot;given&quot;:&quot;Indonesia&quot;,&quot;parse-names&quot;:false,&quot;dropping-particle&quot;:&quot;&quot;,&quot;non-dropping-particle&quot;:&quot;&quot;},{&quot;family&quot;:&quot;Corresponding&quot;,&quot;given&quot;:&quot;Padang&quot;,&quot;parse-names&quot;:false,&quot;dropping-particle&quot;:&quot;&quot;,&quot;non-dropping-particle&quot;:&quot;&quot;}],&quot;container-title&quot;:&quot;Jurnal Sains Informatika Terapan (JSIT)&quot;,&quot;accessed&quot;:{&quot;date-parts&quot;:[[2026,6,16]]},&quot;URL&quot;:&quot;https://rcf-indonesia.org/home/index.php/jsit/article/download/561/364/1858&quot;,&quot;issued&quot;:{&quot;date-parts&quot;:[[2025,6]]},&quot;page&quot;:&quot;135-142&quot;,&quot;issue&quot;:&quot;2&quot;,&quot;volume&quot;:&quot;4&quot;,&quot;container-title-short&quot;:&quot;&quot;},&quot;isTemporary&quot;:false}]},{&quot;citationID&quot;:&quot;MENDELEY_CITATION_ade2e44a-b5bc-47e3-ace9-cbaf0209354b&quot;,&quot;properties&quot;:{&quot;noteIndex&quot;:0},&quot;isEdited&quot;:false,&quot;manualOverride&quot;:{&quot;isManuallyOverridden&quot;:false,&quot;citeprocText&quot;:&quot;[1]&quot;,&quot;manualOverrideText&quot;:&quot;&quot;},&quot;citationTag&quot;:&quot;MENDELEY_CITATION_v3_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&quot;,&quot;citationItems&quot;:[{&quot;id&quot;:&quot;bc54ca28-60ef-3cb8-9106-668fa6b85f6b&quot;,&quot;itemData&quot;:{&quot;type&quot;:&quot;article-journal&quot;,&quot;id&quot;:&quot;bc54ca28-60ef-3cb8-9106-668fa6b85f6b&quot;,&quot;title&quot;:&quot;Sistem Pakar Diagnosa Penyakit Pencernaan Pada Manusia Menggunakan Metode Certainty Factor Berbasis Web&quot;,&quot;author&quot;:[{&quot;family&quot;:&quot;Muhksin&quot;,&quot;given&quot;:&quot;Annajzil&quot;,&quot;parse-names&quot;:false,&quot;dropping-particle&quot;:&quot;&quot;,&quot;non-dropping-particle&quot;:&quot;&quot;},{&quot;family&quot;:&quot;akbar&quot;,&quot;given&quot;:&quot;Muhamad&quot;,&quot;parse-names&quot;:false,&quot;dropping-particle&quot;:&quot;&quot;,&quot;non-dropping-particle&quot;:&quot;&quot;},{&quot;family&quot;:&quot;Tri Hasanah Bimastari Aviani&quot;,&quot;given&quot;:&quot;dan&quot;,&quot;parse-names&quot;:false,&quot;dropping-particle&quot;:&quot;&quot;,&quot;non-dropping-particle&quot;:&quot;&quot;}],&quot;container-title&quot;:&quot;JREEC Journal Of Renewable Energy, Electronics And Control&quot;,&quot;DOI&quot;:&quot;10.31284/j.JREEC.2024.v41i&quot;,&quot;URL&quot;:&quot;https://ejurnal.itats.ac.id/jreec&quot;,&quot;issued&quot;:{&quot;date-parts&quot;:[[2024,10,30]]},&quot;page&quot;:&quot;27-35&quot;,&quot;issue&quot;:&quot;2&quot;,&quot;volume&quot;:&quot;4&quot;,&quot;container-title-short&quot;:&quot;&quot;},&quot;isTemporary&quot;:false}]},{&quot;citationID&quot;:&quot;MENDELEY_CITATION_208d502d-d3fe-48dc-a451-95ba59cda68b&quot;,&quot;properties&quot;:{&quot;noteIndex&quot;:0},&quot;isEdited&quot;:false,&quot;manualOverride&quot;:{&quot;isManuallyOverridden&quot;:false,&quot;citeprocText&quot;:&quot;[4]&quot;,&quot;manualOverrideText&quot;:&quot;&quot;},&quot;citationTag&quot;:&quot;MENDELEY_CITATION_v3_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&quot;,&quot;citationItems&quot;:[{&quot;id&quot;:&quot;6c765c0d-1452-3687-9247-327a8de2bbe3&quot;,&quot;itemData&quot;:{&quot;type&quot;:&quot;article-journal&quot;,&quot;id&quot;:&quot;6c765c0d-1452-3687-9247-327a8de2bbe3&quot;,&quot;title&quot;:&quot;Expert System To Diagnose Digestive Diseases Using Certainty Factor&quot;,&quot;author&quot;:[{&quot;family&quot;:&quot;Aditia&quot;,&quot;given&quot;:&quot;Mellya Rindhani&quot;,&quot;parse-names&quot;:false,&quot;dropping-particle&quot;:&quot;&quot;,&quot;non-dropping-particle&quot;:&quot;&quot;},{&quot;family&quot;:&quot;Djesmedi&quot;,&quot;given&quot;:&quot;Dinda&quot;,&quot;parse-names&quot;:false,&quot;dropping-particle&quot;:&quot;&quot;,&quot;non-dropping-particle&quot;:&quot;&quot;},{&quot;family&quot;:&quot;Firdalius&quot;,&quot;given&quot;:&quot;Fitri&quot;,&quot;parse-names&quot;:false,&quot;dropping-particle&quot;:&quot;&quot;,&quot;non-dropping-particle&quot;:&quot;&quot;},{&quot;family&quot;:&quot;Marfalino&quot;,&quot;given&quot;:&quot;Hari&quot;,&quot;parse-names&quot;:false,&quot;dropping-particle&quot;:&quot;&quot;,&quot;non-dropping-particle&quot;:&quot;&quot;}],&quot;container-title&quot;:&quot;JURTEKSI (Jurnal Teknologi dan Sistem Informasi)&quot;,&quot;DOI&quot;:&quot;10.33330/jurteksi.v9i1.1880&quot;,&quot;ISSN&quot;:&quot;2407-1811&quot;,&quot;issued&quot;:{&quot;date-parts&quot;:[[2022,12,30]]},&quot;page&quot;:&quot;97-102&quot;,&quot;abstract&quot;:&quot;Abstract: Tract disorders are disorders caused by abnormalities in the digestive system. This disorder is triggered by food or a person's physical condition. Digestive disorders cannot be diagnosed quickly, but mostly occur in the digestive system. Because the knowledge that will be suspected as a disease is still lacking, it takes experts or doctors to diagnose digestive disorders. The goal is to help produce a diagnosis of the disease experienced by the patient based on the symptoms experienced. The research data is processed based on the symptoms felt by the patient. Patient data using the Certainty Factor method or the value of disease certainty. This Certainty Factor method is a system that is able to run according to needs and produces a high percentage of accuracy results. The system design stage is implemented in the Hypertext Preprocessor programming language and My SQL database. The results of the diagnosis with this method produce a level of confidence in the patient's disease. From the results of the tests carried out, it can produce information about the diagnosis of the disease and help patients and medical personnel in knowing the condition of the disease that is being experienced.            Keywords: certainty factor; digestive tract disorders; expert system,  Abstrak: Gangguan saluran merupakan gangguan yang disebabkan oleh kelainan pada sistem pencernaan. Gangguan ini dipicu oleh makanan atau kondisi fisik seseorang. Gangguan pencernaan ini tidak bisa dilakukan diagnosa dengan cepat, tetapi sebagian besar terjadi pada sistem pencernaan. Dikarenakan pengetahuan yang akan diduga sebagai penyakit masih kurang, maka dibutuhkan tenaga ahli atau dokter untuk mendiagnosis gangguan pencernaan. Tujuannya untuk membantu menghasilkan diagnosa penyakit yang dialami pasien berdasarkan gejala yang dialami. Data penelitian diolah berdasarkan gejala yang dirasakan oleh pasien. Data pasien menggunakan metode Certainty Factor atau nilai kepastian penyakit. Metode Certainty Factor ini merupakan sistem yang mampu berjalan sesuai dengan kebutuha serta menghasilkan persentase akurasi hasil yang tinggi. Tahapan perancangan sistem diimplementasikan ke dalam bahasa pemrograman Hypertext Preprocessor dan database My SQL. Hasil diagnosa dengan metode ini menghasilkan tingkat kepercayaan terhadap penyakit pasien. Dari hasil pengujian yang dilakukan  sudah dapat menghasilkan informasi tentang diagnosa penyakit dan membantu pasien serta tenaga medis dalam mengetahui kondisi penyakit yang sedang dialami. Kata kunci: certainty factor; gangguan saluran pencernaan; sistem pakar &quot;,&quot;publisher&quot;:&quot;LPPM STMIK Royal&quot;,&quot;issue&quot;:&quot;1&quot;,&quot;volume&quot;:&quot;9&quot;,&quot;container-title-short&quot;:&quot;&quot;},&quot;isTemporary&quot;:false}]},{&quot;citationID&quot;:&quot;MENDELEY_CITATION_2eae0fcb-124a-4fc8-b707-85cc0b26b55d&quot;,&quot;properties&quot;:{&quot;noteIndex&quot;:0},&quot;isEdited&quot;:false,&quot;manualOverride&quot;:{&quot;isManuallyOverridden&quot;:false,&quot;citeprocText&quot;:&quot;[3]&quot;,&quot;manualOverrideText&quot;:&quot;&quot;},&quot;citationTag&quot;:&quot;MENDELEY_CITATION_v3_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&quot;,&quot;citationItems&quot;:[{&quot;id&quot;:&quot;462a3f85-5e35-3499-874b-be77f52d8206&quot;,&quot;itemData&quot;:{&quot;type&quot;:&quot;article-journal&quot;,&quot;id&quot;:&quot;462a3f85-5e35-3499-874b-be77f52d8206&quot;,&quot;title&quot;:&quot;Penerapan Sistem Pakar Untuk Mendeteksi Dini Gangguan Sistem Pencernaan Pada Anak Menggunakan Metode Inferensi Forward Chaining Dan Penentuan Tingkat Kepastiannya Menggunakan Certainty Factor&quot;,&quot;author&quot;:[{&quot;family&quot;:&quot;Ramadhan&quot;,&quot;given&quot;:&quot;Novreza&quot;,&quot;parse-names&quot;:false,&quot;dropping-particle&quot;:&quot;&quot;,&quot;non-dropping-particle&quot;:&quot;&quot;},{&quot;family&quot;:&quot;Djesmedi&quot;,&quot;given&quot;:&quot;Dinda&quot;,&quot;parse-names&quot;:false,&quot;dropping-particle&quot;:&quot;&quot;,&quot;non-dropping-particle&quot;:&quot;&quot;},{&quot;family&quot;:&quot;Rindhani&quot;,&quot;given&quot;:&quot;Mellya&quot;,&quot;parse-names&quot;:false,&quot;dropping-particle&quot;:&quot;&quot;,&quot;non-dropping-particle&quot;:&quot;&quot;},{&quot;family&quot;:&quot;Firdalius&quot;,&quot;given&quot;:&quot;Fitri&quot;,&quot;parse-names&quot;:false,&quot;dropping-particle&quot;:&quot;&quot;,&quot;non-dropping-particle&quot;:&quot;&quot;},{&quot;family&quot;:&quot;Putra&quot;,&quot;given&quot;:&quot;Universitas&quot;,&quot;parse-names&quot;:false,&quot;dropping-particle&quot;:&quot;&quot;,&quot;non-dropping-particle&quot;:&quot;&quot;},{&quot;family&quot;:&quot;Yptk&quot;,&quot;given&quot;:&quot;Indonesia&quot;,&quot;parse-names&quot;:false,&quot;dropping-particle&quot;:&quot;&quot;,&quot;non-dropping-particle&quot;:&quot;&quot;},{&quot;family&quot;:&quot;Corresponding&quot;,&quot;given&quot;:&quot;Padang&quot;,&quot;parse-names&quot;:false,&quot;dropping-particle&quot;:&quot;&quot;,&quot;non-dropping-particle&quot;:&quot;&quot;}],&quot;container-title&quot;:&quot;Jurnal Sains Informatika Terapan (JSIT)&quot;,&quot;accessed&quot;:{&quot;date-parts&quot;:[[2026,6,16]]},&quot;URL&quot;:&quot;https://rcf-indonesia.org/home/index.php/jsit/article/download/561/364/1858&quot;,&quot;issued&quot;:{&quot;date-parts&quot;:[[2025,6]]},&quot;page&quot;:&quot;135-142&quot;,&quot;issue&quot;:&quot;2&quot;,&quot;volume&quot;:&quot;4&quot;,&quot;container-title-short&quot;:&quot;&quot;},&quot;isTemporary&quot;:false}]},{&quot;citationID&quot;:&quot;MENDELEY_CITATION_bc10bbac-03df-42eb-8c3d-d8a535131959&quot;,&quot;properties&quot;:{&quot;noteIndex&quot;:0},&quot;isEdited&quot;:false,&quot;manualOverride&quot;:{&quot;isManuallyOverridden&quot;:false,&quot;citeprocText&quot;:&quot;[5]&quot;,&quot;manualOverrideText&quot;:&quot;&quot;},&quot;citationTag&quot;:&quot;MENDELEY_CITATION_v3_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&quot;,&quot;citationItems&quot;:[{&quot;id&quot;:&quot;dd8ffbab-92e4-3c6b-b164-f674b33438e9&quot;,&quot;itemData&quot;:{&quot;type&quot;:&quot;article-journal&quot;,&quot;id&quot;:&quot;dd8ffbab-92e4-3c6b-b164-f674b33438e9&quot;,&quot;title&quot;:&quot;Menentukan Diagnosis Gangguan Pencernaan Pada Anak Usia Sekolah Dasar Menggunakan Metode Forward Chainin Berbasis Android (Studi Kasus: MIM Romang Lompoa)&quot;,&quot;author&quot;:[{&quot;family&quot;:&quot;Syahreni&quot;,&quot;given&quot;:&quot;Yosep agus Pranoto, Renaldi Primaswara Prasetya&quot;,&quot;parse-names&quot;:false,&quot;dropping-particle&quot;:&quot;&quot;,&quot;non-dropping-particle&quot;:&quot;&quot;}],&quot;container-title&quot;:&quot;JATI (Jurnal Mahasiswa Teknik Informatika)&quot;,&quot;accessed&quot;:{&quot;date-parts&quot;:[[2026,6,16]]},&quot;URL&quot;:&quot;https://ejournal.itn.ac.id/index.php/jati/article/download/9073/5192&quot;,&quot;issued&quot;:{&quot;date-parts&quot;:[[2024,4]]},&quot;page&quot;:&quot;1167-1173&quot;,&quot;issue&quot;:&quot;2&quot;,&quot;volume&quot;:&quot;8&quot;,&quot;container-title-short&quot;:&quot;&quot;},&quot;isTemporary&quot;:false}]},{&quot;citationID&quot;:&quot;MENDELEY_CITATION_de35bf7d-24d4-4310-aa7a-8451b2fe3b45&quot;,&quot;properties&quot;:{&quot;noteIndex&quot;:0},&quot;isEdited&quot;:false,&quot;manualOverride&quot;:{&quot;isManuallyOverridden&quot;:false,&quot;citeprocText&quot;:&quot;[6]&quot;,&quot;manualOverrideText&quot;:&quot;&quot;},&quot;citationTag&quot;:&quot;MENDELEY_CITATION_v3_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&quot;,&quot;citationItems&quot;:[{&quot;id&quot;:&quot;5e55c734-6ab7-347e-b90e-de62c58a38e1&quot;,&quot;itemData&quot;:{&quot;type&quot;:&quot;article-journal&quot;,&quot;id&quot;:&quot;5e55c734-6ab7-347e-b90e-de62c58a38e1&quot;,&quot;title&quot;:&quot;Sistem Pakar Diagnosa Penyakit Balita Berbasis Web dengan Metode Certainty Factor&quot;,&quot;author&quot;:[{&quot;family&quot;:&quot;Pramudya&quot;,&quot;given&quot;:&quot;Alfino Wahyu&quot;,&quot;parse-names&quot;:false,&quot;dropping-particle&quot;:&quot;&quot;,&quot;non-dropping-particle&quot;:&quot;&quot;},{&quot;family&quot;:&quot;Helilintar&quot;,&quot;given&quot;:&quot;Risa&quot;,&quot;parse-names&quot;:false,&quot;dropping-particle&quot;:&quot;&quot;,&quot;non-dropping-particle&quot;:&quot;&quot;},{&quot;family&quot;:&quot;Farida&quot;,&quot;given&quot;:&quot;Intan Nur&quot;,&quot;parse-names&quot;:false,&quot;dropping-particle&quot;:&quot;&quot;,&quot;non-dropping-particle&quot;:&quot;&quot;}],&quot;container-title&quot;:&quot;Jurnal Nusantara Of Engineering&quot;,&quot;ISSN&quot;:&quot;2776-6640&quot;,&quot;URL&quot;:&quot;https://ojs.unpkediri.ac.id/index.php/noe&quot;,&quot;issued&quot;:{&quot;date-parts&quot;:[[2025]]},&quot;page&quot;:&quot;370&quot;,&quot;issue&quot;:&quot;2&quot;,&quot;volume&quot;:&quot;8&quot;,&quot;container-title-short&quot;:&quot;&quot;},&quot;isTemporary&quot;:false}]},{&quot;citationID&quot;:&quot;MENDELEY_CITATION_cf7f397c-7165-4646-b41c-f91e7b9de0bf&quot;,&quot;properties&quot;:{&quot;noteIndex&quot;:0},&quot;isEdited&quot;:false,&quot;manualOverride&quot;:{&quot;isManuallyOverridden&quot;:false,&quot;citeprocText&quot;:&quot;[5]&quot;,&quot;manualOverrideText&quot;:&quot;&quot;},&quot;citationTag&quot;:&quot;MENDELEY_CITATION_v3_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&quot;,&quot;citationItems&quot;:[{&quot;id&quot;:&quot;dd8ffbab-92e4-3c6b-b164-f674b33438e9&quot;,&quot;itemData&quot;:{&quot;type&quot;:&quot;article-journal&quot;,&quot;id&quot;:&quot;dd8ffbab-92e4-3c6b-b164-f674b33438e9&quot;,&quot;title&quot;:&quot;Menentukan Diagnosis Gangguan Pencernaan Pada Anak Usia Sekolah Dasar Menggunakan Metode Forward Chainin Berbasis Android (Studi Kasus: MIM Romang Lompoa)&quot;,&quot;author&quot;:[{&quot;family&quot;:&quot;Syahreni&quot;,&quot;given&quot;:&quot;Yosep agus Pranoto, Renaldi Primaswara Prasetya&quot;,&quot;parse-names&quot;:false,&quot;dropping-particle&quot;:&quot;&quot;,&quot;non-dropping-particle&quot;:&quot;&quot;}],&quot;container-title&quot;:&quot;JATI (Jurnal Mahasiswa Teknik Informatika)&quot;,&quot;accessed&quot;:{&quot;date-parts&quot;:[[2026,6,16]]},&quot;URL&quot;:&quot;https://ejournal.itn.ac.id/index.php/jati/article/download/9073/5192&quot;,&quot;issued&quot;:{&quot;date-parts&quot;:[[2024,4]]},&quot;page&quot;:&quot;1167-1173&quot;,&quot;issue&quot;:&quot;2&quot;,&quot;volume&quot;:&quot;8&quot;,&quot;container-title-short&quot;:&quot;&quot;},&quot;isTemporary&quot;:false}]},{&quot;citationID&quot;:&quot;MENDELEY_CITATION_0b0d2a73-d11b-439f-bc9b-8ef70be1c7eb&quot;,&quot;properties&quot;:{&quot;noteIndex&quot;:0},&quot;isEdited&quot;:false,&quot;manualOverride&quot;:{&quot;isManuallyOverridden&quot;:false,&quot;citeprocText&quot;:&quot;[7]&quot;,&quot;manualOverrideText&quot;:&quot;&quot;},&quot;citationTag&quot;:&quot;MENDELEY_CITATION_v3_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&quot;,&quot;citationItems&quot;:[{&quot;id&quot;:&quot;99f3ed59-2e17-3b0f-8175-fa56f269fd68&quot;,&quot;itemData&quot;:{&quot;type&quot;:&quot;article-journal&quot;,&quot;id&quot;:&quot;99f3ed59-2e17-3b0f-8175-fa56f269fd68&quot;,&quot;title&quot;:&quot;Sistem Pakar Diagnosa Gangguan Pencernaan Pada Manusia Menggunakan Metode Certainty Factor&quot;,&quot;author&quot;:[{&quot;family&quot;:&quot;Desi Endiyana Purba&quot;,&quot;given&quot;:&quot;R. Mahdalena Simanjorang&quot;,&quot;parse-names&quot;:false,&quot;dropping-particle&quot;:&quot;&quot;,&quot;non-dropping-particle&quot;:&quot;&quot;}],&quot;container-title&quot;:&quot;SAINTEK (Jurnal Sains dan Teknologi)&quot;,&quot;accessed&quot;:{&quot;date-parts&quot;:[[2026,6,16]]},&quot;ISSN&quot;:&quot;2714-8661&quot;,&quot;URL&quot;:&quot;https://ejournal.sisfokomtek.org/index.php/saintek/article/download/208/203/984&quot;,&quot;issued&quot;:{&quot;date-parts&quot;:[[2022,3]]},&quot;page&quot;:&quot;36-42&quot;,&quot;abstract&quot;:&quot;Along with advances in science and technology, especially in the field of medicine, more sophisticated medical equipment will be produced in fighting disease or making early detection of disease so that treatment can be faster. One of them is digestive disorders in humans. The purpose of this study is to build an expert system application that is able to diagnose digestive disorders in humans based on the symptoms experienced by implementing the Certainty Factor method. The development of an expert system uses the waterfall model, which consists of the stages of analysis, formulating problems, collecting data, and testing. The implementation of the Certainty Factor method in this expert system is used to generate a level of confidence in the diagnosis of the disease. The expert system was tested through 3 stages of testing, namely blackbox test, validity test and user test. In the blackbox test, the system functions run as expected. In the validity test, the system is declared valid for use. In the user test, respondents gave the criteria of \&quot;Eligible\&quot;. From the results of the study, it can be concluded that the system is able to provide a trust value and can diagnose digestive disorders based on the symptoms entered by the user. Because the system is still limited, it is hoped that there will be system development with other methods so that it is more useful for users.&quot;,&quot;issue&quot;:&quot;2&quot;,&quot;volume&quot;:&quot;3&quot;,&quot;container-title-short&quot;:&quot;&quot;},&quot;isTemporary&quot;:false}]},{&quot;citationID&quot;:&quot;MENDELEY_CITATION_eee73128-a7e6-408b-a877-156fe28cdf65&quot;,&quot;properties&quot;:{&quot;noteIndex&quot;:0},&quot;isEdited&quot;:false,&quot;manualOverride&quot;:{&quot;isManuallyOverridden&quot;:false,&quot;citeprocText&quot;:&quot;[8]&quot;,&quot;manualOverrideText&quot;:&quot;&quot;},&quot;citationTag&quot;:&quot;MENDELEY_CITATION_v3_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&quot;,&quot;citationItems&quot;:[{&quot;id&quot;:&quot;2017db8a-5142-3554-9100-98b42bcd9ed3&quot;,&quot;itemData&quot;:{&quot;type&quot;:&quot;article-journal&quot;,&quot;id&quot;:&quot;2017db8a-5142-3554-9100-98b42bcd9ed3&quot;,&quot;title&quot;:&quot;Penerapan Sistem Pakar untuk Mendiagnosa Penyakit Pencernaan dengan Metode Certainty Factor&quot;,&quot;author&quot;:[{&quot;family&quot;:&quot;Andreas Ariyanto Rangga&quot;,&quot;given&quot;:&quot;&quot;,&quot;parse-names&quot;:false,&quot;dropping-particle&quot;:&quot;&quot;,&quot;non-dropping-particle&quot;:&quot;&quot;},{&quot;family&quot;:&quot;Karolus Wulla Rato&quot;,&quot;given&quot;:&quot;&quot;,&quot;parse-names&quot;:false,&quot;dropping-particle&quot;:&quot;&quot;,&quot;non-dropping-particle&quot;:&quot;&quot;}],&quot;container-title&quot;:&quot;Jurnal Penelitian Rumpun Ilmu Teknik&quot;,&quot;DOI&quot;:&quot;10.55606/juprit.v4i1.4872&quot;,&quot;ISSN&quot;:&quot;2963-8178&quot;,&quot;issued&quot;:{&quot;date-parts&quot;:[[2025,5,30]]},&quot;page&quot;:&quot;81-92&quot;,&quot;abstract&quot;:&quot;Expert systems are one of the fields of artificial intelligence (AI) that seeks to adopt human knowledge into computers, so that computers can solve problems as experts usually do. One of the problems handled by expert systems is diagnosis in the health sector, such as to diagnose early suspicions of human digestive diseases commonly known as digestive disorders. The expert system in this study was created in the form of a Web-based application. The application of an expert system with the certainty factor method is used to diagnose diseases in the human digestive system. Digestive diseases in this application are limited to diarrhea, gastritis, dysentery, gastric tumors (benign tumors of the stomach), and appendicitis (appendix). The application of an expert system for digestive diseases in humans contains information on diseases, symptoms, and follow-up treatment. This application can be used as an alternative media for diagnosing digestive diseases, and can help users predict the disease they are suffering from based on the symptoms experienced by the user. The expert system created using the certainty factor method, which means this method provides information related to the disease into a possibility, namely happening and not happening and not knowing. The system design used to illustrate the creation of an expert system consists of context diagrams and data flow diagrams and ERD (Entity Relationship Diagram)&quot;,&quot;publisher&quot;:&quot;Politeknik Pratama Purwokerto&quot;,&quot;issue&quot;:&quot;2&quot;,&quot;volume&quot;:&quot;4&quot;,&quot;container-title-short&quot;:&quot;&quot;},&quot;isTemporary&quot;:false}]},{&quot;citationID&quot;:&quot;MENDELEY_CITATION_ab3fdb48-9a0e-45f5-ae12-685bd3ea80da&quot;,&quot;properties&quot;:{&quot;noteIndex&quot;:0},&quot;isEdited&quot;:false,&quot;manualOverride&quot;:{&quot;isManuallyOverridden&quot;:false,&quot;citeprocText&quot;:&quot;[1]&quot;,&quot;manualOverrideText&quot;:&quot;&quot;},&quot;citationTag&quot;:&quot;MENDELEY_CITATION_v3_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&quot;,&quot;citationItems&quot;:[{&quot;id&quot;:&quot;bc54ca28-60ef-3cb8-9106-668fa6b85f6b&quot;,&quot;itemData&quot;:{&quot;type&quot;:&quot;article-journal&quot;,&quot;id&quot;:&quot;bc54ca28-60ef-3cb8-9106-668fa6b85f6b&quot;,&quot;title&quot;:&quot;Sistem Pakar Diagnosa Penyakit Pencernaan Pada Manusia Menggunakan Metode Certainty Factor Berbasis Web&quot;,&quot;author&quot;:[{&quot;family&quot;:&quot;Muhksin&quot;,&quot;given&quot;:&quot;Annajzil&quot;,&quot;parse-names&quot;:false,&quot;dropping-particle&quot;:&quot;&quot;,&quot;non-dropping-particle&quot;:&quot;&quot;},{&quot;family&quot;:&quot;akbar&quot;,&quot;given&quot;:&quot;Muhamad&quot;,&quot;parse-names&quot;:false,&quot;dropping-particle&quot;:&quot;&quot;,&quot;non-dropping-particle&quot;:&quot;&quot;},{&quot;family&quot;:&quot;Tri Hasanah Bimastari Aviani&quot;,&quot;given&quot;:&quot;dan&quot;,&quot;parse-names&quot;:false,&quot;dropping-particle&quot;:&quot;&quot;,&quot;non-dropping-particle&quot;:&quot;&quot;}],&quot;container-title&quot;:&quot;JREEC Journal Of Renewable Energy, Electronics And Control&quot;,&quot;DOI&quot;:&quot;10.31284/j.JREEC.2024.v41i&quot;,&quot;URL&quot;:&quot;https://ejurnal.itats.ac.id/jreec&quot;,&quot;issued&quot;:{&quot;date-parts&quot;:[[2024,10,30]]},&quot;page&quot;:&quot;27-35&quot;,&quot;issue&quot;:&quot;2&quot;,&quot;volume&quot;:&quot;4&quot;,&quot;container-title-short&quot;:&quot;&quot;},&quot;isTemporary&quot;:false}]},{&quot;citationID&quot;:&quot;MENDELEY_CITATION_8d557e7b-127d-4b54-bf08-f2ad367426eb&quot;,&quot;properties&quot;:{&quot;noteIndex&quot;:0},&quot;isEdited&quot;:false,&quot;manualOverride&quot;:{&quot;isManuallyOverridden&quot;:false,&quot;citeprocText&quot;:&quot;[9]&quot;,&quot;manualOverrideText&quot;:&quot;&quot;},&quot;citationTag&quot;:&quot;MENDELEY_CITATION_v3_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&quot;,&quot;citationItems&quot;:[{&quot;id&quot;:&quot;7b09031f-16a1-35ef-a4ef-d08c463f7be2&quot;,&quot;itemData&quot;:{&quot;type&quot;:&quot;article-journal&quot;,&quot;id&quot;:&quot;7b09031f-16a1-35ef-a4ef-d08c463f7be2&quot;,&quot;title&quot;:&quot;Sistem Pakar Untuk Mendiagnosa Gangguan Pencernaan Pada Anak Berbasis Website Menggunakan Metode Forward Chaining (Expert System for Diagnosing Digestive Disorders in Websites-Based Children Using Forward Chaining Method)&quot;,&quot;author&quot;:[{&quot;family&quot;:&quot;Bomba Lapur&quot;,&quot;given&quot;:&quot;Irene&quot;,&quot;parse-names&quot;:false,&quot;dropping-particle&quot;:&quot;&quot;,&quot;non-dropping-particle&quot;:&quot;&quot;},{&quot;family&quot;:&quot;Rada&quot;,&quot;given&quot;:&quot;Yustina&quot;,&quot;parse-names&quot;:false,&quot;dropping-particle&quot;:&quot;&quot;,&quot;non-dropping-particle&quot;:&quot;&quot;},{&quot;family&quot;:&quot;Alfa&quot;,&quot;given&quot;:&quot;Pingky&quot;,&quot;parse-names&quot;:false,&quot;dropping-particle&quot;:&quot;&quot;,&quot;non-dropping-particle&quot;:&quot;&quot;},{&quot;family&quot;:&quot;Lede&quot;,&quot;given&quot;:&quot;Ray Leo&quot;,&quot;parse-names&quot;:false,&quot;dropping-particle&quot;:&quot;&quot;,&quot;non-dropping-particle&quot;:&quot;&quot;}],&quot;container-title&quot;:&quot;JTIF Jurnal Inovatif Wira Wacana&quot;,&quot;accessed&quot;:{&quot;date-parts&quot;:[[2026,6,16]]},&quot;URL&quot;:&quot;https://ojs.unkriswina.ac.id/index.php/inovatif/article/download/274/246/1564&quot;,&quot;issued&quot;:{&quot;date-parts&quot;:[[2022,12]]},&quot;page&quot;:&quot;109-119&quot;,&quot;abstract&quot;:&quot;The purpose of this study is to produce an expert system for diagnosing digestive disorders in children where an expert transfers his expertise to a computer and then the community uses the system. This system uses the forward chaining method. Where in this method starts with initial information (early symptoms) and advances to the next information to find information according to the rules, then concludes the description of the type of disease and its solution. The results of this study are the application of an expert system for diagnosing digestive disorders in children that can help parents in dealing with digestive disorders suffered by children. The design of this application is implemented in PHP and MySQL and the development of this expert system application uses the waterfall method. The conclusion in this study is that the application of an expert system for diagnosing children's digestive disorders has facilities that can help the community (parents) to obtain information about children's digestive disorders and provide diagnostic recommendations. And with this application, the community (parents) can immediately conduct an early consultation without having to visit the hospital or consult a doctor first, especially for those who live far away. KATA KUNCI: ABSTRAK Forward Chaining, Sistem Pakar, Sistem Pencernaan Tujuan penelitian ini adalah menghasilkan sistem pakar untuk mendiagnosa penyakit gangguan pencernaan pada anak dimana seorang pakar mentransfer keahliannya ke dalam komputer kemudian masyarakat menggunakan sistem tersebut. Sistem ini menggunakan metode forward chaining. Dimana dalam metode ini dimulai dengan informasi awal (gejala awal) dan maju ke informasi berikutnya untuk menemukan informasi sesuai dengan aturan, kemudian akan menyimpulkan deskripsi jenis penyakit dan solusinya. Hasil dari penelitian ini adalah aplikasi sistem pakar diagnosis penyakit gangguan pencernaan pada anak yang dapat membantu orang tua dalam menangani penyakit gangguan pencernaan yang diderita anak. Perancangan aplikasi ini diimplementasikan dalam bahasa PHP dan MySQL dan pengembangan aplikasi sistem pakar ini menggunakan metode waterfall. Kesimpulan dalam penelitian ini adalah Aplikasi sistem pakar diagnosis penyakit gangguan pencernaan anak memiliki fasilitas yang dapat membantu masyarakat (para orang tua) untuk mendapatkan informasi tentang penyakit gangguan pencernaan anak dan memberikan rekomendasi diagnosa. Dan dengan adanya aplikasi ini masyarakat (para orang tua) dapat dengan segera melakukan konsultasi secara dini tanpa harus berkunjung ke rumah sakit atau berkonsultasi ke dokter terlebih dahulu, terlebih bagi yang tempat tinggalnya jauh.&quot;,&quot;issue&quot;:&quot;3&quot;,&quot;volume&quot;:&quot;01&quot;,&quot;container-title-short&quot;:&quot;&quot;},&quot;isTemporary&quot;:false}]},{&quot;citationID&quot;:&quot;MENDELEY_CITATION_fee46959-e4a4-4180-9893-4fc26206cc25&quot;,&quot;properties&quot;:{&quot;noteIndex&quot;:0},&quot;isEdited&quot;:false,&quot;manualOverride&quot;:{&quot;isManuallyOverridden&quot;:false,&quot;citeprocText&quot;:&quot;[3]&quot;,&quot;manualOverrideText&quot;:&quot;&quot;},&quot;citationTag&quot;:&quot;MENDELEY_CITATION_v3_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&quot;,&quot;citationItems&quot;:[{&quot;id&quot;:&quot;462a3f85-5e35-3499-874b-be77f52d8206&quot;,&quot;itemData&quot;:{&quot;type&quot;:&quot;article-journal&quot;,&quot;id&quot;:&quot;462a3f85-5e35-3499-874b-be77f52d8206&quot;,&quot;title&quot;:&quot;Penerapan Sistem Pakar Untuk Mendeteksi Dini Gangguan Sistem Pencernaan Pada Anak Menggunakan Metode Inferensi Forward Chaining Dan Penentuan Tingkat Kepastiannya Menggunakan Certainty Factor&quot;,&quot;author&quot;:[{&quot;family&quot;:&quot;Ramadhan&quot;,&quot;given&quot;:&quot;Novreza&quot;,&quot;parse-names&quot;:false,&quot;dropping-particle&quot;:&quot;&quot;,&quot;non-dropping-particle&quot;:&quot;&quot;},{&quot;family&quot;:&quot;Djesmedi&quot;,&quot;given&quot;:&quot;Dinda&quot;,&quot;parse-names&quot;:false,&quot;dropping-particle&quot;:&quot;&quot;,&quot;non-dropping-particle&quot;:&quot;&quot;},{&quot;family&quot;:&quot;Rindhani&quot;,&quot;given&quot;:&quot;Mellya&quot;,&quot;parse-names&quot;:false,&quot;dropping-particle&quot;:&quot;&quot;,&quot;non-dropping-particle&quot;:&quot;&quot;},{&quot;family&quot;:&quot;Firdalius&quot;,&quot;given&quot;:&quot;Fitri&quot;,&quot;parse-names&quot;:false,&quot;dropping-particle&quot;:&quot;&quot;,&quot;non-dropping-particle&quot;:&quot;&quot;},{&quot;family&quot;:&quot;Putra&quot;,&quot;given&quot;:&quot;Universitas&quot;,&quot;parse-names&quot;:false,&quot;dropping-particle&quot;:&quot;&quot;,&quot;non-dropping-particle&quot;:&quot;&quot;},{&quot;family&quot;:&quot;Yptk&quot;,&quot;given&quot;:&quot;Indonesia&quot;,&quot;parse-names&quot;:false,&quot;dropping-particle&quot;:&quot;&quot;,&quot;non-dropping-particle&quot;:&quot;&quot;},{&quot;family&quot;:&quot;Corresponding&quot;,&quot;given&quot;:&quot;Padang&quot;,&quot;parse-names&quot;:false,&quot;dropping-particle&quot;:&quot;&quot;,&quot;non-dropping-particle&quot;:&quot;&quot;}],&quot;container-title&quot;:&quot;Jurnal Sains Informatika Terapan (JSIT)&quot;,&quot;accessed&quot;:{&quot;date-parts&quot;:[[2026,6,16]]},&quot;URL&quot;:&quot;https://rcf-indonesia.org/home/index.php/jsit/article/download/561/364/1858&quot;,&quot;issued&quot;:{&quot;date-parts&quot;:[[2025,6]]},&quot;page&quot;:&quot;135-142&quot;,&quot;issue&quot;:&quot;2&quot;,&quot;volume&quot;:&quot;4&quot;,&quot;container-title-short&quot;:&quot;&quot;},&quot;isTemporary&quot;:false}]},{&quot;citationID&quot;:&quot;MENDELEY_CITATION_bec4ad1a-116e-4639-ace9-81ad1a90274f&quot;,&quot;properties&quot;:{&quot;noteIndex&quot;:0},&quot;isEdited&quot;:false,&quot;manualOverride&quot;:{&quot;isManuallyOverridden&quot;:false,&quot;citeprocText&quot;:&quot;[10]&quot;,&quot;manualOverrideText&quot;:&quot;&quot;},&quot;citationTag&quot;:&quot;MENDELEY_CITATION_v3_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&quot;,&quot;citationItems&quot;:[{&quot;id&quot;:&quot;b1e8c455-b5fa-3f30-8b9f-79ca5c53971f&quot;,&quot;itemData&quot;:{&quot;type&quot;:&quot;article-journal&quot;,&quot;id&quot;:&quot;b1e8c455-b5fa-3f30-8b9f-79ca5c53971f&quot;,&quot;title&quot;:&quot;Sistem Pakar untuk Mendiagnosa Gangguan Pencernaan pada Balita Menggunakan Metode Certainty Factor (Studi Kasus: Apotek Rizki Pratama Kota Dumai)&quot;,&quot;author&quot;:[{&quot;family&quot;:&quot;Dani&quot;,&quot;given&quot;:&quot;Odilia Yulyana&quot;,&quot;parse-names&quot;:false,&quot;dropping-particle&quot;:&quot;&quot;,&quot;non-dropping-particle&quot;:&quot;&quot;},{&quot;family&quot;:&quot;Sellyana&quot;,&quot;given&quot;:&quot;Ari&quot;,&quot;parse-names&quot;:false,&quot;dropping-particle&quot;:&quot;&quot;,&quot;non-dropping-particle&quot;:&quot;&quot;},{&quot;family&quot;:&quot;Pratiwi&quot;,&quot;given&quot;:&quot;Merina&quot;,&quot;parse-names&quot;:false,&quot;dropping-particle&quot;:&quot;&quot;,&quot;non-dropping-particle&quot;:&quot;&quot;},{&quot;family&quot;:&quot;Tinggi&quot;,&quot;given&quot;:&quot;Sekolah&quot;,&quot;parse-names&quot;:false,&quot;dropping-particle&quot;:&quot;&quot;,&quot;non-dropping-particle&quot;:&quot;&quot;},{&quot;family&quot;:&quot;Dumai&quot;,&quot;given&quot;:&quot;Teknologi&quot;,&quot;parse-names&quot;:false,&quot;dropping-particle&quot;:&quot;&quot;,&quot;non-dropping-particle&quot;:&quot;&quot;},{&quot;family&quot;:&quot;Program&quot;,&quot;given&quot;:&quot;)&quot;,&quot;parse-names&quot;:false,&quot;dropping-particle&quot;:&quot;&quot;,&quot;non-dropping-particle&quot;:&quot;&quot;},{&quot;family&quot;:&quot;Informatika&quot;,&quot;given&quot;:&quot;Studi Teknik&quot;,&quot;parse-names&quot;:false,&quot;dropping-particle&quot;:&quot;&quot;,&quot;non-dropping-particle&quot;:&quot;&quot;}],&quot;container-title&quot;:&quot;Jurnal Teknologi Komputer dan Informasi (JUTEKINF)&quot;,&quot;accessed&quot;:{&quot;date-parts&quot;:[[2026,6,16]]},&quot;URL&quot;:&quot;https://ejurnal.sttdumai.ac.id/index.php/jutekinf/article/download/457/328/2953&quot;,&quot;issued&quot;:{&quot;date-parts&quot;:[[2023,1]]},&quot;page&quot;:&quot;80-88&quot;,&quot;abstract&quot;:&quot;The digestive system is the most important organ in the human body, especially in toddlers. Food and drinks that enter the toddler's body will be a source of nutrition for the child's growth and development. In this day and age, there are still many parents who pay less attention to food hygiene and carelessly give food to children, causing digestive problems in children. Lack of parental knowledge about the symptoms of indigestion makes parents do not know what to do for a quick handler to overcome the problem of indigestion. With this expert system, it is hoped that it can help parents recognize the symptoms of indigestion and can do fast treatment. This expert system is made using the Certainty Factor method. The Certainty Factor method works by reasoning like an expert and then shows the value of a measure of certainty against a fact to get a confidence value. The result of this research is the formation of an expert system for diagnosing digestive disorders in toddlers in order to make it easier for parents to get information about the symptoms of digestive disorders in children and can do quick treatment anywhere and anytime.&quot;,&quot;issue&quot;:&quot;1&quot;,&quot;volume&quot;:&quot;11&quot;,&quot;container-title-short&quot;:&quot;&quot;},&quot;isTemporary&quot;:false}]},{&quot;citationID&quot;:&quot;MENDELEY_CITATION_096ee4c4-bb5d-481a-afee-2de59e560344&quot;,&quot;properties&quot;:{&quot;noteIndex&quot;:0},&quot;isEdited&quot;:false,&quot;manualOverride&quot;:{&quot;isManuallyOverridden&quot;:false,&quot;citeprocText&quot;:&quot;[2]&quot;,&quot;manualOverrideText&quot;:&quot;&quot;},&quot;citationTag&quot;:&quot;MENDELEY_CITATION_v3_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&quot;,&quot;citationItems&quot;:[{&quot;id&quot;:&quot;99e2fcbf-0751-3bb0-8dec-11ec581dcdd0&quot;,&quot;itemData&quot;:{&quot;type&quot;:&quot;article-journal&quot;,&quot;id&quot;:&quot;99e2fcbf-0751-3bb0-8dec-11ec581dcdd0&quot;,&quot;title&quot;:&quot;Sistem Pakar Diagnosis Penyakit Pada Anak Menggunakan Metode Certainty Factor&quot;,&quot;author&quot;:[{&quot;family&quot;:&quot;Srivan Palelleng&quot;,&quot;given&quot;:&quot;Wegirandol Histara Littu, Rithagia Palelleng&quot;,&quot;parse-names&quot;:false,&quot;dropping-particle&quot;:&quot;&quot;,&quot;non-dropping-particle&quot;:&quot;&quot;}],&quot;container-title&quot;:&quot;JIRK Journal of Innovation Research and Knowledge&quot;,&quot;accessed&quot;:{&quot;date-parts&quot;:[[2026,6,16]]},&quot;ISSN&quot;:&quot;2798-3471&quot;,&quot;URL&quot;:&quot;https://bajangjournal.com/index.php/JIRK/article/download/9353/7379&quot;,&quot;issued&quot;:{&quot;date-parts&quot;:[[2025,1]]},&quot;page&quot;:&quot;5349-5360&quot;,&quot;abstract&quot;:&quot;Anak yang sehat adalah anak dengan pertumbuhan yang optimal. Peran orang tua sangat penting dalam memastikan hal ini, namun sering kali penanganan yang terlambat menyebabkan anak jatuh sakit. Kendala seperti jarak ke fasilitas kesehatan, kesibukan, atau keterbatasan biaya sering menjadi penghambat untuk melakukan pemeriksaan dini. Untuk mengatasi masalah tersebut, pemanfaatan teknologi menjadi solusi yang efektif. Salah satunya adalah sistem pakar berbasis web yang dapat diakses kapan saja dan di mana saja dengan dukungan internet. Sistem ini dirancang untuk membantu mendiagnosis penyakit pada anak dengan menggunakan metode Certainty Factor (CF), yang memungkinkan sistem melakukan diagnosis seperti seorang pakar atau dokter dengan mencocokkan data gejala dengan pengetahuan pakar. Hasil pengujian menunjukkan bahwa sistem berjalan dengan baik tanpa adanya kesalahan (error) pada uji black box. Selain itu, pengujian dengan confusion matrix menunjukkan tingkat akurasi diagnosis sebesar 96%, dan hasil akhir User Acceptance Testing (UAT) menunjukkan tanggapan yang sangat baik, dengan rata-rata nilai Learnability 92,67%, Efficiency 93,7%, Memorability 93,7%, Errors 95,8%, dan Satisfaction 91,63%, menghasilkan skor akhir UAT sebesar 93,5%.&quot;,&quot;publisher&quot;:&quot;Online&quot;,&quot;issue&quot;:&quot;8&quot;,&quot;volume&quot;:&quot;4&quot;,&quot;container-title-short&quot;:&quot;&quot;},&quot;isTemporary&quot;:false}]},{&quot;citationID&quot;:&quot;MENDELEY_CITATION_ab897f3f-d678-4c86-ba95-63aff4f51eb5&quot;,&quot;properties&quot;:{&quot;noteIndex&quot;:0},&quot;isEdited&quot;:false,&quot;manualOverride&quot;:{&quot;isManuallyOverridden&quot;:false,&quot;citeprocText&quot;:&quot;[3]&quot;,&quot;manualOverrideText&quot;:&quot;&quot;},&quot;citationTag&quot;:&quot;MENDELEY_CITATION_v3_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&quot;,&quot;citationItems&quot;:[{&quot;id&quot;:&quot;462a3f85-5e35-3499-874b-be77f52d8206&quot;,&quot;itemData&quot;:{&quot;type&quot;:&quot;article-journal&quot;,&quot;id&quot;:&quot;462a3f85-5e35-3499-874b-be77f52d8206&quot;,&quot;title&quot;:&quot;Penerapan Sistem Pakar Untuk Mendeteksi Dini Gangguan Sistem Pencernaan Pada Anak Menggunakan Metode Inferensi Forward Chaining Dan Penentuan Tingkat Kepastiannya Menggunakan Certainty Factor&quot;,&quot;author&quot;:[{&quot;family&quot;:&quot;Ramadhan&quot;,&quot;given&quot;:&quot;Novreza&quot;,&quot;parse-names&quot;:false,&quot;dropping-particle&quot;:&quot;&quot;,&quot;non-dropping-particle&quot;:&quot;&quot;},{&quot;family&quot;:&quot;Djesmedi&quot;,&quot;given&quot;:&quot;Dinda&quot;,&quot;parse-names&quot;:false,&quot;dropping-particle&quot;:&quot;&quot;,&quot;non-dropping-particle&quot;:&quot;&quot;},{&quot;family&quot;:&quot;Rindhani&quot;,&quot;given&quot;:&quot;Mellya&quot;,&quot;parse-names&quot;:false,&quot;dropping-particle&quot;:&quot;&quot;,&quot;non-dropping-particle&quot;:&quot;&quot;},{&quot;family&quot;:&quot;Firdalius&quot;,&quot;given&quot;:&quot;Fitri&quot;,&quot;parse-names&quot;:false,&quot;dropping-particle&quot;:&quot;&quot;,&quot;non-dropping-particle&quot;:&quot;&quot;},{&quot;family&quot;:&quot;Putra&quot;,&quot;given&quot;:&quot;Universitas&quot;,&quot;parse-names&quot;:false,&quot;dropping-particle&quot;:&quot;&quot;,&quot;non-dropping-particle&quot;:&quot;&quot;},{&quot;family&quot;:&quot;Yptk&quot;,&quot;given&quot;:&quot;Indonesia&quot;,&quot;parse-names&quot;:false,&quot;dropping-particle&quot;:&quot;&quot;,&quot;non-dropping-particle&quot;:&quot;&quot;},{&quot;family&quot;:&quot;Corresponding&quot;,&quot;given&quot;:&quot;Padang&quot;,&quot;parse-names&quot;:false,&quot;dropping-particle&quot;:&quot;&quot;,&quot;non-dropping-particle&quot;:&quot;&quot;}],&quot;container-title&quot;:&quot;Jurnal Sains Informatika Terapan (JSIT)&quot;,&quot;accessed&quot;:{&quot;date-parts&quot;:[[2026,6,16]]},&quot;URL&quot;:&quot;https://rcf-indonesia.org/home/index.php/jsit/article/download/561/364/1858&quot;,&quot;issued&quot;:{&quot;date-parts&quot;:[[2025,6]]},&quot;page&quot;:&quot;135-142&quot;,&quot;issue&quot;:&quot;2&quot;,&quot;volume&quot;:&quot;4&quot;,&quot;container-title-short&quot;:&quot;&quot;},&quot;isTemporary&quot;:false}]},{&quot;citationID&quot;:&quot;MENDELEY_CITATION_e1441ad4-ae4d-40e9-b9d0-d8e9b9cab0bc&quot;,&quot;properties&quot;:{&quot;noteIndex&quot;:0},&quot;isEdited&quot;:false,&quot;manualOverride&quot;:{&quot;isManuallyOverridden&quot;:false,&quot;citeprocText&quot;:&quot;[6]&quot;,&quot;manualOverrideText&quot;:&quot;&quot;},&quot;citationTag&quot;:&quot;MENDELEY_CITATION_v3_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&quot;,&quot;citationItems&quot;:[{&quot;id&quot;:&quot;5e55c734-6ab7-347e-b90e-de62c58a38e1&quot;,&quot;itemData&quot;:{&quot;type&quot;:&quot;article-journal&quot;,&quot;id&quot;:&quot;5e55c734-6ab7-347e-b90e-de62c58a38e1&quot;,&quot;title&quot;:&quot;Sistem Pakar Diagnosa Penyakit Balita Berbasis Web dengan Metode Certainty Factor&quot;,&quot;author&quot;:[{&quot;family&quot;:&quot;Pramudya&quot;,&quot;given&quot;:&quot;Alfino Wahyu&quot;,&quot;parse-names&quot;:false,&quot;dropping-particle&quot;:&quot;&quot;,&quot;non-dropping-particle&quot;:&quot;&quot;},{&quot;family&quot;:&quot;Helilintar&quot;,&quot;given&quot;:&quot;Risa&quot;,&quot;parse-names&quot;:false,&quot;dropping-particle&quot;:&quot;&quot;,&quot;non-dropping-particle&quot;:&quot;&quot;},{&quot;family&quot;:&quot;Farida&quot;,&quot;given&quot;:&quot;Intan Nur&quot;,&quot;parse-names&quot;:false,&quot;dropping-particle&quot;:&quot;&quot;,&quot;non-dropping-particle&quot;:&quot;&quot;}],&quot;container-title&quot;:&quot;Jurnal Nusantara Of Engineering&quot;,&quot;ISSN&quot;:&quot;2776-6640&quot;,&quot;URL&quot;:&quot;https://ojs.unpkediri.ac.id/index.php/noe&quot;,&quot;issued&quot;:{&quot;date-parts&quot;:[[2025]]},&quot;page&quot;:&quot;370&quot;,&quot;issue&quot;:&quot;2&quot;,&quot;volume&quot;:&quot;8&quot;,&quot;container-title-short&quot;:&quot;&quot;},&quot;isTemporary&quot;:false}]},{&quot;citationID&quot;:&quot;MENDELEY_CITATION_b05862e0-a48d-4abe-916e-c5798765c3e4&quot;,&quot;properties&quot;:{&quot;noteIndex&quot;:0},&quot;isEdited&quot;:false,&quot;manualOverride&quot;:{&quot;isManuallyOverridden&quot;:false,&quot;citeprocText&quot;:&quot;[3]&quot;,&quot;manualOverrideText&quot;:&quot;&quot;},&quot;citationTag&quot;:&quot;MENDELEY_CITATION_v3_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&quot;,&quot;citationItems&quot;:[{&quot;id&quot;:&quot;462a3f85-5e35-3499-874b-be77f52d8206&quot;,&quot;itemData&quot;:{&quot;type&quot;:&quot;article-journal&quot;,&quot;id&quot;:&quot;462a3f85-5e35-3499-874b-be77f52d8206&quot;,&quot;title&quot;:&quot;Penerapan Sistem Pakar Untuk Mendeteksi Dini Gangguan Sistem Pencernaan Pada Anak Menggunakan Metode Inferensi Forward Chaining Dan Penentuan Tingkat Kepastiannya Menggunakan Certainty Factor&quot;,&quot;author&quot;:[{&quot;family&quot;:&quot;Ramadhan&quot;,&quot;given&quot;:&quot;Novreza&quot;,&quot;parse-names&quot;:false,&quot;dropping-particle&quot;:&quot;&quot;,&quot;non-dropping-particle&quot;:&quot;&quot;},{&quot;family&quot;:&quot;Djesmedi&quot;,&quot;given&quot;:&quot;Dinda&quot;,&quot;parse-names&quot;:false,&quot;dropping-particle&quot;:&quot;&quot;,&quot;non-dropping-particle&quot;:&quot;&quot;},{&quot;family&quot;:&quot;Rindhani&quot;,&quot;given&quot;:&quot;Mellya&quot;,&quot;parse-names&quot;:false,&quot;dropping-particle&quot;:&quot;&quot;,&quot;non-dropping-particle&quot;:&quot;&quot;},{&quot;family&quot;:&quot;Firdalius&quot;,&quot;given&quot;:&quot;Fitri&quot;,&quot;parse-names&quot;:false,&quot;dropping-particle&quot;:&quot;&quot;,&quot;non-dropping-particle&quot;:&quot;&quot;},{&quot;family&quot;:&quot;Putra&quot;,&quot;given&quot;:&quot;Universitas&quot;,&quot;parse-names&quot;:false,&quot;dropping-particle&quot;:&quot;&quot;,&quot;non-dropping-particle&quot;:&quot;&quot;},{&quot;family&quot;:&quot;Yptk&quot;,&quot;given&quot;:&quot;Indonesia&quot;,&quot;parse-names&quot;:false,&quot;dropping-particle&quot;:&quot;&quot;,&quot;non-dropping-particle&quot;:&quot;&quot;},{&quot;family&quot;:&quot;Corresponding&quot;,&quot;given&quot;:&quot;Padang&quot;,&quot;parse-names&quot;:false,&quot;dropping-particle&quot;:&quot;&quot;,&quot;non-dropping-particle&quot;:&quot;&quot;}],&quot;container-title&quot;:&quot;Jurnal Sains Informatika Terapan (JSIT)&quot;,&quot;accessed&quot;:{&quot;date-parts&quot;:[[2026,6,16]]},&quot;URL&quot;:&quot;https://rcf-indonesia.org/home/index.php/jsit/article/download/561/364/1858&quot;,&quot;issued&quot;:{&quot;date-parts&quot;:[[2025,6]]},&quot;page&quot;:&quot;135-142&quot;,&quot;issue&quot;:&quot;2&quot;,&quot;volume&quot;:&quot;4&quot;,&quot;container-title-short&quot;:&quot;&quot;},&quot;isTemporary&quot;:false}]},{&quot;citationID&quot;:&quot;MENDELEY_CITATION_a1fd6b9a-da34-4f22-a2cc-81858445e400&quot;,&quot;properties&quot;:{&quot;noteIndex&quot;:0},&quot;isEdited&quot;:false,&quot;manualOverride&quot;:{&quot;isManuallyOverridden&quot;:false,&quot;citeprocText&quot;:&quot;[3]&quot;,&quot;manualOverrideText&quot;:&quot;&quot;},&quot;citationTag&quot;:&quot;MENDELEY_CITATION_v3_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&quot;,&quot;citationItems&quot;:[{&quot;id&quot;:&quot;462a3f85-5e35-3499-874b-be77f52d8206&quot;,&quot;itemData&quot;:{&quot;type&quot;:&quot;article-journal&quot;,&quot;id&quot;:&quot;462a3f85-5e35-3499-874b-be77f52d8206&quot;,&quot;title&quot;:&quot;Penerapan Sistem Pakar Untuk Mendeteksi Dini Gangguan Sistem Pencernaan Pada Anak Menggunakan Metode Inferensi Forward Chaining Dan Penentuan Tingkat Kepastiannya Menggunakan Certainty Factor&quot;,&quot;author&quot;:[{&quot;family&quot;:&quot;Ramadhan&quot;,&quot;given&quot;:&quot;Novreza&quot;,&quot;parse-names&quot;:false,&quot;dropping-particle&quot;:&quot;&quot;,&quot;non-dropping-particle&quot;:&quot;&quot;},{&quot;family&quot;:&quot;Djesmedi&quot;,&quot;given&quot;:&quot;Dinda&quot;,&quot;parse-names&quot;:false,&quot;dropping-particle&quot;:&quot;&quot;,&quot;non-dropping-particle&quot;:&quot;&quot;},{&quot;family&quot;:&quot;Rindhani&quot;,&quot;given&quot;:&quot;Mellya&quot;,&quot;parse-names&quot;:false,&quot;dropping-particle&quot;:&quot;&quot;,&quot;non-dropping-particle&quot;:&quot;&quot;},{&quot;family&quot;:&quot;Firdalius&quot;,&quot;given&quot;:&quot;Fitri&quot;,&quot;parse-names&quot;:false,&quot;dropping-particle&quot;:&quot;&quot;,&quot;non-dropping-particle&quot;:&quot;&quot;},{&quot;family&quot;:&quot;Putra&quot;,&quot;given&quot;:&quot;Universitas&quot;,&quot;parse-names&quot;:false,&quot;dropping-particle&quot;:&quot;&quot;,&quot;non-dropping-particle&quot;:&quot;&quot;},{&quot;family&quot;:&quot;Yptk&quot;,&quot;given&quot;:&quot;Indonesia&quot;,&quot;parse-names&quot;:false,&quot;dropping-particle&quot;:&quot;&quot;,&quot;non-dropping-particle&quot;:&quot;&quot;},{&quot;family&quot;:&quot;Corresponding&quot;,&quot;given&quot;:&quot;Padang&quot;,&quot;parse-names&quot;:false,&quot;dropping-particle&quot;:&quot;&quot;,&quot;non-dropping-particle&quot;:&quot;&quot;}],&quot;container-title&quot;:&quot;Jurnal Sains Informatika Terapan (JSIT)&quot;,&quot;accessed&quot;:{&quot;date-parts&quot;:[[2026,6,16]]},&quot;URL&quot;:&quot;https://rcf-indonesia.org/home/index.php/jsit/article/download/561/364/1858&quot;,&quot;issued&quot;:{&quot;date-parts&quot;:[[2025,6]]},&quot;page&quot;:&quot;135-142&quot;,&quot;issue&quot;:&quot;2&quot;,&quot;volume&quot;:&quot;4&quot;,&quot;container-title-short&quot;:&quot;&quot;},&quot;isTemporary&quot;:false}]},{&quot;citationID&quot;:&quot;MENDELEY_CITATION_c39a946d-8030-4cb7-82a2-4e2d64ee41ef&quot;,&quot;properties&quot;:{&quot;noteIndex&quot;:0},&quot;isEdited&quot;:false,&quot;manualOverride&quot;:{&quot;isManuallyOverridden&quot;:false,&quot;citeprocText&quot;:&quot;[5]&quot;,&quot;manualOverrideText&quot;:&quot;&quot;},&quot;citationTag&quot;:&quot;MENDELEY_CITATION_v3_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&quot;,&quot;citationItems&quot;:[{&quot;id&quot;:&quot;dd8ffbab-92e4-3c6b-b164-f674b33438e9&quot;,&quot;itemData&quot;:{&quot;type&quot;:&quot;article-journal&quot;,&quot;id&quot;:&quot;dd8ffbab-92e4-3c6b-b164-f674b33438e9&quot;,&quot;title&quot;:&quot;Menentukan Diagnosis Gangguan Pencernaan Pada Anak Usia Sekolah Dasar Menggunakan Metode Forward Chainin Berbasis Android (Studi Kasus: MIM Romang Lompoa)&quot;,&quot;author&quot;:[{&quot;family&quot;:&quot;Syahreni&quot;,&quot;given&quot;:&quot;Yosep agus Pranoto, Renaldi Primaswara Prasetya&quot;,&quot;parse-names&quot;:false,&quot;dropping-particle&quot;:&quot;&quot;,&quot;non-dropping-particle&quot;:&quot;&quot;}],&quot;container-title&quot;:&quot;JATI (Jurnal Mahasiswa Teknik Informatika)&quot;,&quot;accessed&quot;:{&quot;date-parts&quot;:[[2026,6,16]]},&quot;URL&quot;:&quot;https://ejournal.itn.ac.id/index.php/jati/article/download/9073/5192&quot;,&quot;issued&quot;:{&quot;date-parts&quot;:[[2024,4]]},&quot;page&quot;:&quot;1167-1173&quot;,&quot;issue&quot;:&quot;2&quot;,&quot;volume&quot;:&quot;8&quot;,&quot;container-title-short&quot;:&quot;&quot;},&quot;isTemporary&quot;:false}]},{&quot;citationID&quot;:&quot;MENDELEY_CITATION_946efac8-2b77-4139-9dd9-5354a823f595&quot;,&quot;properties&quot;:{&quot;noteIndex&quot;:0},&quot;isEdited&quot;:false,&quot;manualOverride&quot;:{&quot;isManuallyOverridden&quot;:false,&quot;citeprocText&quot;:&quot;[10]&quot;,&quot;manualOverrideText&quot;:&quot;&quot;},&quot;citationTag&quot;:&quot;MENDELEY_CITATION_v3_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&quot;,&quot;citationItems&quot;:[{&quot;id&quot;:&quot;b1e8c455-b5fa-3f30-8b9f-79ca5c53971f&quot;,&quot;itemData&quot;:{&quot;type&quot;:&quot;article-journal&quot;,&quot;id&quot;:&quot;b1e8c455-b5fa-3f30-8b9f-79ca5c53971f&quot;,&quot;title&quot;:&quot;Sistem Pakar untuk Mendiagnosa Gangguan Pencernaan pada Balita Menggunakan Metode Certainty Factor (Studi Kasus: Apotek Rizki Pratama Kota Dumai)&quot;,&quot;author&quot;:[{&quot;family&quot;:&quot;Dani&quot;,&quot;given&quot;:&quot;Odilia Yulyana&quot;,&quot;parse-names&quot;:false,&quot;dropping-particle&quot;:&quot;&quot;,&quot;non-dropping-particle&quot;:&quot;&quot;},{&quot;family&quot;:&quot;Sellyana&quot;,&quot;given&quot;:&quot;Ari&quot;,&quot;parse-names&quot;:false,&quot;dropping-particle&quot;:&quot;&quot;,&quot;non-dropping-particle&quot;:&quot;&quot;},{&quot;family&quot;:&quot;Pratiwi&quot;,&quot;given&quot;:&quot;Merina&quot;,&quot;parse-names&quot;:false,&quot;dropping-particle&quot;:&quot;&quot;,&quot;non-dropping-particle&quot;:&quot;&quot;},{&quot;family&quot;:&quot;Tinggi&quot;,&quot;given&quot;:&quot;Sekolah&quot;,&quot;parse-names&quot;:false,&quot;dropping-particle&quot;:&quot;&quot;,&quot;non-dropping-particle&quot;:&quot;&quot;},{&quot;family&quot;:&quot;Dumai&quot;,&quot;given&quot;:&quot;Teknologi&quot;,&quot;parse-names&quot;:false,&quot;dropping-particle&quot;:&quot;&quot;,&quot;non-dropping-particle&quot;:&quot;&quot;},{&quot;family&quot;:&quot;Program&quot;,&quot;given&quot;:&quot;)&quot;,&quot;parse-names&quot;:false,&quot;dropping-particle&quot;:&quot;&quot;,&quot;non-dropping-particle&quot;:&quot;&quot;},{&quot;family&quot;:&quot;Informatika&quot;,&quot;given&quot;:&quot;Studi Teknik&quot;,&quot;parse-names&quot;:false,&quot;dropping-particle&quot;:&quot;&quot;,&quot;non-dropping-particle&quot;:&quot;&quot;}],&quot;container-title&quot;:&quot;Jurnal Teknologi Komputer dan Informasi (JUTEKINF)&quot;,&quot;accessed&quot;:{&quot;date-parts&quot;:[[2026,6,16]]},&quot;URL&quot;:&quot;https://ejurnal.sttdumai.ac.id/index.php/jutekinf/article/download/457/328/2953&quot;,&quot;issued&quot;:{&quot;date-parts&quot;:[[2023,1]]},&quot;page&quot;:&quot;80-88&quot;,&quot;abstract&quot;:&quot;The digestive system is the most important organ in the human body, especially in toddlers. Food and drinks that enter the toddler's body will be a source of nutrition for the child's growth and development. In this day and age, there are still many parents who pay less attention to food hygiene and carelessly give food to children, causing digestive problems in children. Lack of parental knowledge about the symptoms of indigestion makes parents do not know what to do for a quick handler to overcome the problem of indigestion. With this expert system, it is hoped that it can help parents recognize the symptoms of indigestion and can do fast treatment. This expert system is made using the Certainty Factor method. The Certainty Factor method works by reasoning like an expert and then shows the value of a measure of certainty against a fact to get a confidence value. The result of this research is the formation of an expert system for diagnosing digestive disorders in toddlers in order to make it easier for parents to get information about the symptoms of digestive disorders in children and can do quick treatment anywhere and anytime.&quot;,&quot;issue&quot;:&quot;1&quot;,&quot;volume&quot;:&quot;11&quot;,&quot;container-title-short&quot;:&quot;&quot;},&quot;isTemporary&quot;:false}]},{&quot;citationID&quot;:&quot;MENDELEY_CITATION_89ce333a-2906-4337-b753-796716b0d00b&quot;,&quot;properties&quot;:{&quot;noteIndex&quot;:0},&quot;isEdited&quot;:false,&quot;manualOverride&quot;:{&quot;isManuallyOverridden&quot;:false,&quot;citeprocText&quot;:&quot;[3]&quot;,&quot;manualOverrideText&quot;:&quot;&quot;},&quot;citationTag&quot;:&quot;MENDELEY_CITATION_v3_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&quot;,&quot;citationItems&quot;:[{&quot;id&quot;:&quot;462a3f85-5e35-3499-874b-be77f52d8206&quot;,&quot;itemData&quot;:{&quot;type&quot;:&quot;article-journal&quot;,&quot;id&quot;:&quot;462a3f85-5e35-3499-874b-be77f52d8206&quot;,&quot;title&quot;:&quot;Penerapan Sistem Pakar Untuk Mendeteksi Dini Gangguan Sistem Pencernaan Pada Anak Menggunakan Metode Inferensi Forward Chaining Dan Penentuan Tingkat Kepastiannya Menggunakan Certainty Factor&quot;,&quot;author&quot;:[{&quot;family&quot;:&quot;Ramadhan&quot;,&quot;given&quot;:&quot;Novreza&quot;,&quot;parse-names&quot;:false,&quot;dropping-particle&quot;:&quot;&quot;,&quot;non-dropping-particle&quot;:&quot;&quot;},{&quot;family&quot;:&quot;Djesmedi&quot;,&quot;given&quot;:&quot;Dinda&quot;,&quot;parse-names&quot;:false,&quot;dropping-particle&quot;:&quot;&quot;,&quot;non-dropping-particle&quot;:&quot;&quot;},{&quot;family&quot;:&quot;Rindhani&quot;,&quot;given&quot;:&quot;Mellya&quot;,&quot;parse-names&quot;:false,&quot;dropping-particle&quot;:&quot;&quot;,&quot;non-dropping-particle&quot;:&quot;&quot;},{&quot;family&quot;:&quot;Firdalius&quot;,&quot;given&quot;:&quot;Fitri&quot;,&quot;parse-names&quot;:false,&quot;dropping-particle&quot;:&quot;&quot;,&quot;non-dropping-particle&quot;:&quot;&quot;},{&quot;family&quot;:&quot;Putra&quot;,&quot;given&quot;:&quot;Universitas&quot;,&quot;parse-names&quot;:false,&quot;dropping-particle&quot;:&quot;&quot;,&quot;non-dropping-particle&quot;:&quot;&quot;},{&quot;family&quot;:&quot;Yptk&quot;,&quot;given&quot;:&quot;Indonesia&quot;,&quot;parse-names&quot;:false,&quot;dropping-particle&quot;:&quot;&quot;,&quot;non-dropping-particle&quot;:&quot;&quot;},{&quot;family&quot;:&quot;Corresponding&quot;,&quot;given&quot;:&quot;Padang&quot;,&quot;parse-names&quot;:false,&quot;dropping-particle&quot;:&quot;&quot;,&quot;non-dropping-particle&quot;:&quot;&quot;}],&quot;container-title&quot;:&quot;Jurnal Sains Informatika Terapan (JSIT)&quot;,&quot;accessed&quot;:{&quot;date-parts&quot;:[[2026,6,16]]},&quot;URL&quot;:&quot;https://rcf-indonesia.org/home/index.php/jsit/article/download/561/364/1858&quot;,&quot;issued&quot;:{&quot;date-parts&quot;:[[2025,6]]},&quot;page&quot;:&quot;135-142&quot;,&quot;issue&quot;:&quot;2&quot;,&quot;volume&quot;:&quot;4&quot;,&quot;container-title-short&quot;:&quot;&quot;},&quot;isTemporary&quot;:false}]},{&quot;citationID&quot;:&quot;MENDELEY_CITATION_e925a33a-aef8-4a05-ae41-8c3487c42433&quot;,&quot;properties&quot;:{&quot;noteIndex&quot;:0},&quot;isEdited&quot;:false,&quot;manualOverride&quot;:{&quot;isManuallyOverridden&quot;:false,&quot;citeprocText&quot;:&quot;[10]&quot;,&quot;manualOverrideText&quot;:&quot;&quot;},&quot;citationTag&quot;:&quot;MENDELEY_CITATION_v3_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&quot;,&quot;citationItems&quot;:[{&quot;id&quot;:&quot;b1e8c455-b5fa-3f30-8b9f-79ca5c53971f&quot;,&quot;itemData&quot;:{&quot;type&quot;:&quot;article-journal&quot;,&quot;id&quot;:&quot;b1e8c455-b5fa-3f30-8b9f-79ca5c53971f&quot;,&quot;title&quot;:&quot;Sistem Pakar untuk Mendiagnosa Gangguan Pencernaan pada Balita Menggunakan Metode Certainty Factor (Studi Kasus: Apotek Rizki Pratama Kota Dumai)&quot;,&quot;author&quot;:[{&quot;family&quot;:&quot;Dani&quot;,&quot;given&quot;:&quot;Odilia Yulyana&quot;,&quot;parse-names&quot;:false,&quot;dropping-particle&quot;:&quot;&quot;,&quot;non-dropping-particle&quot;:&quot;&quot;},{&quot;family&quot;:&quot;Sellyana&quot;,&quot;given&quot;:&quot;Ari&quot;,&quot;parse-names&quot;:false,&quot;dropping-particle&quot;:&quot;&quot;,&quot;non-dropping-particle&quot;:&quot;&quot;},{&quot;family&quot;:&quot;Pratiwi&quot;,&quot;given&quot;:&quot;Merina&quot;,&quot;parse-names&quot;:false,&quot;dropping-particle&quot;:&quot;&quot;,&quot;non-dropping-particle&quot;:&quot;&quot;},{&quot;family&quot;:&quot;Tinggi&quot;,&quot;given&quot;:&quot;Sekolah&quot;,&quot;parse-names&quot;:false,&quot;dropping-particle&quot;:&quot;&quot;,&quot;non-dropping-particle&quot;:&quot;&quot;},{&quot;family&quot;:&quot;Dumai&quot;,&quot;given&quot;:&quot;Teknologi&quot;,&quot;parse-names&quot;:false,&quot;dropping-particle&quot;:&quot;&quot;,&quot;non-dropping-particle&quot;:&quot;&quot;},{&quot;family&quot;:&quot;Program&quot;,&quot;given&quot;:&quot;)&quot;,&quot;parse-names&quot;:false,&quot;dropping-particle&quot;:&quot;&quot;,&quot;non-dropping-particle&quot;:&quot;&quot;},{&quot;family&quot;:&quot;Informatika&quot;,&quot;given&quot;:&quot;Studi Teknik&quot;,&quot;parse-names&quot;:false,&quot;dropping-particle&quot;:&quot;&quot;,&quot;non-dropping-particle&quot;:&quot;&quot;}],&quot;container-title&quot;:&quot;Jurnal Teknologi Komputer dan Informasi (JUTEKINF)&quot;,&quot;accessed&quot;:{&quot;date-parts&quot;:[[2026,6,16]]},&quot;URL&quot;:&quot;https://ejurnal.sttdumai.ac.id/index.php/jutekinf/article/download/457/328/2953&quot;,&quot;issued&quot;:{&quot;date-parts&quot;:[[2023,1]]},&quot;page&quot;:&quot;80-88&quot;,&quot;abstract&quot;:&quot;The digestive system is the most important organ in the human body, especially in toddlers. Food and drinks that enter the toddler's body will be a source of nutrition for the child's growth and development. In this day and age, there are still many parents who pay less attention to food hygiene and carelessly give food to children, causing digestive problems in children. Lack of parental knowledge about the symptoms of indigestion makes parents do not know what to do for a quick handler to overcome the problem of indigestion. With this expert system, it is hoped that it can help parents recognize the symptoms of indigestion and can do fast treatment. This expert system is made using the Certainty Factor method. The Certainty Factor method works by reasoning like an expert and then shows the value of a measure of certainty against a fact to get a confidence value. The result of this research is the formation of an expert system for diagnosing digestive disorders in toddlers in order to make it easier for parents to get information about the symptoms of digestive disorders in children and can do quick treatment anywhere and anytime.&quot;,&quot;issue&quot;:&quot;1&quot;,&quot;volume&quot;:&quot;11&quot;,&quot;container-title-short&quot;:&quot;&quot;},&quot;isTemporary&quot;:false}]},{&quot;citationID&quot;:&quot;MENDELEY_CITATION_7cffca96-7748-4165-a0c1-891dc4564cdd&quot;,&quot;properties&quot;:{&quot;noteIndex&quot;:0},&quot;isEdited&quot;:false,&quot;manualOverride&quot;:{&quot;isManuallyOverridden&quot;:false,&quot;citeprocText&quot;:&quot;[10]&quot;,&quot;manualOverrideText&quot;:&quot;&quot;},&quot;citationTag&quot;:&quot;MENDELEY_CITATION_v3_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&quot;,&quot;citationItems&quot;:[{&quot;id&quot;:&quot;b1e8c455-b5fa-3f30-8b9f-79ca5c53971f&quot;,&quot;itemData&quot;:{&quot;type&quot;:&quot;article-journal&quot;,&quot;id&quot;:&quot;b1e8c455-b5fa-3f30-8b9f-79ca5c53971f&quot;,&quot;title&quot;:&quot;Sistem Pakar untuk Mendiagnosa Gangguan Pencernaan pada Balita Menggunakan Metode Certainty Factor (Studi Kasus: Apotek Rizki Pratama Kota Dumai)&quot;,&quot;author&quot;:[{&quot;family&quot;:&quot;Dani&quot;,&quot;given&quot;:&quot;Odilia Yulyana&quot;,&quot;parse-names&quot;:false,&quot;dropping-particle&quot;:&quot;&quot;,&quot;non-dropping-particle&quot;:&quot;&quot;},{&quot;family&quot;:&quot;Sellyana&quot;,&quot;given&quot;:&quot;Ari&quot;,&quot;parse-names&quot;:false,&quot;dropping-particle&quot;:&quot;&quot;,&quot;non-dropping-particle&quot;:&quot;&quot;},{&quot;family&quot;:&quot;Pratiwi&quot;,&quot;given&quot;:&quot;Merina&quot;,&quot;parse-names&quot;:false,&quot;dropping-particle&quot;:&quot;&quot;,&quot;non-dropping-particle&quot;:&quot;&quot;},{&quot;family&quot;:&quot;Tinggi&quot;,&quot;given&quot;:&quot;Sekolah&quot;,&quot;parse-names&quot;:false,&quot;dropping-particle&quot;:&quot;&quot;,&quot;non-dropping-particle&quot;:&quot;&quot;},{&quot;family&quot;:&quot;Dumai&quot;,&quot;given&quot;:&quot;Teknologi&quot;,&quot;parse-names&quot;:false,&quot;dropping-particle&quot;:&quot;&quot;,&quot;non-dropping-particle&quot;:&quot;&quot;},{&quot;family&quot;:&quot;Program&quot;,&quot;given&quot;:&quot;)&quot;,&quot;parse-names&quot;:false,&quot;dropping-particle&quot;:&quot;&quot;,&quot;non-dropping-particle&quot;:&quot;&quot;},{&quot;family&quot;:&quot;Informatika&quot;,&quot;given&quot;:&quot;Studi Teknik&quot;,&quot;parse-names&quot;:false,&quot;dropping-particle&quot;:&quot;&quot;,&quot;non-dropping-particle&quot;:&quot;&quot;}],&quot;container-title&quot;:&quot;Jurnal Teknologi Komputer dan Informasi (JUTEKINF)&quot;,&quot;accessed&quot;:{&quot;date-parts&quot;:[[2026,6,16]]},&quot;URL&quot;:&quot;https://ejurnal.sttdumai.ac.id/index.php/jutekinf/article/download/457/328/2953&quot;,&quot;issued&quot;:{&quot;date-parts&quot;:[[2023,1]]},&quot;page&quot;:&quot;80-88&quot;,&quot;abstract&quot;:&quot;The digestive system is the most important organ in the human body, especially in toddlers. Food and drinks that enter the toddler's body will be a source of nutrition for the child's growth and development. In this day and age, there are still many parents who pay less attention to food hygiene and carelessly give food to children, causing digestive problems in children. Lack of parental knowledge about the symptoms of indigestion makes parents do not know what to do for a quick handler to overcome the problem of indigestion. With this expert system, it is hoped that it can help parents recognize the symptoms of indigestion and can do fast treatment. This expert system is made using the Certainty Factor method. The Certainty Factor method works by reasoning like an expert and then shows the value of a measure of certainty against a fact to get a confidence value. The result of this research is the formation of an expert system for diagnosing digestive disorders in toddlers in order to make it easier for parents to get information about the symptoms of digestive disorders in children and can do quick treatment anywhere and anytime.&quot;,&quot;issue&quot;:&quot;1&quot;,&quot;volume&quot;:&quot;11&quot;,&quot;container-title-short&quot;:&quot;&quot;},&quot;isTemporary&quot;:false}]},{&quot;citationID&quot;:&quot;MENDELEY_CITATION_6b948bce-938d-44aa-bea3-ddd44620022e&quot;,&quot;properties&quot;:{&quot;noteIndex&quot;:0},&quot;isEdited&quot;:false,&quot;manualOverride&quot;:{&quot;isManuallyOverridden&quot;:false,&quot;citeprocText&quot;:&quot;[2]&quot;,&quot;manualOverrideText&quot;:&quot;&quot;},&quot;citationTag&quot;:&quot;MENDELEY_CITATION_v3_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&quot;,&quot;citationItems&quot;:[{&quot;id&quot;:&quot;99e2fcbf-0751-3bb0-8dec-11ec581dcdd0&quot;,&quot;itemData&quot;:{&quot;type&quot;:&quot;article-journal&quot;,&quot;id&quot;:&quot;99e2fcbf-0751-3bb0-8dec-11ec581dcdd0&quot;,&quot;title&quot;:&quot;Sistem Pakar Diagnosis Penyakit Pada Anak Menggunakan Metode Certainty Factor&quot;,&quot;author&quot;:[{&quot;family&quot;:&quot;Srivan Palelleng&quot;,&quot;given&quot;:&quot;Wegirandol Histara Littu, Rithagia Palelleng&quot;,&quot;parse-names&quot;:false,&quot;dropping-particle&quot;:&quot;&quot;,&quot;non-dropping-particle&quot;:&quot;&quot;}],&quot;container-title&quot;:&quot;JIRK Journal of Innovation Research and Knowledge&quot;,&quot;accessed&quot;:{&quot;date-parts&quot;:[[2026,6,16]]},&quot;ISSN&quot;:&quot;2798-3471&quot;,&quot;URL&quot;:&quot;https://bajangjournal.com/index.php/JIRK/article/download/9353/7379&quot;,&quot;issued&quot;:{&quot;date-parts&quot;:[[2025,1]]},&quot;page&quot;:&quot;5349-5360&quot;,&quot;abstract&quot;:&quot;Anak yang sehat adalah anak dengan pertumbuhan yang optimal. Peran orang tua sangat penting dalam memastikan hal ini, namun sering kali penanganan yang terlambat menyebabkan anak jatuh sakit. Kendala seperti jarak ke fasilitas kesehatan, kesibukan, atau keterbatasan biaya sering menjadi penghambat untuk melakukan pemeriksaan dini. Untuk mengatasi masalah tersebut, pemanfaatan teknologi menjadi solusi yang efektif. Salah satunya adalah sistem pakar berbasis web yang dapat diakses kapan saja dan di mana saja dengan dukungan internet. Sistem ini dirancang untuk membantu mendiagnosis penyakit pada anak dengan menggunakan metode Certainty Factor (CF), yang memungkinkan sistem melakukan diagnosis seperti seorang pakar atau dokter dengan mencocokkan data gejala dengan pengetahuan pakar. Hasil pengujian menunjukkan bahwa sistem berjalan dengan baik tanpa adanya kesalahan (error) pada uji black box. Selain itu, pengujian dengan confusion matrix menunjukkan tingkat akurasi diagnosis sebesar 96%, dan hasil akhir User Acceptance Testing (UAT) menunjukkan tanggapan yang sangat baik, dengan rata-rata nilai Learnability 92,67%, Efficiency 93,7%, Memorability 93,7%, Errors 95,8%, dan Satisfaction 91,63%, menghasilkan skor akhir UAT sebesar 93,5%.&quot;,&quot;publisher&quot;:&quot;Online&quot;,&quot;issue&quot;:&quot;8&quot;,&quot;volume&quot;:&quot;4&quot;,&quot;container-title-short&quot;:&quot;&quot;},&quot;isTemporary&quot;:false}]},{&quot;citationID&quot;:&quot;MENDELEY_CITATION_8ee34e38-c423-47d4-a19e-96140cba4e5d&quot;,&quot;properties&quot;:{&quot;noteIndex&quot;:0},&quot;isEdited&quot;:false,&quot;manualOverride&quot;:{&quot;isManuallyOverridden&quot;:false,&quot;citeprocText&quot;:&quot;[3]&quot;,&quot;manualOverrideText&quot;:&quot;&quot;},&quot;citationTag&quot;:&quot;MENDELEY_CITATION_v3_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&quot;,&quot;citationItems&quot;:[{&quot;id&quot;:&quot;462a3f85-5e35-3499-874b-be77f52d8206&quot;,&quot;itemData&quot;:{&quot;type&quot;:&quot;article-journal&quot;,&quot;id&quot;:&quot;462a3f85-5e35-3499-874b-be77f52d8206&quot;,&quot;title&quot;:&quot;Penerapan Sistem Pakar Untuk Mendeteksi Dini Gangguan Sistem Pencernaan Pada Anak Menggunakan Metode Inferensi Forward Chaining Dan Penentuan Tingkat Kepastiannya Menggunakan Certainty Factor&quot;,&quot;author&quot;:[{&quot;family&quot;:&quot;Ramadhan&quot;,&quot;given&quot;:&quot;Novreza&quot;,&quot;parse-names&quot;:false,&quot;dropping-particle&quot;:&quot;&quot;,&quot;non-dropping-particle&quot;:&quot;&quot;},{&quot;family&quot;:&quot;Djesmedi&quot;,&quot;given&quot;:&quot;Dinda&quot;,&quot;parse-names&quot;:false,&quot;dropping-particle&quot;:&quot;&quot;,&quot;non-dropping-particle&quot;:&quot;&quot;},{&quot;family&quot;:&quot;Rindhani&quot;,&quot;given&quot;:&quot;Mellya&quot;,&quot;parse-names&quot;:false,&quot;dropping-particle&quot;:&quot;&quot;,&quot;non-dropping-particle&quot;:&quot;&quot;},{&quot;family&quot;:&quot;Firdalius&quot;,&quot;given&quot;:&quot;Fitri&quot;,&quot;parse-names&quot;:false,&quot;dropping-particle&quot;:&quot;&quot;,&quot;non-dropping-particle&quot;:&quot;&quot;},{&quot;family&quot;:&quot;Putra&quot;,&quot;given&quot;:&quot;Universitas&quot;,&quot;parse-names&quot;:false,&quot;dropping-particle&quot;:&quot;&quot;,&quot;non-dropping-particle&quot;:&quot;&quot;},{&quot;family&quot;:&quot;Yptk&quot;,&quot;given&quot;:&quot;Indonesia&quot;,&quot;parse-names&quot;:false,&quot;dropping-particle&quot;:&quot;&quot;,&quot;non-dropping-particle&quot;:&quot;&quot;},{&quot;family&quot;:&quot;Corresponding&quot;,&quot;given&quot;:&quot;Padang&quot;,&quot;parse-names&quot;:false,&quot;dropping-particle&quot;:&quot;&quot;,&quot;non-dropping-particle&quot;:&quot;&quot;}],&quot;container-title&quot;:&quot;Jurnal Sains Informatika Terapan (JSIT)&quot;,&quot;accessed&quot;:{&quot;date-parts&quot;:[[2026,6,16]]},&quot;URL&quot;:&quot;https://rcf-indonesia.org/home/index.php/jsit/article/download/561/364/1858&quot;,&quot;issued&quot;:{&quot;date-parts&quot;:[[2025,6]]},&quot;page&quot;:&quot;135-142&quot;,&quot;issue&quot;:&quot;2&quot;,&quot;volume&quot;:&quot;4&quot;,&quot;container-title-short&quot;:&quot;&quot;},&quot;isTemporary&quot;:false}]},{&quot;citationID&quot;:&quot;MENDELEY_CITATION_c9e24761-8fc4-49b7-9ab6-7cb069fcc291&quot;,&quot;properties&quot;:{&quot;noteIndex&quot;:0},&quot;isEdited&quot;:false,&quot;manualOverride&quot;:{&quot;isManuallyOverridden&quot;:false,&quot;citeprocText&quot;:&quot;[10]&quot;,&quot;manualOverrideText&quot;:&quot;&quot;},&quot;citationTag&quot;:&quot;MENDELEY_CITATION_v3_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&quot;,&quot;citationItems&quot;:[{&quot;id&quot;:&quot;b1e8c455-b5fa-3f30-8b9f-79ca5c53971f&quot;,&quot;itemData&quot;:{&quot;type&quot;:&quot;article-journal&quot;,&quot;id&quot;:&quot;b1e8c455-b5fa-3f30-8b9f-79ca5c53971f&quot;,&quot;title&quot;:&quot;Sistem Pakar untuk Mendiagnosa Gangguan Pencernaan pada Balita Menggunakan Metode Certainty Factor (Studi Kasus: Apotek Rizki Pratama Kota Dumai)&quot;,&quot;author&quot;:[{&quot;family&quot;:&quot;Dani&quot;,&quot;given&quot;:&quot;Odilia Yulyana&quot;,&quot;parse-names&quot;:false,&quot;dropping-particle&quot;:&quot;&quot;,&quot;non-dropping-particle&quot;:&quot;&quot;},{&quot;family&quot;:&quot;Sellyana&quot;,&quot;given&quot;:&quot;Ari&quot;,&quot;parse-names&quot;:false,&quot;dropping-particle&quot;:&quot;&quot;,&quot;non-dropping-particle&quot;:&quot;&quot;},{&quot;family&quot;:&quot;Pratiwi&quot;,&quot;given&quot;:&quot;Merina&quot;,&quot;parse-names&quot;:false,&quot;dropping-particle&quot;:&quot;&quot;,&quot;non-dropping-particle&quot;:&quot;&quot;},{&quot;family&quot;:&quot;Tinggi&quot;,&quot;given&quot;:&quot;Sekolah&quot;,&quot;parse-names&quot;:false,&quot;dropping-particle&quot;:&quot;&quot;,&quot;non-dropping-particle&quot;:&quot;&quot;},{&quot;family&quot;:&quot;Dumai&quot;,&quot;given&quot;:&quot;Teknologi&quot;,&quot;parse-names&quot;:false,&quot;dropping-particle&quot;:&quot;&quot;,&quot;non-dropping-particle&quot;:&quot;&quot;},{&quot;family&quot;:&quot;Program&quot;,&quot;given&quot;:&quot;)&quot;,&quot;parse-names&quot;:false,&quot;dropping-particle&quot;:&quot;&quot;,&quot;non-dropping-particle&quot;:&quot;&quot;},{&quot;family&quot;:&quot;Informatika&quot;,&quot;given&quot;:&quot;Studi Teknik&quot;,&quot;parse-names&quot;:false,&quot;dropping-particle&quot;:&quot;&quot;,&quot;non-dropping-particle&quot;:&quot;&quot;}],&quot;container-title&quot;:&quot;Jurnal Teknologi Komputer dan Informasi (JUTEKINF)&quot;,&quot;accessed&quot;:{&quot;date-parts&quot;:[[2026,6,16]]},&quot;URL&quot;:&quot;https://ejurnal.sttdumai.ac.id/index.php/jutekinf/article/download/457/328/2953&quot;,&quot;issued&quot;:{&quot;date-parts&quot;:[[2023,1]]},&quot;page&quot;:&quot;80-88&quot;,&quot;abstract&quot;:&quot;The digestive system is the most important organ in the human body, especially in toddlers. Food and drinks that enter the toddler's body will be a source of nutrition for the child's growth and development. In this day and age, there are still many parents who pay less attention to food hygiene and carelessly give food to children, causing digestive problems in children. Lack of parental knowledge about the symptoms of indigestion makes parents do not know what to do for a quick handler to overcome the problem of indigestion. With this expert system, it is hoped that it can help parents recognize the symptoms of indigestion and can do fast treatment. This expert system is made using the Certainty Factor method. The Certainty Factor method works by reasoning like an expert and then shows the value of a measure of certainty against a fact to get a confidence value. The result of this research is the formation of an expert system for diagnosing digestive disorders in toddlers in order to make it easier for parents to get information about the symptoms of digestive disorders in children and can do quick treatment anywhere and anytime.&quot;,&quot;issue&quot;:&quot;1&quot;,&quot;volume&quot;:&quot;11&quot;,&quot;container-title-short&quot;:&quot;&quot;},&quot;isTemporary&quot;:false}]},{&quot;citationID&quot;:&quot;MENDELEY_CITATION_743a723d-9c81-49fd-acb7-b15e5961f462&quot;,&quot;properties&quot;:{&quot;noteIndex&quot;:0},&quot;isEdited&quot;:false,&quot;manualOverride&quot;:{&quot;isManuallyOverridden&quot;:false,&quot;citeprocText&quot;:&quot;[1]&quot;,&quot;manualOverrideText&quot;:&quot;&quot;},&quot;citationTag&quot;:&quot;MENDELEY_CITATION_v3_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&quot;,&quot;citationItems&quot;:[{&quot;id&quot;:&quot;bc54ca28-60ef-3cb8-9106-668fa6b85f6b&quot;,&quot;itemData&quot;:{&quot;type&quot;:&quot;article-journal&quot;,&quot;id&quot;:&quot;bc54ca28-60ef-3cb8-9106-668fa6b85f6b&quot;,&quot;title&quot;:&quot;Sistem Pakar Diagnosa Penyakit Pencernaan Pada Manusia Menggunakan Metode Certainty Factor Berbasis Web&quot;,&quot;author&quot;:[{&quot;family&quot;:&quot;Muhksin&quot;,&quot;given&quot;:&quot;Annajzil&quot;,&quot;parse-names&quot;:false,&quot;dropping-particle&quot;:&quot;&quot;,&quot;non-dropping-particle&quot;:&quot;&quot;},{&quot;family&quot;:&quot;akbar&quot;,&quot;given&quot;:&quot;Muhamad&quot;,&quot;parse-names&quot;:false,&quot;dropping-particle&quot;:&quot;&quot;,&quot;non-dropping-particle&quot;:&quot;&quot;},{&quot;family&quot;:&quot;Tri Hasanah Bimastari Aviani&quot;,&quot;given&quot;:&quot;dan&quot;,&quot;parse-names&quot;:false,&quot;dropping-particle&quot;:&quot;&quot;,&quot;non-dropping-particle&quot;:&quot;&quot;}],&quot;container-title&quot;:&quot;JREEC Journal Of Renewable Energy, Electronics And Control&quot;,&quot;DOI&quot;:&quot;10.31284/j.JREEC.2024.v41i&quot;,&quot;URL&quot;:&quot;https://ejurnal.itats.ac.id/jreec&quot;,&quot;issued&quot;:{&quot;date-parts&quot;:[[2024,10,30]]},&quot;page&quot;:&quot;27-35&quot;,&quot;issue&quot;:&quot;2&quot;,&quot;volume&quot;:&quot;4&quot;,&quot;container-title-short&quot;:&quot;&quot;},&quot;isTemporary&quot;:false}]},{&quot;citationID&quot;:&quot;MENDELEY_CITATION_ec5ae776-5a9c-4381-8710-dc109bf521f9&quot;,&quot;properties&quot;:{&quot;noteIndex&quot;:0},&quot;isEdited&quot;:false,&quot;manualOverride&quot;:{&quot;isManuallyOverridden&quot;:false,&quot;citeprocText&quot;:&quot;[2]&quot;,&quot;manualOverrideText&quot;:&quot;&quot;},&quot;citationTag&quot;:&quot;MENDELEY_CITATION_v3_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&quot;,&quot;citationItems&quot;:[{&quot;id&quot;:&quot;99e2fcbf-0751-3bb0-8dec-11ec581dcdd0&quot;,&quot;itemData&quot;:{&quot;type&quot;:&quot;article-journal&quot;,&quot;id&quot;:&quot;99e2fcbf-0751-3bb0-8dec-11ec581dcdd0&quot;,&quot;title&quot;:&quot;Sistem Pakar Diagnosis Penyakit Pada Anak Menggunakan Metode Certainty Factor&quot;,&quot;author&quot;:[{&quot;family&quot;:&quot;Srivan Palelleng&quot;,&quot;given&quot;:&quot;Wegirandol Histara Littu, Rithagia Palelleng&quot;,&quot;parse-names&quot;:false,&quot;dropping-particle&quot;:&quot;&quot;,&quot;non-dropping-particle&quot;:&quot;&quot;}],&quot;container-title&quot;:&quot;JIRK Journal of Innovation Research and Knowledge&quot;,&quot;accessed&quot;:{&quot;date-parts&quot;:[[2026,6,16]]},&quot;ISSN&quot;:&quot;2798-3471&quot;,&quot;URL&quot;:&quot;https://bajangjournal.com/index.php/JIRK/article/download/9353/7379&quot;,&quot;issued&quot;:{&quot;date-parts&quot;:[[2025,1]]},&quot;page&quot;:&quot;5349-5360&quot;,&quot;abstract&quot;:&quot;Anak yang sehat adalah anak dengan pertumbuhan yang optimal. Peran orang tua sangat penting dalam memastikan hal ini, namun sering kali penanganan yang terlambat menyebabkan anak jatuh sakit. Kendala seperti jarak ke fasilitas kesehatan, kesibukan, atau keterbatasan biaya sering menjadi penghambat untuk melakukan pemeriksaan dini. Untuk mengatasi masalah tersebut, pemanfaatan teknologi menjadi solusi yang efektif. Salah satunya adalah sistem pakar berbasis web yang dapat diakses kapan saja dan di mana saja dengan dukungan internet. Sistem ini dirancang untuk membantu mendiagnosis penyakit pada anak dengan menggunakan metode Certainty Factor (CF), yang memungkinkan sistem melakukan diagnosis seperti seorang pakar atau dokter dengan mencocokkan data gejala dengan pengetahuan pakar. Hasil pengujian menunjukkan bahwa sistem berjalan dengan baik tanpa adanya kesalahan (error) pada uji black box. Selain itu, pengujian dengan confusion matrix menunjukkan tingkat akurasi diagnosis sebesar 96%, dan hasil akhir User Acceptance Testing (UAT) menunjukkan tanggapan yang sangat baik, dengan rata-rata nilai Learnability 92,67%, Efficiency 93,7%, Memorability 93,7%, Errors 95,8%, dan Satisfaction 91,63%, menghasilkan skor akhir UAT sebesar 93,5%.&quot;,&quot;publisher&quot;:&quot;Online&quot;,&quot;issue&quot;:&quot;8&quot;,&quot;volume&quot;:&quot;4&quot;,&quot;container-title-short&quot;:&quot;&quot;},&quot;isTemporary&quot;:false}]},{&quot;citationID&quot;:&quot;MENDELEY_CITATION_173a6c9e-ae91-4f25-aeb8-8c12fd0c66ea&quot;,&quot;properties&quot;:{&quot;noteIndex&quot;:0},&quot;isEdited&quot;:false,&quot;manualOverride&quot;:{&quot;isManuallyOverridden&quot;:false,&quot;citeprocText&quot;:&quot;[2]&quot;,&quot;manualOverrideText&quot;:&quot;&quot;},&quot;citationTag&quot;:&quot;MENDELEY_CITATION_v3_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&quot;,&quot;citationItems&quot;:[{&quot;id&quot;:&quot;99e2fcbf-0751-3bb0-8dec-11ec581dcdd0&quot;,&quot;itemData&quot;:{&quot;type&quot;:&quot;article-journal&quot;,&quot;id&quot;:&quot;99e2fcbf-0751-3bb0-8dec-11ec581dcdd0&quot;,&quot;title&quot;:&quot;Sistem Pakar Diagnosis Penyakit Pada Anak Menggunakan Metode Certainty Factor&quot;,&quot;author&quot;:[{&quot;family&quot;:&quot;Srivan Palelleng&quot;,&quot;given&quot;:&quot;Wegirandol Histara Littu, Rithagia Palelleng&quot;,&quot;parse-names&quot;:false,&quot;dropping-particle&quot;:&quot;&quot;,&quot;non-dropping-particle&quot;:&quot;&quot;}],&quot;container-title&quot;:&quot;JIRK Journal of Innovation Research and Knowledge&quot;,&quot;accessed&quot;:{&quot;date-parts&quot;:[[2026,6,16]]},&quot;ISSN&quot;:&quot;2798-3471&quot;,&quot;URL&quot;:&quot;https://bajangjournal.com/index.php/JIRK/article/download/9353/7379&quot;,&quot;issued&quot;:{&quot;date-parts&quot;:[[2025,1]]},&quot;page&quot;:&quot;5349-5360&quot;,&quot;abstract&quot;:&quot;Anak yang sehat adalah anak dengan pertumbuhan yang optimal. Peran orang tua sangat penting dalam memastikan hal ini, namun sering kali penanganan yang terlambat menyebabkan anak jatuh sakit. Kendala seperti jarak ke fasilitas kesehatan, kesibukan, atau keterbatasan biaya sering menjadi penghambat untuk melakukan pemeriksaan dini. Untuk mengatasi masalah tersebut, pemanfaatan teknologi menjadi solusi yang efektif. Salah satunya adalah sistem pakar berbasis web yang dapat diakses kapan saja dan di mana saja dengan dukungan internet. Sistem ini dirancang untuk membantu mendiagnosis penyakit pada anak dengan menggunakan metode Certainty Factor (CF), yang memungkinkan sistem melakukan diagnosis seperti seorang pakar atau dokter dengan mencocokkan data gejala dengan pengetahuan pakar. Hasil pengujian menunjukkan bahwa sistem berjalan dengan baik tanpa adanya kesalahan (error) pada uji black box. Selain itu, pengujian dengan confusion matrix menunjukkan tingkat akurasi diagnosis sebesar 96%, dan hasil akhir User Acceptance Testing (UAT) menunjukkan tanggapan yang sangat baik, dengan rata-rata nilai Learnability 92,67%, Efficiency 93,7%, Memorability 93,7%, Errors 95,8%, dan Satisfaction 91,63%, menghasilkan skor akhir UAT sebesar 93,5%.&quot;,&quot;publisher&quot;:&quot;Online&quot;,&quot;issue&quot;:&quot;8&quot;,&quot;volume&quot;:&quot;4&quot;,&quot;container-title-short&quot;:&quot;&quot;},&quot;isTemporary&quot;:false}]},{&quot;citationID&quot;:&quot;MENDELEY_CITATION_8ebeab06-5e48-45d5-bd6c-860329ade823&quot;,&quot;properties&quot;:{&quot;noteIndex&quot;:0},&quot;isEdited&quot;:false,&quot;manualOverride&quot;:{&quot;isManuallyOverridden&quot;:false,&quot;citeprocText&quot;:&quot;[9]&quot;,&quot;manualOverrideText&quot;:&quot;&quot;},&quot;citationTag&quot;:&quot;MENDELEY_CITATION_v3_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&quot;,&quot;citationItems&quot;:[{&quot;id&quot;:&quot;7b09031f-16a1-35ef-a4ef-d08c463f7be2&quot;,&quot;itemData&quot;:{&quot;type&quot;:&quot;article-journal&quot;,&quot;id&quot;:&quot;7b09031f-16a1-35ef-a4ef-d08c463f7be2&quot;,&quot;title&quot;:&quot;Sistem Pakar Untuk Mendiagnosa Gangguan Pencernaan Pada Anak Berbasis Website Menggunakan Metode Forward Chaining (Expert System for Diagnosing Digestive Disorders in Websites-Based Children Using Forward Chaining Method)&quot;,&quot;author&quot;:[{&quot;family&quot;:&quot;Bomba Lapur&quot;,&quot;given&quot;:&quot;Irene&quot;,&quot;parse-names&quot;:false,&quot;dropping-particle&quot;:&quot;&quot;,&quot;non-dropping-particle&quot;:&quot;&quot;},{&quot;family&quot;:&quot;Rada&quot;,&quot;given&quot;:&quot;Yustina&quot;,&quot;parse-names&quot;:false,&quot;dropping-particle&quot;:&quot;&quot;,&quot;non-dropping-particle&quot;:&quot;&quot;},{&quot;family&quot;:&quot;Alfa&quot;,&quot;given&quot;:&quot;Pingky&quot;,&quot;parse-names&quot;:false,&quot;dropping-particle&quot;:&quot;&quot;,&quot;non-dropping-particle&quot;:&quot;&quot;},{&quot;family&quot;:&quot;Lede&quot;,&quot;given&quot;:&quot;Ray Leo&quot;,&quot;parse-names&quot;:false,&quot;dropping-particle&quot;:&quot;&quot;,&quot;non-dropping-particle&quot;:&quot;&quot;}],&quot;container-title&quot;:&quot;JTIF Jurnal Inovatif Wira Wacana&quot;,&quot;accessed&quot;:{&quot;date-parts&quot;:[[2026,6,16]]},&quot;URL&quot;:&quot;https://ojs.unkriswina.ac.id/index.php/inovatif/article/download/274/246/1564&quot;,&quot;issued&quot;:{&quot;date-parts&quot;:[[2022,12]]},&quot;page&quot;:&quot;109-119&quot;,&quot;abstract&quot;:&quot;The purpose of this study is to produce an expert system for diagnosing digestive disorders in children where an expert transfers his expertise to a computer and then the community uses the system. This system uses the forward chaining method. Where in this method starts with initial information (early symptoms) and advances to the next information to find information according to the rules, then concludes the description of the type of disease and its solution. The results of this study are the application of an expert system for diagnosing digestive disorders in children that can help parents in dealing with digestive disorders suffered by children. The design of this application is implemented in PHP and MySQL and the development of this expert system application uses the waterfall method. The conclusion in this study is that the application of an expert system for diagnosing children's digestive disorders has facilities that can help the community (parents) to obtain information about children's digestive disorders and provide diagnostic recommendations. And with this application, the community (parents) can immediately conduct an early consultation without having to visit the hospital or consult a doctor first, especially for those who live far away. KATA KUNCI: ABSTRAK Forward Chaining, Sistem Pakar, Sistem Pencernaan Tujuan penelitian ini adalah menghasilkan sistem pakar untuk mendiagnosa penyakit gangguan pencernaan pada anak dimana seorang pakar mentransfer keahliannya ke dalam komputer kemudian masyarakat menggunakan sistem tersebut. Sistem ini menggunakan metode forward chaining. Dimana dalam metode ini dimulai dengan informasi awal (gejala awal) dan maju ke informasi berikutnya untuk menemukan informasi sesuai dengan aturan, kemudian akan menyimpulkan deskripsi jenis penyakit dan solusinya. Hasil dari penelitian ini adalah aplikasi sistem pakar diagnosis penyakit gangguan pencernaan pada anak yang dapat membantu orang tua dalam menangani penyakit gangguan pencernaan yang diderita anak. Perancangan aplikasi ini diimplementasikan dalam bahasa PHP dan MySQL dan pengembangan aplikasi sistem pakar ini menggunakan metode waterfall. Kesimpulan dalam penelitian ini adalah Aplikasi sistem pakar diagnosis penyakit gangguan pencernaan anak memiliki fasilitas yang dapat membantu masyarakat (para orang tua) untuk mendapatkan informasi tentang penyakit gangguan pencernaan anak dan memberikan rekomendasi diagnosa. Dan dengan adanya aplikasi ini masyarakat (para orang tua) dapat dengan segera melakukan konsultasi secara dini tanpa harus berkunjung ke rumah sakit atau berkonsultasi ke dokter terlebih dahulu, terlebih bagi yang tempat tinggalnya jauh.&quot;,&quot;issue&quot;:&quot;3&quot;,&quot;volume&quot;:&quot;01&quot;,&quot;container-title-short&quot;:&quot;&quot;},&quot;isTemporary&quot;:false}]},{&quot;citationID&quot;:&quot;MENDELEY_CITATION_5ebe26fc-35e7-4d1a-90de-91554d9745e7&quot;,&quot;properties&quot;:{&quot;noteIndex&quot;:0},&quot;isEdited&quot;:false,&quot;manualOverride&quot;:{&quot;isManuallyOverridden&quot;:false,&quot;citeprocText&quot;:&quot;[3]&quot;,&quot;manualOverrideText&quot;:&quot;&quot;},&quot;citationTag&quot;:&quot;MENDELEY_CITATION_v3_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&quot;,&quot;citationItems&quot;:[{&quot;id&quot;:&quot;462a3f85-5e35-3499-874b-be77f52d8206&quot;,&quot;itemData&quot;:{&quot;type&quot;:&quot;article-journal&quot;,&quot;id&quot;:&quot;462a3f85-5e35-3499-874b-be77f52d8206&quot;,&quot;title&quot;:&quot;Penerapan Sistem Pakar Untuk Mendeteksi Dini Gangguan Sistem Pencernaan Pada Anak Menggunakan Metode Inferensi Forward Chaining Dan Penentuan Tingkat Kepastiannya Menggunakan Certainty Factor&quot;,&quot;author&quot;:[{&quot;family&quot;:&quot;Ramadhan&quot;,&quot;given&quot;:&quot;Novreza&quot;,&quot;parse-names&quot;:false,&quot;dropping-particle&quot;:&quot;&quot;,&quot;non-dropping-particle&quot;:&quot;&quot;},{&quot;family&quot;:&quot;Djesmedi&quot;,&quot;given&quot;:&quot;Dinda&quot;,&quot;parse-names&quot;:false,&quot;dropping-particle&quot;:&quot;&quot;,&quot;non-dropping-particle&quot;:&quot;&quot;},{&quot;family&quot;:&quot;Rindhani&quot;,&quot;given&quot;:&quot;Mellya&quot;,&quot;parse-names&quot;:false,&quot;dropping-particle&quot;:&quot;&quot;,&quot;non-dropping-particle&quot;:&quot;&quot;},{&quot;family&quot;:&quot;Firdalius&quot;,&quot;given&quot;:&quot;Fitri&quot;,&quot;parse-names&quot;:false,&quot;dropping-particle&quot;:&quot;&quot;,&quot;non-dropping-particle&quot;:&quot;&quot;},{&quot;family&quot;:&quot;Putra&quot;,&quot;given&quot;:&quot;Universitas&quot;,&quot;parse-names&quot;:false,&quot;dropping-particle&quot;:&quot;&quot;,&quot;non-dropping-particle&quot;:&quot;&quot;},{&quot;family&quot;:&quot;Yptk&quot;,&quot;given&quot;:&quot;Indonesia&quot;,&quot;parse-names&quot;:false,&quot;dropping-particle&quot;:&quot;&quot;,&quot;non-dropping-particle&quot;:&quot;&quot;},{&quot;family&quot;:&quot;Corresponding&quot;,&quot;given&quot;:&quot;Padang&quot;,&quot;parse-names&quot;:false,&quot;dropping-particle&quot;:&quot;&quot;,&quot;non-dropping-particle&quot;:&quot;&quot;}],&quot;container-title&quot;:&quot;Jurnal Sains Informatika Terapan (JSIT)&quot;,&quot;accessed&quot;:{&quot;date-parts&quot;:[[2026,6,16]]},&quot;URL&quot;:&quot;https://rcf-indonesia.org/home/index.php/jsit/article/download/561/364/1858&quot;,&quot;issued&quot;:{&quot;date-parts&quot;:[[2025,6]]},&quot;page&quot;:&quot;135-142&quot;,&quot;issue&quot;:&quot;2&quot;,&quot;volume&quot;:&quot;4&quot;,&quot;container-title-short&quot;:&quot;&quot;},&quot;isTemporary&quot;:false}]},{&quot;citationID&quot;:&quot;MENDELEY_CITATION_bdb4e693-3306-47d1-8441-f0096e64eace&quot;,&quot;properties&quot;:{&quot;noteIndex&quot;:0},&quot;isEdited&quot;:false,&quot;manualOverride&quot;:{&quot;isManuallyOverridden&quot;:false,&quot;citeprocText&quot;:&quot;[2]&quot;,&quot;manualOverrideText&quot;:&quot;&quot;},&quot;citationTag&quot;:&quot;MENDELEY_CITATION_v3_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&quot;,&quot;citationItems&quot;:[{&quot;id&quot;:&quot;99e2fcbf-0751-3bb0-8dec-11ec581dcdd0&quot;,&quot;itemData&quot;:{&quot;type&quot;:&quot;article-journal&quot;,&quot;id&quot;:&quot;99e2fcbf-0751-3bb0-8dec-11ec581dcdd0&quot;,&quot;title&quot;:&quot;Sistem Pakar Diagnosis Penyakit Pada Anak Menggunakan Metode Certainty Factor&quot;,&quot;author&quot;:[{&quot;family&quot;:&quot;Srivan Palelleng&quot;,&quot;given&quot;:&quot;Wegirandol Histara Littu, Rithagia Palelleng&quot;,&quot;parse-names&quot;:false,&quot;dropping-particle&quot;:&quot;&quot;,&quot;non-dropping-particle&quot;:&quot;&quot;}],&quot;container-title&quot;:&quot;JIRK Journal of Innovation Research and Knowledge&quot;,&quot;accessed&quot;:{&quot;date-parts&quot;:[[2026,6,16]]},&quot;ISSN&quot;:&quot;2798-3471&quot;,&quot;URL&quot;:&quot;https://bajangjournal.com/index.php/JIRK/article/download/9353/7379&quot;,&quot;issued&quot;:{&quot;date-parts&quot;:[[2025,1]]},&quot;page&quot;:&quot;5349-5360&quot;,&quot;abstract&quot;:&quot;Anak yang sehat adalah anak dengan pertumbuhan yang optimal. Peran orang tua sangat penting dalam memastikan hal ini, namun sering kali penanganan yang terlambat menyebabkan anak jatuh sakit. Kendala seperti jarak ke fasilitas kesehatan, kesibukan, atau keterbatasan biaya sering menjadi penghambat untuk melakukan pemeriksaan dini. Untuk mengatasi masalah tersebut, pemanfaatan teknologi menjadi solusi yang efektif. Salah satunya adalah sistem pakar berbasis web yang dapat diakses kapan saja dan di mana saja dengan dukungan internet. Sistem ini dirancang untuk membantu mendiagnosis penyakit pada anak dengan menggunakan metode Certainty Factor (CF), yang memungkinkan sistem melakukan diagnosis seperti seorang pakar atau dokter dengan mencocokkan data gejala dengan pengetahuan pakar. Hasil pengujian menunjukkan bahwa sistem berjalan dengan baik tanpa adanya kesalahan (error) pada uji black box. Selain itu, pengujian dengan confusion matrix menunjukkan tingkat akurasi diagnosis sebesar 96%, dan hasil akhir User Acceptance Testing (UAT) menunjukkan tanggapan yang sangat baik, dengan rata-rata nilai Learnability 92,67%, Efficiency 93,7%, Memorability 93,7%, Errors 95,8%, dan Satisfaction 91,63%, menghasilkan skor akhir UAT sebesar 93,5%.&quot;,&quot;publisher&quot;:&quot;Online&quot;,&quot;issue&quot;:&quot;8&quot;,&quot;volume&quot;:&quot;4&quot;,&quot;container-title-short&quot;:&quot;&quot;},&quot;isTemporary&quot;:false}]},{&quot;citationID&quot;:&quot;MENDELEY_CITATION_7a17655f-a0da-4b65-bd63-59dc21100079&quot;,&quot;properties&quot;:{&quot;noteIndex&quot;:0},&quot;isEdited&quot;:false,&quot;manualOverride&quot;:{&quot;isManuallyOverridden&quot;:false,&quot;citeprocText&quot;:&quot;[9]&quot;,&quot;manualOverrideText&quot;:&quot;&quot;},&quot;citationTag&quot;:&quot;MENDELEY_CITATION_v3_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&quot;,&quot;citationItems&quot;:[{&quot;id&quot;:&quot;7b09031f-16a1-35ef-a4ef-d08c463f7be2&quot;,&quot;itemData&quot;:{&quot;type&quot;:&quot;article-journal&quot;,&quot;id&quot;:&quot;7b09031f-16a1-35ef-a4ef-d08c463f7be2&quot;,&quot;title&quot;:&quot;Sistem Pakar Untuk Mendiagnosa Gangguan Pencernaan Pada Anak Berbasis Website Menggunakan Metode Forward Chaining (Expert System for Diagnosing Digestive Disorders in Websites-Based Children Using Forward Chaining Method)&quot;,&quot;author&quot;:[{&quot;family&quot;:&quot;Bomba Lapur&quot;,&quot;given&quot;:&quot;Irene&quot;,&quot;parse-names&quot;:false,&quot;dropping-particle&quot;:&quot;&quot;,&quot;non-dropping-particle&quot;:&quot;&quot;},{&quot;family&quot;:&quot;Rada&quot;,&quot;given&quot;:&quot;Yustina&quot;,&quot;parse-names&quot;:false,&quot;dropping-particle&quot;:&quot;&quot;,&quot;non-dropping-particle&quot;:&quot;&quot;},{&quot;family&quot;:&quot;Alfa&quot;,&quot;given&quot;:&quot;Pingky&quot;,&quot;parse-names&quot;:false,&quot;dropping-particle&quot;:&quot;&quot;,&quot;non-dropping-particle&quot;:&quot;&quot;},{&quot;family&quot;:&quot;Lede&quot;,&quot;given&quot;:&quot;Ray Leo&quot;,&quot;parse-names&quot;:false,&quot;dropping-particle&quot;:&quot;&quot;,&quot;non-dropping-particle&quot;:&quot;&quot;}],&quot;container-title&quot;:&quot;JTIF Jurnal Inovatif Wira Wacana&quot;,&quot;accessed&quot;:{&quot;date-parts&quot;:[[2026,6,16]]},&quot;URL&quot;:&quot;https://ojs.unkriswina.ac.id/index.php/inovatif/article/download/274/246/1564&quot;,&quot;issued&quot;:{&quot;date-parts&quot;:[[2022,12]]},&quot;page&quot;:&quot;109-119&quot;,&quot;abstract&quot;:&quot;The purpose of this study is to produce an expert system for diagnosing digestive disorders in children where an expert transfers his expertise to a computer and then the community uses the system. This system uses the forward chaining method. Where in this method starts with initial information (early symptoms) and advances to the next information to find information according to the rules, then concludes the description of the type of disease and its solution. The results of this study are the application of an expert system for diagnosing digestive disorders in children that can help parents in dealing with digestive disorders suffered by children. The design of this application is implemented in PHP and MySQL and the development of this expert system application uses the waterfall method. The conclusion in this study is that the application of an expert system for diagnosing children's digestive disorders has facilities that can help the community (parents) to obtain information about children's digestive disorders and provide diagnostic recommendations. And with this application, the community (parents) can immediately conduct an early consultation without having to visit the hospital or consult a doctor first, especially for those who live far away. KATA KUNCI: ABSTRAK Forward Chaining, Sistem Pakar, Sistem Pencernaan Tujuan penelitian ini adalah menghasilkan sistem pakar untuk mendiagnosa penyakit gangguan pencernaan pada anak dimana seorang pakar mentransfer keahliannya ke dalam komputer kemudian masyarakat menggunakan sistem tersebut. Sistem ini menggunakan metode forward chaining. Dimana dalam metode ini dimulai dengan informasi awal (gejala awal) dan maju ke informasi berikutnya untuk menemukan informasi sesuai dengan aturan, kemudian akan menyimpulkan deskripsi jenis penyakit dan solusinya. Hasil dari penelitian ini adalah aplikasi sistem pakar diagnosis penyakit gangguan pencernaan pada anak yang dapat membantu orang tua dalam menangani penyakit gangguan pencernaan yang diderita anak. Perancangan aplikasi ini diimplementasikan dalam bahasa PHP dan MySQL dan pengembangan aplikasi sistem pakar ini menggunakan metode waterfall. Kesimpulan dalam penelitian ini adalah Aplikasi sistem pakar diagnosis penyakit gangguan pencernaan anak memiliki fasilitas yang dapat membantu masyarakat (para orang tua) untuk mendapatkan informasi tentang penyakit gangguan pencernaan anak dan memberikan rekomendasi diagnosa. Dan dengan adanya aplikasi ini masyarakat (para orang tua) dapat dengan segera melakukan konsultasi secara dini tanpa harus berkunjung ke rumah sakit atau berkonsultasi ke dokter terlebih dahulu, terlebih bagi yang tempat tinggalnya jauh.&quot;,&quot;issue&quot;:&quot;3&quot;,&quot;volume&quot;:&quot;01&quot;,&quot;container-title-short&quot;:&quot;&quot;},&quot;isTemporary&quot;:false}]},{&quot;citationID&quot;:&quot;MENDELEY_CITATION_84a2cdda-e90c-4ec1-af20-14d1e9d6e9cd&quot;,&quot;properties&quot;:{&quot;noteIndex&quot;:0},&quot;isEdited&quot;:false,&quot;manualOverride&quot;:{&quot;isManuallyOverridden&quot;:false,&quot;citeprocText&quot;:&quot;[11]&quot;,&quot;manualOverrideText&quot;:&quot;&quot;},&quot;citationTag&quot;:&quot;MENDELEY_CITATION_v3_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&quot;,&quot;citationItems&quot;:[{&quot;id&quot;:&quot;e2716d6d-eed8-345c-bea8-e96b9c1f5b3e&quot;,&quot;itemData&quot;:{&quot;type&quot;:&quot;article-journal&quot;,&quot;id&quot;:&quot;e2716d6d-eed8-345c-bea8-e96b9c1f5b3e&quot;,&quot;title&quot;:&quot;Sistem Pakar Diagnosa Penyakit Hiperlipidemia Menggunakan Metode Certainty Factor Berbasis Web&quot;,&quot;author&quot;:[{&quot;family&quot;:&quot;Afdhal&quot;,&quot;given&quot;:&quot;Muhammad&quot;,&quot;parse-names&quot;:false,&quot;dropping-particle&quot;:&quot;&quot;,&quot;non-dropping-particle&quot;:&quot;&quot;},{&quot;family&quot;:&quot;Rita&quot;,&quot;given&quot;:&quot;&quot;,&quot;parse-names&quot;:false,&quot;dropping-particle&quot;:&quot;&quot;,&quot;non-dropping-particle&quot;:&quot;&quot;}],&quot;container-title&quot;:&quot;Jurnal KomtekInfo&quot;,&quot;DOI&quot;:&quot;10.35134/komtekinfo.v9i4.321&quot;,&quot;ISSN&quot;:&quot;2502-8758&quot;,&quot;issued&quot;:{&quot;date-parts&quot;:[[2022,12,23]]},&quot;page&quot;:&quot;133-139&quot;,&quot;abstract&quot;:&quot;&lt;p&gt;Perkembangan siklus modrenisasi seiring meningkatnya kepentingan manusia berbagai segi kehidupan telah mengubah gaya dan pola hidup saat sekarang ini. Hal ini dapat terlihat dari gaya hidup masyarakat yang membiasakan diri dalam pola hidup tidak sehat dengan banyak mengkosumsi makanan yang tidak sehat. Akibat yang ditimbulkan dengan hal ini adalah penyakit yang dapat menyerang bahkan dapat merenggut nyawa seseorang. Salah satu penyakit yang berkembang dari pola makanan tidak sehat salah satunya adalah Hiperlipidemia. Penyakit ini merupakan kumpulan lemak yang terdapat di dalam aliran darah atau sel tubuh yang sebenarnya dibutuhkan untuk pembentukan dinding sel. Penyakit ini mampu membuat sesorang mengalami penurunan kesehatan hingga mampu menyebabkan gejala penyakit struk. Dengan ini maka tujuan penelitia ini adalah untuk membangun sistem pakar yang mampu melakukan diagnosa penyakit Hiperlipidemia. Metode Forward Chaining (FW) dan Certainty Factor (CF) digunakan untuk memberikan hasil diagnosa yang cukup tepat dan akurat. Dataset penelitian ini menggunakan data gejala dan jenis dari penyakit Hiperlipidemia. Hasil penelitian ini memberikan keluaran berupa hasil diagnosa dengan nilai CF berdasarkan jenis penyakit dan gejala yang dialami oleh user. Hasil ini mampu dijadikan sebuah solusi alternatif guna membantu pihak medis dalam melakukan pengawasan terhadap penyakit Hiperlipidemia yang dialami oleh masyarakat. dengan hal ini maka manfaat penelitian ini  mampu dijadikan sebagai model analisis dalam penekanan laju pertumbuhan penyakit Hiperlipidemia.&lt;/p&gt;&quot;,&quot;container-title-short&quot;:&quot;&quot;},&quot;isTemporary&quot;:false}]},{&quot;citationID&quot;:&quot;MENDELEY_CITATION_c14c1f97-50b9-4c33-aa54-8dabc8614ce2&quot;,&quot;properties&quot;:{&quot;noteIndex&quot;:0},&quot;isEdited&quot;:false,&quot;manualOverride&quot;:{&quot;isManuallyOverridden&quot;:false,&quot;citeprocText&quot;:&quot;[3]&quot;,&quot;manualOverrideText&quot;:&quot;&quot;},&quot;citationTag&quot;:&quot;MENDELEY_CITATION_v3_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&quot;,&quot;citationItems&quot;:[{&quot;id&quot;:&quot;462a3f85-5e35-3499-874b-be77f52d8206&quot;,&quot;itemData&quot;:{&quot;type&quot;:&quot;article-journal&quot;,&quot;id&quot;:&quot;462a3f85-5e35-3499-874b-be77f52d8206&quot;,&quot;title&quot;:&quot;Penerapan Sistem Pakar Untuk Mendeteksi Dini Gangguan Sistem Pencernaan Pada Anak Menggunakan Metode Inferensi Forward Chaining Dan Penentuan Tingkat Kepastiannya Menggunakan Certainty Factor&quot;,&quot;author&quot;:[{&quot;family&quot;:&quot;Ramadhan&quot;,&quot;given&quot;:&quot;Novreza&quot;,&quot;parse-names&quot;:false,&quot;dropping-particle&quot;:&quot;&quot;,&quot;non-dropping-particle&quot;:&quot;&quot;},{&quot;family&quot;:&quot;Djesmedi&quot;,&quot;given&quot;:&quot;Dinda&quot;,&quot;parse-names&quot;:false,&quot;dropping-particle&quot;:&quot;&quot;,&quot;non-dropping-particle&quot;:&quot;&quot;},{&quot;family&quot;:&quot;Rindhani&quot;,&quot;given&quot;:&quot;Mellya&quot;,&quot;parse-names&quot;:false,&quot;dropping-particle&quot;:&quot;&quot;,&quot;non-dropping-particle&quot;:&quot;&quot;},{&quot;family&quot;:&quot;Firdalius&quot;,&quot;given&quot;:&quot;Fitri&quot;,&quot;parse-names&quot;:false,&quot;dropping-particle&quot;:&quot;&quot;,&quot;non-dropping-particle&quot;:&quot;&quot;},{&quot;family&quot;:&quot;Putra&quot;,&quot;given&quot;:&quot;Universitas&quot;,&quot;parse-names&quot;:false,&quot;dropping-particle&quot;:&quot;&quot;,&quot;non-dropping-particle&quot;:&quot;&quot;},{&quot;family&quot;:&quot;Yptk&quot;,&quot;given&quot;:&quot;Indonesia&quot;,&quot;parse-names&quot;:false,&quot;dropping-particle&quot;:&quot;&quot;,&quot;non-dropping-particle&quot;:&quot;&quot;},{&quot;family&quot;:&quot;Corresponding&quot;,&quot;given&quot;:&quot;Padang&quot;,&quot;parse-names&quot;:false,&quot;dropping-particle&quot;:&quot;&quot;,&quot;non-dropping-particle&quot;:&quot;&quot;}],&quot;container-title&quot;:&quot;Jurnal Sains Informatika Terapan (JSIT)&quot;,&quot;accessed&quot;:{&quot;date-parts&quot;:[[2026,6,16]]},&quot;URL&quot;:&quot;https://rcf-indonesia.org/home/index.php/jsit/article/download/561/364/1858&quot;,&quot;issued&quot;:{&quot;date-parts&quot;:[[2025,6]]},&quot;page&quot;:&quot;135-142&quot;,&quot;issue&quot;:&quot;2&quot;,&quot;volume&quot;:&quot;4&quot;,&quot;container-title-short&quot;:&quot;&quot;},&quot;isTemporary&quot;:false}]},{&quot;citationID&quot;:&quot;MENDELEY_CITATION_fdd4dc90-0659-4558-b409-7d3a227dbeed&quot;,&quot;properties&quot;:{&quot;noteIndex&quot;:0},&quot;isEdited&quot;:false,&quot;manualOverride&quot;:{&quot;isManuallyOverridden&quot;:false,&quot;citeprocText&quot;:&quot;[2]&quot;,&quot;manualOverrideText&quot;:&quot;&quot;},&quot;citationTag&quot;:&quot;MENDELEY_CITATION_v3_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&quot;,&quot;citationItems&quot;:[{&quot;id&quot;:&quot;99e2fcbf-0751-3bb0-8dec-11ec581dcdd0&quot;,&quot;itemData&quot;:{&quot;type&quot;:&quot;article-journal&quot;,&quot;id&quot;:&quot;99e2fcbf-0751-3bb0-8dec-11ec581dcdd0&quot;,&quot;title&quot;:&quot;Sistem Pakar Diagnosis Penyakit Pada Anak Menggunakan Metode Certainty Factor&quot;,&quot;author&quot;:[{&quot;family&quot;:&quot;Srivan Palelleng&quot;,&quot;given&quot;:&quot;Wegirandol Histara Littu, Rithagia Palelleng&quot;,&quot;parse-names&quot;:false,&quot;dropping-particle&quot;:&quot;&quot;,&quot;non-dropping-particle&quot;:&quot;&quot;}],&quot;container-title&quot;:&quot;JIRK Journal of Innovation Research and Knowledge&quot;,&quot;accessed&quot;:{&quot;date-parts&quot;:[[2026,6,16]]},&quot;ISSN&quot;:&quot;2798-3471&quot;,&quot;URL&quot;:&quot;https://bajangjournal.com/index.php/JIRK/article/download/9353/7379&quot;,&quot;issued&quot;:{&quot;date-parts&quot;:[[2025,1]]},&quot;page&quot;:&quot;5349-5360&quot;,&quot;abstract&quot;:&quot;Anak yang sehat adalah anak dengan pertumbuhan yang optimal. Peran orang tua sangat penting dalam memastikan hal ini, namun sering kali penanganan yang terlambat menyebabkan anak jatuh sakit. Kendala seperti jarak ke fasilitas kesehatan, kesibukan, atau keterbatasan biaya sering menjadi penghambat untuk melakukan pemeriksaan dini. Untuk mengatasi masalah tersebut, pemanfaatan teknologi menjadi solusi yang efektif. Salah satunya adalah sistem pakar berbasis web yang dapat diakses kapan saja dan di mana saja dengan dukungan internet. Sistem ini dirancang untuk membantu mendiagnosis penyakit pada anak dengan menggunakan metode Certainty Factor (CF), yang memungkinkan sistem melakukan diagnosis seperti seorang pakar atau dokter dengan mencocokkan data gejala dengan pengetahuan pakar. Hasil pengujian menunjukkan bahwa sistem berjalan dengan baik tanpa adanya kesalahan (error) pada uji black box. Selain itu, pengujian dengan confusion matrix menunjukkan tingkat akurasi diagnosis sebesar 96%, dan hasil akhir User Acceptance Testing (UAT) menunjukkan tanggapan yang sangat baik, dengan rata-rata nilai Learnability 92,67%, Efficiency 93,7%, Memorability 93,7%, Errors 95,8%, dan Satisfaction 91,63%, menghasilkan skor akhir UAT sebesar 93,5%.&quot;,&quot;publisher&quot;:&quot;Online&quot;,&quot;issue&quot;:&quot;8&quot;,&quot;volume&quot;:&quot;4&quot;,&quot;container-title-short&quot;:&quot;&quot;},&quot;isTemporary&quot;:false}]},{&quot;citationID&quot;:&quot;MENDELEY_CITATION_69245844-4230-4124-89e2-fe83c6e9c386&quot;,&quot;properties&quot;:{&quot;noteIndex&quot;:0},&quot;isEdited&quot;:false,&quot;manualOverride&quot;:{&quot;isManuallyOverridden&quot;:false,&quot;citeprocText&quot;:&quot;[12]&quot;,&quot;manualOverrideText&quot;:&quot;&quot;},&quot;citationTag&quot;:&quot;MENDELEY_CITATION_v3_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&quot;,&quot;citationItems&quot;:[{&quot;id&quot;:&quot;9b31784b-f5e0-3e44-a49c-8d8c2f21c26b&quot;,&quot;itemData&quot;:{&quot;type&quot;:&quot;article-journal&quot;,&quot;id&quot;:&quot;9b31784b-f5e0-3e44-a49c-8d8c2f21c26b&quot;,&quot;title&quot;:&quot;Sistem Pakar Mendiagnosa Gangguan Mental pada Diri Seseorang Mengunakan Metode Certainty Factor&quot;,&quot;author&quot;:[{&quot;family&quot;:&quot;Nopi&quot;,&quot;given&quot;:&quot;Nopi Purnomo&quot;,&quot;parse-names&quot;:false,&quot;dropping-particle&quot;:&quot;&quot;,&quot;non-dropping-particle&quot;:&quot;&quot;},{&quot;family&quot;:&quot;Musthafa Haris Munandar&quot;,&quot;given&quot;:&quot;&quot;,&quot;parse-names&quot;:false,&quot;dropping-particle&quot;:&quot;&quot;,&quot;non-dropping-particle&quot;:&quot;&quot;},{&quot;family&quot;:&quot;Feri Irawan&quot;,&quot;given&quot;:&quot;&quot;,&quot;parse-names&quot;:false,&quot;dropping-particle&quot;:&quot;&quot;,&quot;non-dropping-particle&quot;:&quot;&quot;},{&quot;family&quot;:&quot;Januardi Rosyidi Lubis&quot;,&quot;given&quot;:&quot;&quot;,&quot;parse-names&quot;:false,&quot;dropping-particle&quot;:&quot;&quot;,&quot;non-dropping-particle&quot;:&quot;&quot;}],&quot;container-title&quot;:&quot;Journal of Applied Computer Science and Technology&quot;,&quot;DOI&quot;:&quot;10.52158/jacost.v3i1.307&quot;,&quot;ISSN&quot;:&quot;2723-1453&quot;,&quot;issued&quot;:{&quot;date-parts&quot;:[[2022,6,13]]},&quot;page&quot;:&quot;157-162&quot;,&quot;abstract&quot;:&quot;&lt;p&gt;People with mental disorders are very much starting in Indonesia, the results of health research in 2015, 1,193,151 people or 0.467% of the population who suffer from mental disorders. This mental disorder disease should not be silenced anymore, must be followed up or minimized in order to improve health conditions in Indonesia. The poverty rate in Indonesia until now is still relatively high and makes it difficult for people to deal with mental disorders. As for minimizing the handling of this mental disorder, it is very suitable to build an expert system using the certainty factor method, which is a method that defines a measure of capacity for a fact or rule, in expressing the level of confidence of an expert on a problem that is being faced by a patient or sufferer and can also be used as a benchmark of the results of the diagnosis of a disease suffered. By making this expert system, it can be useful for many people and can know clearly about mental disorders from symptoms and solutions based on a website and using PHP programming with a MySQL database. The results of the study using the certainty factor method with tests that have been carried out by the user or users are that the type of mental disorder suffered is the type of schizophrenia with a 56% certainty rate.&amp;#13;  &lt;/p&gt;&quot;,&quot;issue&quot;:&quot;1&quot;,&quot;volume&quot;:&quot;3&quot;,&quot;container-title-short&quot;:&quot;&quot;},&quot;isTemporary&quot;:false}]},{&quot;citationID&quot;:&quot;MENDELEY_CITATION_442b783c-6a68-4fa4-9cdc-3e59e12f3dd9&quot;,&quot;properties&quot;:{&quot;noteIndex&quot;:0},&quot;isEdited&quot;:false,&quot;manualOverride&quot;:{&quot;isManuallyOverridden&quot;:false,&quot;citeprocText&quot;:&quot;[9]&quot;,&quot;manualOverrideText&quot;:&quot;&quot;},&quot;citationTag&quot;:&quot;MENDELEY_CITATION_v3_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&quot;,&quot;citationItems&quot;:[{&quot;id&quot;:&quot;7b09031f-16a1-35ef-a4ef-d08c463f7be2&quot;,&quot;itemData&quot;:{&quot;type&quot;:&quot;article-journal&quot;,&quot;id&quot;:&quot;7b09031f-16a1-35ef-a4ef-d08c463f7be2&quot;,&quot;title&quot;:&quot;Sistem Pakar Untuk Mendiagnosa Gangguan Pencernaan Pada Anak Berbasis Website Menggunakan Metode Forward Chaining (Expert System for Diagnosing Digestive Disorders in Websites-Based Children Using Forward Chaining Method)&quot;,&quot;author&quot;:[{&quot;family&quot;:&quot;Bomba Lapur&quot;,&quot;given&quot;:&quot;Irene&quot;,&quot;parse-names&quot;:false,&quot;dropping-particle&quot;:&quot;&quot;,&quot;non-dropping-particle&quot;:&quot;&quot;},{&quot;family&quot;:&quot;Rada&quot;,&quot;given&quot;:&quot;Yustina&quot;,&quot;parse-names&quot;:false,&quot;dropping-particle&quot;:&quot;&quot;,&quot;non-dropping-particle&quot;:&quot;&quot;},{&quot;family&quot;:&quot;Alfa&quot;,&quot;given&quot;:&quot;Pingky&quot;,&quot;parse-names&quot;:false,&quot;dropping-particle&quot;:&quot;&quot;,&quot;non-dropping-particle&quot;:&quot;&quot;},{&quot;family&quot;:&quot;Lede&quot;,&quot;given&quot;:&quot;Ray Leo&quot;,&quot;parse-names&quot;:false,&quot;dropping-particle&quot;:&quot;&quot;,&quot;non-dropping-particle&quot;:&quot;&quot;}],&quot;container-title&quot;:&quot;JTIF Jurnal Inovatif Wira Wacana&quot;,&quot;accessed&quot;:{&quot;date-parts&quot;:[[2026,6,16]]},&quot;URL&quot;:&quot;https://ojs.unkriswina.ac.id/index.php/inovatif/article/download/274/246/1564&quot;,&quot;issued&quot;:{&quot;date-parts&quot;:[[2022,12]]},&quot;page&quot;:&quot;109-119&quot;,&quot;abstract&quot;:&quot;The purpose of this study is to produce an expert system for diagnosing digestive disorders in children where an expert transfers his expertise to a computer and then the community uses the system. This system uses the forward chaining method. Where in this method starts with initial information (early symptoms) and advances to the next information to find information according to the rules, then concludes the description of the type of disease and its solution. The results of this study are the application of an expert system for diagnosing digestive disorders in children that can help parents in dealing with digestive disorders suffered by children. The design of this application is implemented in PHP and MySQL and the development of this expert system application uses the waterfall method. The conclusion in this study is that the application of an expert system for diagnosing children's digestive disorders has facilities that can help the community (parents) to obtain information about children's digestive disorders and provide diagnostic recommendations. And with this application, the community (parents) can immediately conduct an early consultation without having to visit the hospital or consult a doctor first, especially for those who live far away. KATA KUNCI: ABSTRAK Forward Chaining, Sistem Pakar, Sistem Pencernaan Tujuan penelitian ini adalah menghasilkan sistem pakar untuk mendiagnosa penyakit gangguan pencernaan pada anak dimana seorang pakar mentransfer keahliannya ke dalam komputer kemudian masyarakat menggunakan sistem tersebut. Sistem ini menggunakan metode forward chaining. Dimana dalam metode ini dimulai dengan informasi awal (gejala awal) dan maju ke informasi berikutnya untuk menemukan informasi sesuai dengan aturan, kemudian akan menyimpulkan deskripsi jenis penyakit dan solusinya. Hasil dari penelitian ini adalah aplikasi sistem pakar diagnosis penyakit gangguan pencernaan pada anak yang dapat membantu orang tua dalam menangani penyakit gangguan pencernaan yang diderita anak. Perancangan aplikasi ini diimplementasikan dalam bahasa PHP dan MySQL dan pengembangan aplikasi sistem pakar ini menggunakan metode waterfall. Kesimpulan dalam penelitian ini adalah Aplikasi sistem pakar diagnosis penyakit gangguan pencernaan anak memiliki fasilitas yang dapat membantu masyarakat (para orang tua) untuk mendapatkan informasi tentang penyakit gangguan pencernaan anak dan memberikan rekomendasi diagnosa. Dan dengan adanya aplikasi ini masyarakat (para orang tua) dapat dengan segera melakukan konsultasi secara dini tanpa harus berkunjung ke rumah sakit atau berkonsultasi ke dokter terlebih dahulu, terlebih bagi yang tempat tinggalnya jauh.&quot;,&quot;issue&quot;:&quot;3&quot;,&quot;volume&quot;:&quot;01&quot;,&quot;container-title-short&quot;:&quot;&quot;},&quot;isTemporary&quot;:false}]},{&quot;citationID&quot;:&quot;MENDELEY_CITATION_515b3c27-05df-4d24-9bed-b8f198360a90&quot;,&quot;properties&quot;:{&quot;noteIndex&quot;:0},&quot;isEdited&quot;:false,&quot;manualOverride&quot;:{&quot;isManuallyOverridden&quot;:false,&quot;citeprocText&quot;:&quot;[8]&quot;,&quot;manualOverrideText&quot;:&quot;&quot;},&quot;citationTag&quot;:&quot;MENDELEY_CITATION_v3_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&quot;,&quot;citationItems&quot;:[{&quot;id&quot;:&quot;2017db8a-5142-3554-9100-98b42bcd9ed3&quot;,&quot;itemData&quot;:{&quot;type&quot;:&quot;article-journal&quot;,&quot;id&quot;:&quot;2017db8a-5142-3554-9100-98b42bcd9ed3&quot;,&quot;title&quot;:&quot;Penerapan Sistem Pakar untuk Mendiagnosa Penyakit Pencernaan dengan Metode Certainty Factor&quot;,&quot;author&quot;:[{&quot;family&quot;:&quot;Andreas Ariyanto Rangga&quot;,&quot;given&quot;:&quot;&quot;,&quot;parse-names&quot;:false,&quot;dropping-particle&quot;:&quot;&quot;,&quot;non-dropping-particle&quot;:&quot;&quot;},{&quot;family&quot;:&quot;Karolus Wulla Rato&quot;,&quot;given&quot;:&quot;&quot;,&quot;parse-names&quot;:false,&quot;dropping-particle&quot;:&quot;&quot;,&quot;non-dropping-particle&quot;:&quot;&quot;}],&quot;container-title&quot;:&quot;Jurnal Penelitian Rumpun Ilmu Teknik&quot;,&quot;DOI&quot;:&quot;10.55606/juprit.v4i1.4872&quot;,&quot;ISSN&quot;:&quot;2963-8178&quot;,&quot;issued&quot;:{&quot;date-parts&quot;:[[2025,5,30]]},&quot;page&quot;:&quot;81-92&quot;,&quot;abstract&quot;:&quot;Expert systems are one of the fields of artificial intelligence (AI) that seeks to adopt human knowledge into computers, so that computers can solve problems as experts usually do. One of the problems handled by expert systems is diagnosis in the health sector, such as to diagnose early suspicions of human digestive diseases commonly known as digestive disorders. The expert system in this study was created in the form of a Web-based application. The application of an expert system with the certainty factor method is used to diagnose diseases in the human digestive system. Digestive diseases in this application are limited to diarrhea, gastritis, dysentery, gastric tumors (benign tumors of the stomach), and appendicitis (appendix). The application of an expert system for digestive diseases in humans contains information on diseases, symptoms, and follow-up treatment. This application can be used as an alternative media for diagnosing digestive diseases, and can help users predict the disease they are suffering from based on the symptoms experienced by the user. The expert system created using the certainty factor method, which means this method provides information related to the disease into a possibility, namely happening and not happening and not knowing. The system design used to illustrate the creation of an expert system consists of context diagrams and data flow diagrams and ERD (Entity Relationship Diagram)&quot;,&quot;publisher&quot;:&quot;Politeknik Pratama Purwokerto&quot;,&quot;issue&quot;:&quot;2&quot;,&quot;volume&quot;:&quot;4&quot;,&quot;container-title-short&quot;:&quot;&quot;},&quot;isTemporary&quot;:false}]},{&quot;citationID&quot;:&quot;MENDELEY_CITATION_7bbea935-48bb-461d-9827-57fc02a2f04c&quot;,&quot;properties&quot;:{&quot;noteIndex&quot;:0},&quot;isEdited&quot;:false,&quot;manualOverride&quot;:{&quot;isManuallyOverridden&quot;:false,&quot;citeprocText&quot;:&quot;[3]&quot;,&quot;manualOverrideText&quot;:&quot;&quot;},&quot;citationTag&quot;:&quot;MENDELEY_CITATION_v3_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&quot;,&quot;citationItems&quot;:[{&quot;id&quot;:&quot;462a3f85-5e35-3499-874b-be77f52d8206&quot;,&quot;itemData&quot;:{&quot;type&quot;:&quot;article-journal&quot;,&quot;id&quot;:&quot;462a3f85-5e35-3499-874b-be77f52d8206&quot;,&quot;title&quot;:&quot;Penerapan Sistem Pakar Untuk Mendeteksi Dini Gangguan Sistem Pencernaan Pada Anak Menggunakan Metode Inferensi Forward Chaining Dan Penentuan Tingkat Kepastiannya Menggunakan Certainty Factor&quot;,&quot;author&quot;:[{&quot;family&quot;:&quot;Ramadhan&quot;,&quot;given&quot;:&quot;Novreza&quot;,&quot;parse-names&quot;:false,&quot;dropping-particle&quot;:&quot;&quot;,&quot;non-dropping-particle&quot;:&quot;&quot;},{&quot;family&quot;:&quot;Djesmedi&quot;,&quot;given&quot;:&quot;Dinda&quot;,&quot;parse-names&quot;:false,&quot;dropping-particle&quot;:&quot;&quot;,&quot;non-dropping-particle&quot;:&quot;&quot;},{&quot;family&quot;:&quot;Rindhani&quot;,&quot;given&quot;:&quot;Mellya&quot;,&quot;parse-names&quot;:false,&quot;dropping-particle&quot;:&quot;&quot;,&quot;non-dropping-particle&quot;:&quot;&quot;},{&quot;family&quot;:&quot;Firdalius&quot;,&quot;given&quot;:&quot;Fitri&quot;,&quot;parse-names&quot;:false,&quot;dropping-particle&quot;:&quot;&quot;,&quot;non-dropping-particle&quot;:&quot;&quot;},{&quot;family&quot;:&quot;Putra&quot;,&quot;given&quot;:&quot;Universitas&quot;,&quot;parse-names&quot;:false,&quot;dropping-particle&quot;:&quot;&quot;,&quot;non-dropping-particle&quot;:&quot;&quot;},{&quot;family&quot;:&quot;Yptk&quot;,&quot;given&quot;:&quot;Indonesia&quot;,&quot;parse-names&quot;:false,&quot;dropping-particle&quot;:&quot;&quot;,&quot;non-dropping-particle&quot;:&quot;&quot;},{&quot;family&quot;:&quot;Corresponding&quot;,&quot;given&quot;:&quot;Padang&quot;,&quot;parse-names&quot;:false,&quot;dropping-particle&quot;:&quot;&quot;,&quot;non-dropping-particle&quot;:&quot;&quot;}],&quot;container-title&quot;:&quot;Jurnal Sains Informatika Terapan (JSIT)&quot;,&quot;accessed&quot;:{&quot;date-parts&quot;:[[2026,6,16]]},&quot;URL&quot;:&quot;https://rcf-indonesia.org/home/index.php/jsit/article/download/561/364/1858&quot;,&quot;issued&quot;:{&quot;date-parts&quot;:[[2025,6]]},&quot;page&quot;:&quot;135-142&quot;,&quot;issue&quot;:&quot;2&quot;,&quot;volume&quot;:&quot;4&quot;,&quot;container-title-short&quot;:&quot;&quot;},&quot;isTemporary&quot;:false}]},{&quot;citationID&quot;:&quot;MENDELEY_CITATION_41c109d7-9cbf-4b99-b057-6890deed01bd&quot;,&quot;properties&quot;:{&quot;noteIndex&quot;:0},&quot;isEdited&quot;:false,&quot;manualOverride&quot;:{&quot;isManuallyOverridden&quot;:false,&quot;citeprocText&quot;:&quot;[13]&quot;,&quot;manualOverrideText&quot;:&quot;&quot;},&quot;citationTag&quot;:&quot;MENDELEY_CITATION_v3_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&quot;,&quot;citationItems&quot;:[{&quot;id&quot;:&quot;951c8917-8eaa-3967-9e4e-a7331ee02cc7&quot;,&quot;itemData&quot;:{&quot;type&quot;:&quot;article-journal&quot;,&quot;id&quot;:&quot;951c8917-8eaa-3967-9e4e-a7331ee02cc7&quot;,&quot;title&quot;:&quot;Sistem Pakar Penyakit Kulit Menggunakan Metode Certainty Factor&quot;,&quot;author&quot;:[{&quot;family&quot;:&quot;Perangin-Angin&quot;,&quot;given&quot;:&quot;Ratna Sari&quot;,&quot;parse-names&quot;:false,&quot;dropping-particle&quot;:&quot;&quot;,&quot;non-dropping-particle&quot;:&quot;&quot;},{&quot;family&quot;:&quot;Sagala&quot;,&quot;given&quot;:&quot;Jijon Raphita&quot;,&quot;parse-names&quot;:false,&quot;dropping-particle&quot;:&quot;&quot;,&quot;non-dropping-particle&quot;:&quot;&quot;},{&quot;family&quot;:&quot;Kom&quot;,&quot;given&quot;:&quot;M&quot;,&quot;parse-names&quot;:false,&quot;dropping-particle&quot;:&quot;&quot;,&quot;non-dropping-particle&quot;:&quot;&quot;}],&quot;container-title&quot;:&quot;JUTIKOMP (Jurnal Teknologi Dan Ilmu Komputer Prima)&quot;,&quot;DOI&quot;:&quot;https://doi.org/10.34012/jutikomp.v4i2.2045&quot;,&quot;ISSN&quot;:&quot;261-234X&quot;,&quot;issued&quot;:{&quot;date-parts&quot;:[[2021,10]]},&quot;page&quot;:&quot;559-566&quot;,&quot;issue&quot;:&quot;2&quot;,&quot;volume&quot;:&quot;4&quot;,&quot;container-title-short&quot;:&quot;&quot;},&quot;isTemporary&quot;:false}]},{&quot;citationID&quot;:&quot;MENDELEY_CITATION_5df7de07-f59b-404c-8086-a2cf3b4f7716&quot;,&quot;properties&quot;:{&quot;noteIndex&quot;:0},&quot;isEdited&quot;:false,&quot;manualOverride&quot;:{&quot;isManuallyOverridden&quot;:false,&quot;citeprocText&quot;:&quot;[14]&quot;,&quot;manualOverrideText&quot;:&quot;&quot;},&quot;citationTag&quot;:&quot;MENDELEY_CITATION_v3_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&quot;,&quot;citationItems&quot;:[{&quot;id&quot;:&quot;3be6344c-7f74-33bc-aa96-fbdf9998a846&quot;,&quot;itemData&quot;:{&quot;type&quot;:&quot;article-journal&quot;,&quot;id&quot;:&quot;3be6344c-7f74-33bc-aa96-fbdf9998a846&quot;,&quot;title&quot;:&quot;Sistem Pakar Berbasis Web untuk Diagnosa Awal Penyakit Mata dengan Penerapan Forward Chaining dan Certainty Factor&quot;,&quot;author&quot;:[{&quot;family&quot;:&quot;Fitriyani Umar&quot;,&quot;given&quot;:&quot;Aisyah&quot;,&quot;parse-names&quot;:false,&quot;dropping-particle&quot;:&quot;&quot;,&quot;non-dropping-particle&quot;:&quot;&quot;}],&quot;container-title&quot;:&quot;Jurnal Ilmiah ILKOMINFO - Jurnal Ilmu Komputer dan Informatika&quot;,&quot;accessed&quot;:{&quot;date-parts&quot;:[[2026,6,16]]},&quot;URL&quot;:&quot;https://j-ilkominfo.org/index.php/ejournalaikom/article/download/166/65&quot;,&quot;issued&quot;:{&quot;date-parts&quot;:[[2023,1]]},&quot;page&quot;:&quot;2621-4962&quot;,&quot;abstract&quot;:&quot;Volume 6 Januari No 1 2023 J u r n a l I l m i a h I L K O M I N F O-J u r n a l I l m u K o m p u t e r d a n I n f o r m a t i k a&quot;,&quot;issue&quot;:&quot;1&quot;,&quot;volume&quot;:&quot;6&quot;,&quot;container-title-short&quot;:&quot;&quot;},&quot;isTemporary&quot;:false}]},{&quot;citationID&quot;:&quot;MENDELEY_CITATION_2f28eb6f-05be-4a33-b1bc-6fff4eecfc56&quot;,&quot;properties&quot;:{&quot;noteIndex&quot;:0},&quot;isEdited&quot;:false,&quot;manualOverride&quot;:{&quot;isManuallyOverridden&quot;:false,&quot;citeprocText&quot;:&quot;[15]&quot;,&quot;manualOverrideText&quot;:&quot;&quot;},&quot;citationTag&quot;:&quot;MENDELEY_CITATION_v3_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&quot;,&quot;citationItems&quot;:[{&quot;id&quot;:&quot;67a64699-bbd3-3673-ac08-82d738a27cda&quot;,&quot;itemData&quot;:{&quot;type&quot;:&quot;article-journal&quot;,&quot;id&quot;:&quot;67a64699-bbd3-3673-ac08-82d738a27cda&quot;,&quot;title&quot;:&quot;Sistem Pakar Pendiagnosa Jenis Penyakit Asam Lambung Dengan Metode Certainty Factor Berbasis Web (Studi Kasus: RS. Pelamonia)&quot;,&quot;author&quot;:[{&quot;family&quot;:&quot;Iswaniah&quot;,&quot;given&quot;:&quot;Muhammad Arfah&quot;,&quot;parse-names&quot;:false,&quot;dropping-particle&quot;:&quot;&quot;,&quot;non-dropping-particle&quot;:&quot;&quot;},{&quot;family&quot;:&quot;Purnawansyah&quot;,&quot;given&quot;:&quot;Purnawansyah&quot;,&quot;parse-names&quot;:false,&quot;dropping-particle&quot;:&quot;&quot;,&quot;non-dropping-particle&quot;:&quot;&quot;},{&quot;family&quot;:&quot;Mansyur&quot;,&quot;given&quot;:&quot;St. Hajrah&quot;,&quot;parse-names&quot;:false,&quot;dropping-particle&quot;:&quot;&quot;,&quot;non-dropping-particle&quot;:&quot;&quot;}],&quot;container-title&quot;:&quot;LINIER: Literatur Informatika dan Komputer&quot;,&quot;accessed&quot;:{&quot;date-parts&quot;:[[2026,6,16]]},&quot;DOI&quot;:&quot;10.33096/linier.v2i3.3148&quot;,&quot;URL&quot;:&quot;https://jurnal.fikom.umi.ac.id/index.php/LINIER/article/download/3148/822&quot;,&quot;issued&quot;:{&quot;date-parts&quot;:[[2025,10,6]]},&quot;page&quot;:&quot;367-379&quot;,&quot;abstract&quot;:&quot;Penyakit asam lambung atau dispepsia merupakan gangguan pencernaan yang umum terjadi dan sering dikeluhkan oleh pasien di RS Pelamonia Kota Makassar. Proses diagnosis penyakit ini secara manual memerlukan waktu yang lama dan rentan terhadap kesalahan akibat keterbatasan sumber daya medis. Penelitian ini bertujuan untuk mengembangkan sistem pakar berbasis web guna membantu proses diagnosis awal penyakit asam lambung menggunakan metode Certainty Factor (CF). Metode CF digunakan untuk menghitung tingkat keyakinan berdasarkan gejala yang dialami oleh pasien, sedangkan proses penalaran dalam sistem menerapkan teknik forward chaining. Sistem dikembangkan menggunakan bahasa pemrograman web dan basis data MySQL, serta mengikuti pendekatan pengembangan perangkat lunak Extreme Programming (XP) agar dapat beradaptasi terhadap perubahan dan kebutuhan sistem. Data diperoleh melalui wawancara dengan dokter spesialis, observasi langsung, dan studi pustaka. Pengujian sistem dilakukan dengan metode black box testing untuk memastikan setiap fungsi berjalan sesuai harapan. Hasil dari penelitian ini adalah sistem pakar diagnosis penyakit asam lambung yang dapat diakses oleh masyarakat secara daring, memberikan informasi awal tentang kondisi kesehatan, serta mendukung efisiensi pelayanan medis di RS Pelamonia&quot;,&quot;publisher&quot;:&quot;Universitas Muslim Indonesia&quot;,&quot;issue&quot;:&quot;3&quot;,&quot;volume&quot;:&quot;2&quot;,&quot;container-title-short&quot;:&quot;&quot;},&quot;isTemporary&quot;:false}]},{&quot;citationID&quot;:&quot;MENDELEY_CITATION_5be8c96b-efc5-4be5-86bd-6ef4fc443b64&quot;,&quot;properties&quot;:{&quot;noteIndex&quot;:0},&quot;isEdited&quot;:false,&quot;manualOverride&quot;:{&quot;isManuallyOverridden&quot;:false,&quot;citeprocText&quot;:&quot;[16]&quot;,&quot;manualOverrideText&quot;:&quot;&quot;},&quot;citationTag&quot;:&quot;MENDELEY_CITATION_v3_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&quot;,&quot;citationItems&quot;:[{&quot;id&quot;:&quot;958c153d-c5b7-392a-9b4a-f8817a56ce47&quot;,&quot;itemData&quot;:{&quot;type&quot;:&quot;article-journal&quot;,&quot;id&quot;:&quot;958c153d-c5b7-392a-9b4a-f8817a56ce47&quot;,&quot;title&quot;:&quot;Sistem Pakar Penentuan Tingkat Depresi Pada Ibu Hamil Menggunakan Metode Certaitny Factor Berbasis Web&quot;,&quot;author&quot;:[{&quot;family&quot;:&quot;Fatihah Ismiralda&quot;,&quot;given&quot;:&quot;Jihan&quot;,&quot;parse-names&quot;:false,&quot;dropping-particle&quot;:&quot;&quot;,&quot;non-dropping-particle&quot;:&quot;&quot;},{&quot;family&quot;:&quot;Nur Hayati&quot;,&quot;given&quot;:&quot;Lilis&quot;,&quot;parse-names&quot;:false,&quot;dropping-particle&quot;:&quot;&quot;,&quot;non-dropping-particle&quot;:&quot;&quot;},{&quot;family&quot;:&quot;Umar&quot;,&quot;given&quot;:&quot;Fitriyani&quot;,&quot;parse-names&quot;:false,&quot;dropping-particle&quot;:&quot;&quot;,&quot;non-dropping-particle&quot;:&quot;&quot;}],&quot;container-title&quot;:&quot;Buletin Sistem Informasi dan Teknologi Islam&quot;,&quot;DOI&quot;:&quot;https://doi.org/10.33096/busiti.v3i4.1498&quot;,&quot;ISSN&quot;:&quot;2721-0901&quot;,&quot;issued&quot;:{&quot;date-parts&quot;:[[2022,11]]},&quot;page&quot;:&quot;332-340&quot;,&quot;issue&quot;:&quot;4&quot;,&quot;volume&quot;:&quot;3&quot;,&quot;container-title-short&quot;:&quot;&quot;},&quot;isTemporary&quot;:false}]},{&quot;citationID&quot;:&quot;MENDELEY_CITATION_40a21a2c-25fb-4f54-8bea-c89d36045e49&quot;,&quot;properties&quot;:{&quot;noteIndex&quot;:0},&quot;isEdited&quot;:false,&quot;manualOverride&quot;:{&quot;isManuallyOverridden&quot;:false,&quot;citeprocText&quot;:&quot;[17]&quot;,&quot;manualOverrideText&quot;:&quot;&quot;},&quot;citationTag&quot;:&quot;MENDELEY_CITATION_v3_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&quot;,&quot;citationItems&quot;:[{&quot;id&quot;:&quot;7b54a3ad-7a85-3c29-80a5-3dc8e002e25c&quot;,&quot;itemData&quot;:{&quot;type&quot;:&quot;article-journal&quot;,&quot;id&quot;:&quot;7b54a3ad-7a85-3c29-80a5-3dc8e002e25c&quot;,&quot;title&quot;:&quot;Sistem Pakar Pendiagnosa Jenis Jerawat pada Wajah Berbasis Web Menggunakan Metode Certainty Factor&quot;,&quot;author&quot;:[{&quot;family&quot;:&quot;Melisa&quot;,&quot;given&quot;:&quot;Poetri Lestari L.B, Irawati&quot;,&quot;parse-names&quot;:false,&quot;dropping-particle&quot;:&quot;&quot;,&quot;non-dropping-particle&quot;:&quot;&quot;}],&quot;container-title&quot;:&quot;Buletin Sistem Informasi dan Teknologi Islam&quot;,&quot;accessed&quot;:{&quot;date-parts&quot;:[[2026,6,16]]},&quot;DOI&quot;:&quot;https://jurnal.fikom.umi.ac.id/index.php/BUSITI/article/view/956&quot;,&quot;ISSN&quot;:&quot;2721-0901&quot;,&quot;issued&quot;:{&quot;date-parts&quot;:[[2022,2]]},&quot;page&quot;:&quot;79-85&quot;,&quot;issue&quot;:&quot;1&quot;,&quot;volume&quot;:&quot;3&quot;,&quot;container-title-short&quot;:&quot;&quot;},&quot;isTemporary&quot;:false}]},{&quot;citationID&quot;:&quot;MENDELEY_CITATION_304b3873-eb38-4c0a-b996-68b088f3ea6e&quot;,&quot;properties&quot;:{&quot;noteIndex&quot;:0},&quot;isEdited&quot;:false,&quot;manualOverride&quot;:{&quot;isManuallyOverridden&quot;:false,&quot;citeprocText&quot;:&quot;[18]&quot;,&quot;manualOverrideText&quot;:&quot;&quot;},&quot;citationTag&quot;:&quot;MENDELEY_CITATION_v3_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&quot;,&quot;citationItems&quot;:[{&quot;id&quot;:&quot;a9421d13-81c9-398c-872f-8b609a850ffe&quot;,&quot;itemData&quot;:{&quot;type&quot;:&quot;article-journal&quot;,&quot;id&quot;:&quot;a9421d13-81c9-398c-872f-8b609a850ffe&quot;,&quot;title&quot;:&quot;Sistem Pakar Penentuan Komposisi Skincare Berdasarkan Karakteristik Jenis Kulit Menggunakan Metode Certainty Factor&quot;,&quot;author&quot;:[{&quot;family&quot;:&quot;Ramlah&quot;,&quot;given&quot;:&quot;Sitti&quot;,&quot;parse-names&quot;:false,&quot;dropping-particle&quot;:&quot;&quot;,&quot;non-dropping-particle&quot;:&quot;&quot;},{&quot;family&quot;:&quot;Lestari Lokapitasari Belluano&quot;,&quot;given&quot;:&quot;Poetri&quot;,&quot;parse-names&quot;:false,&quot;dropping-particle&quot;:&quot;&quot;,&quot;non-dropping-particle&quot;:&quot;&quot;}],&quot;container-title&quot;:&quot;Buletin Sistem Informasi dan Teknologi Islam&quot;,&quot;DOI&quot;:&quot;https://doi.org/10.33096/busiti.v2i1.734&quot;,&quot;ISSN&quot;:&quot;2721-0901&quot;,&quot;issued&quot;:{&quot;date-parts&quot;:[[2021,2]]},&quot;page&quot;:&quot;36-42&quot;,&quot;issue&quot;:&quot;1&quot;,&quot;volume&quot;:&quot;2&quot;,&quot;container-title-short&quot;:&quot;&quot;},&quot;isTemporary&quot;:false}]},{&quot;citationID&quot;:&quot;MENDELEY_CITATION_b53f6582-ddd9-48f5-8ccb-f5de45c7d8e8&quot;,&quot;properties&quot;:{&quot;noteIndex&quot;:0},&quot;isEdited&quot;:false,&quot;manualOverride&quot;:{&quot;isManuallyOverridden&quot;:false,&quot;citeprocText&quot;:&quot;[19]&quot;,&quot;manualOverrideText&quot;:&quot;&quot;},&quot;citationTag&quot;:&quot;MENDELEY_CITATION_v3_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&quot;,&quot;citationItems&quot;:[{&quot;id&quot;:&quot;5ff43677-472a-37ad-af4a-e435c1c19760&quot;,&quot;itemData&quot;:{&quot;type&quot;:&quot;article-journal&quot;,&quot;id&quot;:&quot;5ff43677-472a-37ad-af4a-e435c1c19760&quot;,&quot;title&quot;:&quot;Sistem Pakar Diagnosa Kecanduan Game Mobile/PC Pada Anak Menggunakan Metode Certainty Factor Berbasis Web&quot;,&quot;author&quot;:[{&quot;family&quot;:&quot;Muh. Rizaldi Sahari&quot;,&quot;given&quot;:&quot;Irawati, Ramdaniah&quot;,&quot;parse-names&quot;:false,&quot;dropping-particle&quot;:&quot;&quot;,&quot;non-dropping-particle&quot;:&quot;&quot;}],&quot;container-title&quot;:&quot;Buletin Sistem Informasi dan Teknologi Islam&quot;,&quot;DOI&quot;:&quot;https://doi.org/10.33096/busiti.v4i2.1588&quot;,&quot;ISSN&quot;:&quot;2721-0901&quot;,&quot;issued&quot;:{&quot;date-parts&quot;:[[2023,5]]},&quot;page&quot;:&quot;152-158&quot;,&quot;issue&quot;:&quot;2&quot;,&quot;volume&quot;:&quot;4&quot;,&quot;container-title-short&quot;:&quot;&quot;},&quot;isTemporary&quot;:false}]},{&quot;citationID&quot;:&quot;MENDELEY_CITATION_e66d6f81-68b4-4f60-9201-2cd640be6d7e&quot;,&quot;properties&quot;:{&quot;noteIndex&quot;:0},&quot;isEdited&quot;:false,&quot;manualOverride&quot;:{&quot;isManuallyOverridden&quot;:false,&quot;citeprocText&quot;:&quot;[20]&quot;,&quot;manualOverrideText&quot;:&quot;&quot;},&quot;citationTag&quot;:&quot;MENDELEY_CITATION_v3_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&quot;,&quot;citationItems&quot;:[{&quot;id&quot;:&quot;6b522ee5-56a6-355b-af56-127efcee07d4&quot;,&quot;itemData&quot;:{&quot;type&quot;:&quot;article-journal&quot;,&quot;id&quot;:&quot;6b522ee5-56a6-355b-af56-127efcee07d4&quot;,&quot;title&quot;:&quot;Sistem Pakar Diagnosa Gejala Kecanduan Game Online Menggunakan Metode Backward Chaining dan Certainty Factor Berbasis Web&quot;,&quot;author&quot;:[{&quot;family&quot;:&quot;Nabila Vita Dewi&quot;,&quot;given&quot;:&quot;Siska Anraeni, Abdul Rachman Manga&quot;,&quot;parse-names&quot;:false,&quot;dropping-particle&quot;:&quot;&quot;,&quot;non-dropping-particle&quot;:&quot;&quot;}],&quot;container-title&quot;:&quot;Buletin Sistem Informasi dan Teknologi Islam&quot;,&quot;DOI&quot;:&quot;https://doi.org/10.33096/busiti.v4i2.1666&quot;,&quot;ISSN&quot;:&quot;2721-0901&quot;,&quot;issued&quot;:{&quot;date-parts&quot;:[[2023,5]]},&quot;page&quot;:&quot;184-194&quot;,&quot;issue&quot;:&quot;2&quot;,&quot;volume&quot;:&quot;4&quot;,&quot;container-title-short&quot;:&quot;&quot;},&quot;isTemporary&quot;:false}]},{&quot;citationID&quot;:&quot;MENDELEY_CITATION_7a2c627f-45ef-4035-84d0-beda43846d3e&quot;,&quot;properties&quot;:{&quot;noteIndex&quot;:0},&quot;isEdited&quot;:false,&quot;manualOverride&quot;:{&quot;isManuallyOverridden&quot;:false,&quot;citeprocText&quot;:&quot;[15]&quot;,&quot;manualOverrideText&quot;:&quot;&quot;},&quot;citationTag&quot;:&quot;MENDELEY_CITATION_v3_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&quot;,&quot;citationItems&quot;:[{&quot;id&quot;:&quot;67a64699-bbd3-3673-ac08-82d738a27cda&quot;,&quot;itemData&quot;:{&quot;type&quot;:&quot;article-journal&quot;,&quot;id&quot;:&quot;67a64699-bbd3-3673-ac08-82d738a27cda&quot;,&quot;title&quot;:&quot;Sistem Pakar Pendiagnosa Jenis Penyakit Asam Lambung Dengan Metode Certainty Factor Berbasis Web (Studi Kasus: RS. Pelamonia)&quot;,&quot;author&quot;:[{&quot;family&quot;:&quot;Iswaniah&quot;,&quot;given&quot;:&quot;Muhammad Arfah&quot;,&quot;parse-names&quot;:false,&quot;dropping-particle&quot;:&quot;&quot;,&quot;non-dropping-particle&quot;:&quot;&quot;},{&quot;family&quot;:&quot;Purnawansyah&quot;,&quot;given&quot;:&quot;Purnawansyah&quot;,&quot;parse-names&quot;:false,&quot;dropping-particle&quot;:&quot;&quot;,&quot;non-dropping-particle&quot;:&quot;&quot;},{&quot;family&quot;:&quot;Mansyur&quot;,&quot;given&quot;:&quot;St. Hajrah&quot;,&quot;parse-names&quot;:false,&quot;dropping-particle&quot;:&quot;&quot;,&quot;non-dropping-particle&quot;:&quot;&quot;}],&quot;container-title&quot;:&quot;LINIER: Literatur Informatika dan Komputer&quot;,&quot;accessed&quot;:{&quot;date-parts&quot;:[[2026,6,16]]},&quot;DOI&quot;:&quot;10.33096/linier.v2i3.3148&quot;,&quot;URL&quot;:&quot;https://jurnal.fikom.umi.ac.id/index.php/LINIER/article/download/3148/822&quot;,&quot;issued&quot;:{&quot;date-parts&quot;:[[2025,10,6]]},&quot;page&quot;:&quot;367-379&quot;,&quot;abstract&quot;:&quot;Penyakit asam lambung atau dispepsia merupakan gangguan pencernaan yang umum terjadi dan sering dikeluhkan oleh pasien di RS Pelamonia Kota Makassar. Proses diagnosis penyakit ini secara manual memerlukan waktu yang lama dan rentan terhadap kesalahan akibat keterbatasan sumber daya medis. Penelitian ini bertujuan untuk mengembangkan sistem pakar berbasis web guna membantu proses diagnosis awal penyakit asam lambung menggunakan metode Certainty Factor (CF). Metode CF digunakan untuk menghitung tingkat keyakinan berdasarkan gejala yang dialami oleh pasien, sedangkan proses penalaran dalam sistem menerapkan teknik forward chaining. Sistem dikembangkan menggunakan bahasa pemrograman web dan basis data MySQL, serta mengikuti pendekatan pengembangan perangkat lunak Extreme Programming (XP) agar dapat beradaptasi terhadap perubahan dan kebutuhan sistem. Data diperoleh melalui wawancara dengan dokter spesialis, observasi langsung, dan studi pustaka. Pengujian sistem dilakukan dengan metode black box testing untuk memastikan setiap fungsi berjalan sesuai harapan. Hasil dari penelitian ini adalah sistem pakar diagnosis penyakit asam lambung yang dapat diakses oleh masyarakat secara daring, memberikan informasi awal tentang kondisi kesehatan, serta mendukung efisiensi pelayanan medis di RS Pelamonia&quot;,&quot;publisher&quot;:&quot;Universitas Muslim Indonesia&quot;,&quot;issue&quot;:&quot;3&quot;,&quot;volume&quot;:&quot;2&quot;,&quot;container-title-short&quot;:&quot;&quot;},&quot;isTemporary&quot;:false}]},{&quot;citationID&quot;:&quot;MENDELEY_CITATION_27b893bd-3d3a-494c-b62f-d151a66378da&quot;,&quot;properties&quot;:{&quot;noteIndex&quot;:0},&quot;isEdited&quot;:false,&quot;manualOverride&quot;:{&quot;isManuallyOverridden&quot;:false,&quot;citeprocText&quot;:&quot;[5]&quot;,&quot;manualOverrideText&quot;:&quot;&quot;},&quot;citationTag&quot;:&quot;MENDELEY_CITATION_v3_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&quot;,&quot;citationItems&quot;:[{&quot;id&quot;:&quot;dd8ffbab-92e4-3c6b-b164-f674b33438e9&quot;,&quot;itemData&quot;:{&quot;type&quot;:&quot;article-journal&quot;,&quot;id&quot;:&quot;dd8ffbab-92e4-3c6b-b164-f674b33438e9&quot;,&quot;title&quot;:&quot;Menentukan Diagnosis Gangguan Pencernaan Pada Anak Usia Sekolah Dasar Menggunakan Metode Forward Chainin Berbasis Android (Studi Kasus: MIM Romang Lompoa)&quot;,&quot;author&quot;:[{&quot;family&quot;:&quot;Syahreni&quot;,&quot;given&quot;:&quot;Yosep agus Pranoto, Renaldi Primaswara Prasetya&quot;,&quot;parse-names&quot;:false,&quot;dropping-particle&quot;:&quot;&quot;,&quot;non-dropping-particle&quot;:&quot;&quot;}],&quot;container-title&quot;:&quot;JATI (Jurnal Mahasiswa Teknik Informatika)&quot;,&quot;accessed&quot;:{&quot;date-parts&quot;:[[2026,6,16]]},&quot;URL&quot;:&quot;https://ejournal.itn.ac.id/index.php/jati/article/download/9073/5192&quot;,&quot;issued&quot;:{&quot;date-parts&quot;:[[2024,4]]},&quot;page&quot;:&quot;1167-1173&quot;,&quot;issue&quot;:&quot;2&quot;,&quot;volume&quot;:&quot;8&quot;,&quot;container-title-short&quot;:&quot;&quot;},&quot;isTemporary&quot;:false}]},{&quot;citationID&quot;:&quot;MENDELEY_CITATION_24dbf0d2-257d-4084-a403-ca66b930ae4d&quot;,&quot;properties&quot;:{&quot;noteIndex&quot;:0},&quot;isEdited&quot;:false,&quot;manualOverride&quot;:{&quot;isManuallyOverridden&quot;:false,&quot;citeprocText&quot;:&quot;[7]&quot;,&quot;manualOverrideText&quot;:&quot;&quot;},&quot;citationTag&quot;:&quot;MENDELEY_CITATION_v3_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&quot;,&quot;citationItems&quot;:[{&quot;id&quot;:&quot;99f3ed59-2e17-3b0f-8175-fa56f269fd68&quot;,&quot;itemData&quot;:{&quot;type&quot;:&quot;article-journal&quot;,&quot;id&quot;:&quot;99f3ed59-2e17-3b0f-8175-fa56f269fd68&quot;,&quot;title&quot;:&quot;Sistem Pakar Diagnosa Gangguan Pencernaan Pada Manusia Menggunakan Metode Certainty Factor&quot;,&quot;author&quot;:[{&quot;family&quot;:&quot;Desi Endiyana Purba&quot;,&quot;given&quot;:&quot;R. Mahdalena Simanjorang&quot;,&quot;parse-names&quot;:false,&quot;dropping-particle&quot;:&quot;&quot;,&quot;non-dropping-particle&quot;:&quot;&quot;}],&quot;container-title&quot;:&quot;SAINTEK (Jurnal Sains dan Teknologi)&quot;,&quot;accessed&quot;:{&quot;date-parts&quot;:[[2026,6,16]]},&quot;ISSN&quot;:&quot;2714-8661&quot;,&quot;URL&quot;:&quot;https://ejournal.sisfokomtek.org/index.php/saintek/article/download/208/203/984&quot;,&quot;issued&quot;:{&quot;date-parts&quot;:[[2022,3]]},&quot;page&quot;:&quot;36-42&quot;,&quot;abstract&quot;:&quot;Along with advances in science and technology, especially in the field of medicine, more sophisticated medical equipment will be produced in fighting disease or making early detection of disease so that treatment can be faster. One of them is digestive disorders in humans. The purpose of this study is to build an expert system application that is able to diagnose digestive disorders in humans based on the symptoms experienced by implementing the Certainty Factor method. The development of an expert system uses the waterfall model, which consists of the stages of analysis, formulating problems, collecting data, and testing. The implementation of the Certainty Factor method in this expert system is used to generate a level of confidence in the diagnosis of the disease. The expert system was tested through 3 stages of testing, namely blackbox test, validity test and user test. In the blackbox test, the system functions run as expected. In the validity test, the system is declared valid for use. In the user test, respondents gave the criteria of \&quot;Eligible\&quot;. From the results of the study, it can be concluded that the system is able to provide a trust value and can diagnose digestive disorders based on the symptoms entered by the user. Because the system is still limited, it is hoped that there will be system development with other methods so that it is more useful for users.&quot;,&quot;issue&quot;:&quot;2&quot;,&quot;volume&quot;:&quot;3&quot;,&quot;container-title-short&quot;:&quot;&quot;},&quot;isTemporary&quot;:false}]},{&quot;citationID&quot;:&quot;MENDELEY_CITATION_ad55351f-8e8c-439f-933d-f45a785209ea&quot;,&quot;properties&quot;:{&quot;noteIndex&quot;:0},&quot;isEdited&quot;:false,&quot;manualOverride&quot;:{&quot;isManuallyOverridden&quot;:false,&quot;citeprocText&quot;:&quot;[4]&quot;,&quot;manualOverrideText&quot;:&quot;&quot;},&quot;citationTag&quot;:&quot;MENDELEY_CITATION_v3_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&quot;,&quot;citationItems&quot;:[{&quot;id&quot;:&quot;6c765c0d-1452-3687-9247-327a8de2bbe3&quot;,&quot;itemData&quot;:{&quot;type&quot;:&quot;article-journal&quot;,&quot;id&quot;:&quot;6c765c0d-1452-3687-9247-327a8de2bbe3&quot;,&quot;title&quot;:&quot;Expert System To Diagnose Digestive Diseases Using Certainty Factor&quot;,&quot;author&quot;:[{&quot;family&quot;:&quot;Aditia&quot;,&quot;given&quot;:&quot;Mellya Rindhani&quot;,&quot;parse-names&quot;:false,&quot;dropping-particle&quot;:&quot;&quot;,&quot;non-dropping-particle&quot;:&quot;&quot;},{&quot;family&quot;:&quot;Djesmedi&quot;,&quot;given&quot;:&quot;Dinda&quot;,&quot;parse-names&quot;:false,&quot;dropping-particle&quot;:&quot;&quot;,&quot;non-dropping-particle&quot;:&quot;&quot;},{&quot;family&quot;:&quot;Firdalius&quot;,&quot;given&quot;:&quot;Fitri&quot;,&quot;parse-names&quot;:false,&quot;dropping-particle&quot;:&quot;&quot;,&quot;non-dropping-particle&quot;:&quot;&quot;},{&quot;family&quot;:&quot;Marfalino&quot;,&quot;given&quot;:&quot;Hari&quot;,&quot;parse-names&quot;:false,&quot;dropping-particle&quot;:&quot;&quot;,&quot;non-dropping-particle&quot;:&quot;&quot;}],&quot;container-title&quot;:&quot;JURTEKSI (Jurnal Teknologi dan Sistem Informasi)&quot;,&quot;DOI&quot;:&quot;10.33330/jurteksi.v9i1.1880&quot;,&quot;ISSN&quot;:&quot;2407-1811&quot;,&quot;issued&quot;:{&quot;date-parts&quot;:[[2022,12,30]]},&quot;page&quot;:&quot;97-102&quot;,&quot;abstract&quot;:&quot;Abstract: Tract disorders are disorders caused by abnormalities in the digestive system. This disorder is triggered by food or a person's physical condition. Digestive disorders cannot be diagnosed quickly, but mostly occur in the digestive system. Because the knowledge that will be suspected as a disease is still lacking, it takes experts or doctors to diagnose digestive disorders. The goal is to help produce a diagnosis of the disease experienced by the patient based on the symptoms experienced. The research data is processed based on the symptoms felt by the patient. Patient data using the Certainty Factor method or the value of disease certainty. This Certainty Factor method is a system that is able to run according to needs and produces a high percentage of accuracy results. The system design stage is implemented in the Hypertext Preprocessor programming language and My SQL database. The results of the diagnosis with this method produce a level of confidence in the patient's disease. From the results of the tests carried out, it can produce information about the diagnosis of the disease and help patients and medical personnel in knowing the condition of the disease that is being experienced.            Keywords: certainty factor; digestive tract disorders; expert system,  Abstrak: Gangguan saluran merupakan gangguan yang disebabkan oleh kelainan pada sistem pencernaan. Gangguan ini dipicu oleh makanan atau kondisi fisik seseorang. Gangguan pencernaan ini tidak bisa dilakukan diagnosa dengan cepat, tetapi sebagian besar terjadi pada sistem pencernaan. Dikarenakan pengetahuan yang akan diduga sebagai penyakit masih kurang, maka dibutuhkan tenaga ahli atau dokter untuk mendiagnosis gangguan pencernaan. Tujuannya untuk membantu menghasilkan diagnosa penyakit yang dialami pasien berdasarkan gejala yang dialami. Data penelitian diolah berdasarkan gejala yang dirasakan oleh pasien. Data pasien menggunakan metode Certainty Factor atau nilai kepastian penyakit. Metode Certainty Factor ini merupakan sistem yang mampu berjalan sesuai dengan kebutuha serta menghasilkan persentase akurasi hasil yang tinggi. Tahapan perancangan sistem diimplementasikan ke dalam bahasa pemrograman Hypertext Preprocessor dan database My SQL. Hasil diagnosa dengan metode ini menghasilkan tingkat kepercayaan terhadap penyakit pasien. Dari hasil pengujian yang dilakukan  sudah dapat menghasilkan informasi tentang diagnosa penyakit dan membantu pasien serta tenaga medis dalam mengetahui kondisi penyakit yang sedang dialami. Kata kunci: certainty factor; gangguan saluran pencernaan; sistem pakar &quot;,&quot;publisher&quot;:&quot;LPPM STMIK Royal&quot;,&quot;issue&quot;:&quot;1&quot;,&quot;volume&quot;:&quot;9&quot;,&quot;container-title-short&quot;:&quot;&quot;},&quot;isTemporary&quot;:false}]},{&quot;citationID&quot;:&quot;MENDELEY_CITATION_219524b5-7358-4995-9d68-d38d024adbef&quot;,&quot;properties&quot;:{&quot;noteIndex&quot;:0},&quot;isEdited&quot;:false,&quot;manualOverride&quot;:{&quot;isManuallyOverridden&quot;:false,&quot;citeprocText&quot;:&quot;[7]&quot;,&quot;manualOverrideText&quot;:&quot;&quot;},&quot;citationTag&quot;:&quot;MENDELEY_CITATION_v3_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&quot;,&quot;citationItems&quot;:[{&quot;id&quot;:&quot;99f3ed59-2e17-3b0f-8175-fa56f269fd68&quot;,&quot;itemData&quot;:{&quot;type&quot;:&quot;article-journal&quot;,&quot;id&quot;:&quot;99f3ed59-2e17-3b0f-8175-fa56f269fd68&quot;,&quot;title&quot;:&quot;Sistem Pakar Diagnosa Gangguan Pencernaan Pada Manusia Menggunakan Metode Certainty Factor&quot;,&quot;author&quot;:[{&quot;family&quot;:&quot;Desi Endiyana Purba&quot;,&quot;given&quot;:&quot;R. Mahdalena Simanjorang&quot;,&quot;parse-names&quot;:false,&quot;dropping-particle&quot;:&quot;&quot;,&quot;non-dropping-particle&quot;:&quot;&quot;}],&quot;container-title&quot;:&quot;SAINTEK (Jurnal Sains dan Teknologi)&quot;,&quot;accessed&quot;:{&quot;date-parts&quot;:[[2026,6,16]]},&quot;ISSN&quot;:&quot;2714-8661&quot;,&quot;URL&quot;:&quot;https://ejournal.sisfokomtek.org/index.php/saintek/article/download/208/203/984&quot;,&quot;issued&quot;:{&quot;date-parts&quot;:[[2022,3]]},&quot;page&quot;:&quot;36-42&quot;,&quot;abstract&quot;:&quot;Along with advances in science and technology, especially in the field of medicine, more sophisticated medical equipment will be produced in fighting disease or making early detection of disease so that treatment can be faster. One of them is digestive disorders in humans. The purpose of this study is to build an expert system application that is able to diagnose digestive disorders in humans based on the symptoms experienced by implementing the Certainty Factor method. The development of an expert system uses the waterfall model, which consists of the stages of analysis, formulating problems, collecting data, and testing. The implementation of the Certainty Factor method in this expert system is used to generate a level of confidence in the diagnosis of the disease. The expert system was tested through 3 stages of testing, namely blackbox test, validity test and user test. In the blackbox test, the system functions run as expected. In the validity test, the system is declared valid for use. In the user test, respondents gave the criteria of \&quot;Eligible\&quot;. From the results of the study, it can be concluded that the system is able to provide a trust value and can diagnose digestive disorders based on the symptoms entered by the user. Because the system is still limited, it is hoped that there will be system development with other methods so that it is more useful for users.&quot;,&quot;issue&quot;:&quot;2&quot;,&quot;volume&quot;:&quot;3&quot;,&quot;container-title-short&quot;:&quot;&quot;},&quot;isTemporary&quot;:false}]},{&quot;citationID&quot;:&quot;MENDELEY_CITATION_e0698dee-8d1c-4526-bfbb-264bb00cd034&quot;,&quot;properties&quot;:{&quot;noteIndex&quot;:0},&quot;isEdited&quot;:false,&quot;manualOverride&quot;:{&quot;isManuallyOverridden&quot;:false,&quot;citeprocText&quot;:&quot;[5]&quot;,&quot;manualOverrideText&quot;:&quot;&quot;},&quot;citationTag&quot;:&quot;MENDELEY_CITATION_v3_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&quot;,&quot;citationItems&quot;:[{&quot;id&quot;:&quot;dd8ffbab-92e4-3c6b-b164-f674b33438e9&quot;,&quot;itemData&quot;:{&quot;type&quot;:&quot;article-journal&quot;,&quot;id&quot;:&quot;dd8ffbab-92e4-3c6b-b164-f674b33438e9&quot;,&quot;title&quot;:&quot;Menentukan Diagnosis Gangguan Pencernaan Pada Anak Usia Sekolah Dasar Menggunakan Metode Forward Chainin Berbasis Android (Studi Kasus: MIM Romang Lompoa)&quot;,&quot;author&quot;:[{&quot;family&quot;:&quot;Syahreni&quot;,&quot;given&quot;:&quot;Yosep agus Pranoto, Renaldi Primaswara Prasetya&quot;,&quot;parse-names&quot;:false,&quot;dropping-particle&quot;:&quot;&quot;,&quot;non-dropping-particle&quot;:&quot;&quot;}],&quot;container-title&quot;:&quot;JATI (Jurnal Mahasiswa Teknik Informatika)&quot;,&quot;accessed&quot;:{&quot;date-parts&quot;:[[2026,6,16]]},&quot;URL&quot;:&quot;https://ejournal.itn.ac.id/index.php/jati/article/download/9073/5192&quot;,&quot;issued&quot;:{&quot;date-parts&quot;:[[2024,4]]},&quot;page&quot;:&quot;1167-1173&quot;,&quot;issue&quot;:&quot;2&quot;,&quot;volume&quot;:&quot;8&quot;,&quot;container-title-short&quot;:&quot;&quot;},&quot;isTemporary&quot;:false}]},{&quot;citationID&quot;:&quot;MENDELEY_CITATION_223b228b-baf0-4c5c-b2eb-2dd6aac30c1a&quot;,&quot;properties&quot;:{&quot;noteIndex&quot;:0},&quot;isEdited&quot;:false,&quot;manualOverride&quot;:{&quot;isManuallyOverridden&quot;:false,&quot;citeprocText&quot;:&quot;[9]&quot;,&quot;manualOverrideText&quot;:&quot;&quot;},&quot;citationTag&quot;:&quot;MENDELEY_CITATION_v3_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&quot;,&quot;citationItems&quot;:[{&quot;id&quot;:&quot;7b09031f-16a1-35ef-a4ef-d08c463f7be2&quot;,&quot;itemData&quot;:{&quot;type&quot;:&quot;article-journal&quot;,&quot;id&quot;:&quot;7b09031f-16a1-35ef-a4ef-d08c463f7be2&quot;,&quot;title&quot;:&quot;Sistem Pakar Untuk Mendiagnosa Gangguan Pencernaan Pada Anak Berbasis Website Menggunakan Metode Forward Chaining (Expert System for Diagnosing Digestive Disorders in Websites-Based Children Using Forward Chaining Method)&quot;,&quot;author&quot;:[{&quot;family&quot;:&quot;Bomba Lapur&quot;,&quot;given&quot;:&quot;Irene&quot;,&quot;parse-names&quot;:false,&quot;dropping-particle&quot;:&quot;&quot;,&quot;non-dropping-particle&quot;:&quot;&quot;},{&quot;family&quot;:&quot;Rada&quot;,&quot;given&quot;:&quot;Yustina&quot;,&quot;parse-names&quot;:false,&quot;dropping-particle&quot;:&quot;&quot;,&quot;non-dropping-particle&quot;:&quot;&quot;},{&quot;family&quot;:&quot;Alfa&quot;,&quot;given&quot;:&quot;Pingky&quot;,&quot;parse-names&quot;:false,&quot;dropping-particle&quot;:&quot;&quot;,&quot;non-dropping-particle&quot;:&quot;&quot;},{&quot;family&quot;:&quot;Lede&quot;,&quot;given&quot;:&quot;Ray Leo&quot;,&quot;parse-names&quot;:false,&quot;dropping-particle&quot;:&quot;&quot;,&quot;non-dropping-particle&quot;:&quot;&quot;}],&quot;container-title&quot;:&quot;JTIF Jurnal Inovatif Wira Wacana&quot;,&quot;accessed&quot;:{&quot;date-parts&quot;:[[2026,6,16]]},&quot;URL&quot;:&quot;https://ojs.unkriswina.ac.id/index.php/inovatif/article/download/274/246/1564&quot;,&quot;issued&quot;:{&quot;date-parts&quot;:[[2022,12]]},&quot;page&quot;:&quot;109-119&quot;,&quot;abstract&quot;:&quot;The purpose of this study is to produce an expert system for diagnosing digestive disorders in children where an expert transfers his expertise to a computer and then the community uses the system. This system uses the forward chaining method. Where in this method starts with initial information (early symptoms) and advances to the next information to find information according to the rules, then concludes the description of the type of disease and its solution. The results of this study are the application of an expert system for diagnosing digestive disorders in children that can help parents in dealing with digestive disorders suffered by children. The design of this application is implemented in PHP and MySQL and the development of this expert system application uses the waterfall method. The conclusion in this study is that the application of an expert system for diagnosing children's digestive disorders has facilities that can help the community (parents) to obtain information about children's digestive disorders and provide diagnostic recommendations. And with this application, the community (parents) can immediately conduct an early consultation without having to visit the hospital or consult a doctor first, especially for those who live far away. KATA KUNCI: ABSTRAK Forward Chaining, Sistem Pakar, Sistem Pencernaan Tujuan penelitian ini adalah menghasilkan sistem pakar untuk mendiagnosa penyakit gangguan pencernaan pada anak dimana seorang pakar mentransfer keahliannya ke dalam komputer kemudian masyarakat menggunakan sistem tersebut. Sistem ini menggunakan metode forward chaining. Dimana dalam metode ini dimulai dengan informasi awal (gejala awal) dan maju ke informasi berikutnya untuk menemukan informasi sesuai dengan aturan, kemudian akan menyimpulkan deskripsi jenis penyakit dan solusinya. Hasil dari penelitian ini adalah aplikasi sistem pakar diagnosis penyakit gangguan pencernaan pada anak yang dapat membantu orang tua dalam menangani penyakit gangguan pencernaan yang diderita anak. Perancangan aplikasi ini diimplementasikan dalam bahasa PHP dan MySQL dan pengembangan aplikasi sistem pakar ini menggunakan metode waterfall. Kesimpulan dalam penelitian ini adalah Aplikasi sistem pakar diagnosis penyakit gangguan pencernaan anak memiliki fasilitas yang dapat membantu masyarakat (para orang tua) untuk mendapatkan informasi tentang penyakit gangguan pencernaan anak dan memberikan rekomendasi diagnosa. Dan dengan adanya aplikasi ini masyarakat (para orang tua) dapat dengan segera melakukan konsultasi secara dini tanpa harus berkunjung ke rumah sakit atau berkonsultasi ke dokter terlebih dahulu, terlebih bagi yang tempat tinggalnya jauh.&quot;,&quot;issue&quot;:&quot;3&quot;,&quot;volume&quot;:&quot;01&quot;,&quot;container-title-short&quot;:&quot;&quot;},&quot;isTemporary&quot;:false}]},{&quot;citationID&quot;:&quot;MENDELEY_CITATION_c149ad16-1d74-4baf-b53c-cc107b8f10e3&quot;,&quot;properties&quot;:{&quot;noteIndex&quot;:0},&quot;isEdited&quot;:false,&quot;manualOverride&quot;:{&quot;isManuallyOverridden&quot;:false,&quot;citeprocText&quot;:&quot;[10]&quot;,&quot;manualOverrideText&quot;:&quot;&quot;},&quot;citationTag&quot;:&quot;MENDELEY_CITATION_v3_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&quot;,&quot;citationItems&quot;:[{&quot;id&quot;:&quot;b1e8c455-b5fa-3f30-8b9f-79ca5c53971f&quot;,&quot;itemData&quot;:{&quot;type&quot;:&quot;article-journal&quot;,&quot;id&quot;:&quot;b1e8c455-b5fa-3f30-8b9f-79ca5c53971f&quot;,&quot;title&quot;:&quot;Sistem Pakar untuk Mendiagnosa Gangguan Pencernaan pada Balita Menggunakan Metode Certainty Factor (Studi Kasus: Apotek Rizki Pratama Kota Dumai)&quot;,&quot;author&quot;:[{&quot;family&quot;:&quot;Dani&quot;,&quot;given&quot;:&quot;Odilia Yulyana&quot;,&quot;parse-names&quot;:false,&quot;dropping-particle&quot;:&quot;&quot;,&quot;non-dropping-particle&quot;:&quot;&quot;},{&quot;family&quot;:&quot;Sellyana&quot;,&quot;given&quot;:&quot;Ari&quot;,&quot;parse-names&quot;:false,&quot;dropping-particle&quot;:&quot;&quot;,&quot;non-dropping-particle&quot;:&quot;&quot;},{&quot;family&quot;:&quot;Pratiwi&quot;,&quot;given&quot;:&quot;Merina&quot;,&quot;parse-names&quot;:false,&quot;dropping-particle&quot;:&quot;&quot;,&quot;non-dropping-particle&quot;:&quot;&quot;},{&quot;family&quot;:&quot;Tinggi&quot;,&quot;given&quot;:&quot;Sekolah&quot;,&quot;parse-names&quot;:false,&quot;dropping-particle&quot;:&quot;&quot;,&quot;non-dropping-particle&quot;:&quot;&quot;},{&quot;family&quot;:&quot;Dumai&quot;,&quot;given&quot;:&quot;Teknologi&quot;,&quot;parse-names&quot;:false,&quot;dropping-particle&quot;:&quot;&quot;,&quot;non-dropping-particle&quot;:&quot;&quot;},{&quot;family&quot;:&quot;Program&quot;,&quot;given&quot;:&quot;)&quot;,&quot;parse-names&quot;:false,&quot;dropping-particle&quot;:&quot;&quot;,&quot;non-dropping-particle&quot;:&quot;&quot;},{&quot;family&quot;:&quot;Informatika&quot;,&quot;given&quot;:&quot;Studi Teknik&quot;,&quot;parse-names&quot;:false,&quot;dropping-particle&quot;:&quot;&quot;,&quot;non-dropping-particle&quot;:&quot;&quot;}],&quot;container-title&quot;:&quot;Jurnal Teknologi Komputer dan Informasi (JUTEKINF)&quot;,&quot;accessed&quot;:{&quot;date-parts&quot;:[[2026,6,16]]},&quot;URL&quot;:&quot;https://ejurnal.sttdumai.ac.id/index.php/jutekinf/article/download/457/328/2953&quot;,&quot;issued&quot;:{&quot;date-parts&quot;:[[2023,1]]},&quot;page&quot;:&quot;80-88&quot;,&quot;abstract&quot;:&quot;The digestive system is the most important organ in the human body, especially in toddlers. Food and drinks that enter the toddler's body will be a source of nutrition for the child's growth and development. In this day and age, there are still many parents who pay less attention to food hygiene and carelessly give food to children, causing digestive problems in children. Lack of parental knowledge about the symptoms of indigestion makes parents do not know what to do for a quick handler to overcome the problem of indigestion. With this expert system, it is hoped that it can help parents recognize the symptoms of indigestion and can do fast treatment. This expert system is made using the Certainty Factor method. The Certainty Factor method works by reasoning like an expert and then shows the value of a measure of certainty against a fact to get a confidence value. The result of this research is the formation of an expert system for diagnosing digestive disorders in toddlers in order to make it easier for parents to get information about the symptoms of digestive disorders in children and can do quick treatment anywhere and anytime.&quot;,&quot;issue&quot;:&quot;1&quot;,&quot;volume&quot;:&quot;11&quot;,&quot;container-title-short&quot;:&quot;&quot;},&quot;isTemporary&quot;:false}]},{&quot;citationID&quot;:&quot;MENDELEY_CITATION_ac89fcbe-89e7-400a-b2f2-bf9c2817de6c&quot;,&quot;properties&quot;:{&quot;noteIndex&quot;:0},&quot;isEdited&quot;:false,&quot;manualOverride&quot;:{&quot;isManuallyOverridden&quot;:false,&quot;citeprocText&quot;:&quot;[6]&quot;,&quot;manualOverrideText&quot;:&quot;&quot;},&quot;citationTag&quot;:&quot;MENDELEY_CITATION_v3_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&quot;,&quot;citationItems&quot;:[{&quot;id&quot;:&quot;5e55c734-6ab7-347e-b90e-de62c58a38e1&quot;,&quot;itemData&quot;:{&quot;type&quot;:&quot;article-journal&quot;,&quot;id&quot;:&quot;5e55c734-6ab7-347e-b90e-de62c58a38e1&quot;,&quot;title&quot;:&quot;Sistem Pakar Diagnosa Penyakit Balita Berbasis Web dengan Metode Certainty Factor&quot;,&quot;author&quot;:[{&quot;family&quot;:&quot;Pramudya&quot;,&quot;given&quot;:&quot;Alfino Wahyu&quot;,&quot;parse-names&quot;:false,&quot;dropping-particle&quot;:&quot;&quot;,&quot;non-dropping-particle&quot;:&quot;&quot;},{&quot;family&quot;:&quot;Helilintar&quot;,&quot;given&quot;:&quot;Risa&quot;,&quot;parse-names&quot;:false,&quot;dropping-particle&quot;:&quot;&quot;,&quot;non-dropping-particle&quot;:&quot;&quot;},{&quot;family&quot;:&quot;Farida&quot;,&quot;given&quot;:&quot;Intan Nur&quot;,&quot;parse-names&quot;:false,&quot;dropping-particle&quot;:&quot;&quot;,&quot;non-dropping-particle&quot;:&quot;&quot;}],&quot;container-title&quot;:&quot;Jurnal Nusantara Of Engineering&quot;,&quot;ISSN&quot;:&quot;2776-6640&quot;,&quot;URL&quot;:&quot;https://ojs.unpkediri.ac.id/index.php/noe&quot;,&quot;issued&quot;:{&quot;date-parts&quot;:[[2025]]},&quot;page&quot;:&quot;370&quot;,&quot;issue&quot;:&quot;2&quot;,&quot;volume&quot;:&quot;8&quot;,&quot;container-title-short&quot;:&quot;&quot;},&quot;isTemporary&quot;:false}]},{&quot;citationID&quot;:&quot;MENDELEY_CITATION_278ff613-809c-4479-8786-09215c0e99c6&quot;,&quot;properties&quot;:{&quot;noteIndex&quot;:0},&quot;isEdited&quot;:false,&quot;manualOverride&quot;:{&quot;isManuallyOverridden&quot;:false,&quot;citeprocText&quot;:&quot;[4]&quot;,&quot;manualOverrideText&quot;:&quot;&quot;},&quot;citationTag&quot;:&quot;MENDELEY_CITATION_v3_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&quot;,&quot;citationItems&quot;:[{&quot;id&quot;:&quot;6c765c0d-1452-3687-9247-327a8de2bbe3&quot;,&quot;itemData&quot;:{&quot;type&quot;:&quot;article-journal&quot;,&quot;id&quot;:&quot;6c765c0d-1452-3687-9247-327a8de2bbe3&quot;,&quot;title&quot;:&quot;Expert System To Diagnose Digestive Diseases Using Certainty Factor&quot;,&quot;author&quot;:[{&quot;family&quot;:&quot;Aditia&quot;,&quot;given&quot;:&quot;Mellya Rindhani&quot;,&quot;parse-names&quot;:false,&quot;dropping-particle&quot;:&quot;&quot;,&quot;non-dropping-particle&quot;:&quot;&quot;},{&quot;family&quot;:&quot;Djesmedi&quot;,&quot;given&quot;:&quot;Dinda&quot;,&quot;parse-names&quot;:false,&quot;dropping-particle&quot;:&quot;&quot;,&quot;non-dropping-particle&quot;:&quot;&quot;},{&quot;family&quot;:&quot;Firdalius&quot;,&quot;given&quot;:&quot;Fitri&quot;,&quot;parse-names&quot;:false,&quot;dropping-particle&quot;:&quot;&quot;,&quot;non-dropping-particle&quot;:&quot;&quot;},{&quot;family&quot;:&quot;Marfalino&quot;,&quot;given&quot;:&quot;Hari&quot;,&quot;parse-names&quot;:false,&quot;dropping-particle&quot;:&quot;&quot;,&quot;non-dropping-particle&quot;:&quot;&quot;}],&quot;container-title&quot;:&quot;JURTEKSI (Jurnal Teknologi dan Sistem Informasi)&quot;,&quot;DOI&quot;:&quot;10.33330/jurteksi.v9i1.1880&quot;,&quot;ISSN&quot;:&quot;2407-1811&quot;,&quot;issued&quot;:{&quot;date-parts&quot;:[[2022,12,30]]},&quot;page&quot;:&quot;97-102&quot;,&quot;abstract&quot;:&quot;Abstract: Tract disorders are disorders caused by abnormalities in the digestive system. This disorder is triggered by food or a person's physical condition. Digestive disorders cannot be diagnosed quickly, but mostly occur in the digestive system. Because the knowledge that will be suspected as a disease is still lacking, it takes experts or doctors to diagnose digestive disorders. The goal is to help produce a diagnosis of the disease experienced by the patient based on the symptoms experienced. The research data is processed based on the symptoms felt by the patient. Patient data using the Certainty Factor method or the value of disease certainty. This Certainty Factor method is a system that is able to run according to needs and produces a high percentage of accuracy results. The system design stage is implemented in the Hypertext Preprocessor programming language and My SQL database. The results of the diagnosis with this method produce a level of confidence in the patient's disease. From the results of the tests carried out, it can produce information about the diagnosis of the disease and help patients and medical personnel in knowing the condition of the disease that is being experienced.            Keywords: certainty factor; digestive tract disorders; expert system,  Abstrak: Gangguan saluran merupakan gangguan yang disebabkan oleh kelainan pada sistem pencernaan. Gangguan ini dipicu oleh makanan atau kondisi fisik seseorang. Gangguan pencernaan ini tidak bisa dilakukan diagnosa dengan cepat, tetapi sebagian besar terjadi pada sistem pencernaan. Dikarenakan pengetahuan yang akan diduga sebagai penyakit masih kurang, maka dibutuhkan tenaga ahli atau dokter untuk mendiagnosis gangguan pencernaan. Tujuannya untuk membantu menghasilkan diagnosa penyakit yang dialami pasien berdasarkan gejala yang dialami. Data penelitian diolah berdasarkan gejala yang dirasakan oleh pasien. Data pasien menggunakan metode Certainty Factor atau nilai kepastian penyakit. Metode Certainty Factor ini merupakan sistem yang mampu berjalan sesuai dengan kebutuha serta menghasilkan persentase akurasi hasil yang tinggi. Tahapan perancangan sistem diimplementasikan ke dalam bahasa pemrograman Hypertext Preprocessor dan database My SQL. Hasil diagnosa dengan metode ini menghasilkan tingkat kepercayaan terhadap penyakit pasien. Dari hasil pengujian yang dilakukan  sudah dapat menghasilkan informasi tentang diagnosa penyakit dan membantu pasien serta tenaga medis dalam mengetahui kondisi penyakit yang sedang dialami. Kata kunci: certainty factor; gangguan saluran pencernaan; sistem pakar &quot;,&quot;publisher&quot;:&quot;LPPM STMIK Royal&quot;,&quot;issue&quot;:&quot;1&quot;,&quot;volume&quot;:&quot;9&quot;,&quot;container-title-short&quot;:&quot;&quot;},&quot;isTemporary&quot;:false}]},{&quot;citationID&quot;:&quot;MENDELEY_CITATION_c49046a4-2274-40a4-afb2-dc885de2da9b&quot;,&quot;properties&quot;:{&quot;noteIndex&quot;:0},&quot;isEdited&quot;:false,&quot;manualOverride&quot;:{&quot;isManuallyOverridden&quot;:false,&quot;citeprocText&quot;:&quot;[8]&quot;,&quot;manualOverrideText&quot;:&quot;&quot;},&quot;citationTag&quot;:&quot;MENDELEY_CITATION_v3_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&quot;,&quot;citationItems&quot;:[{&quot;id&quot;:&quot;2017db8a-5142-3554-9100-98b42bcd9ed3&quot;,&quot;itemData&quot;:{&quot;type&quot;:&quot;article-journal&quot;,&quot;id&quot;:&quot;2017db8a-5142-3554-9100-98b42bcd9ed3&quot;,&quot;title&quot;:&quot;Penerapan Sistem Pakar untuk Mendiagnosa Penyakit Pencernaan dengan Metode Certainty Factor&quot;,&quot;author&quot;:[{&quot;family&quot;:&quot;Andreas Ariyanto Rangga&quot;,&quot;given&quot;:&quot;&quot;,&quot;parse-names&quot;:false,&quot;dropping-particle&quot;:&quot;&quot;,&quot;non-dropping-particle&quot;:&quot;&quot;},{&quot;family&quot;:&quot;Karolus Wulla Rato&quot;,&quot;given&quot;:&quot;&quot;,&quot;parse-names&quot;:false,&quot;dropping-particle&quot;:&quot;&quot;,&quot;non-dropping-particle&quot;:&quot;&quot;}],&quot;container-title&quot;:&quot;Jurnal Penelitian Rumpun Ilmu Teknik&quot;,&quot;DOI&quot;:&quot;10.55606/juprit.v4i1.4872&quot;,&quot;ISSN&quot;:&quot;2963-8178&quot;,&quot;issued&quot;:{&quot;date-parts&quot;:[[2025,5,30]]},&quot;page&quot;:&quot;81-92&quot;,&quot;abstract&quot;:&quot;Expert systems are one of the fields of artificial intelligence (AI) that seeks to adopt human knowledge into computers, so that computers can solve problems as experts usually do. One of the problems handled by expert systems is diagnosis in the health sector, such as to diagnose early suspicions of human digestive diseases commonly known as digestive disorders. The expert system in this study was created in the form of a Web-based application. The application of an expert system with the certainty factor method is used to diagnose diseases in the human digestive system. Digestive diseases in this application are limited to diarrhea, gastritis, dysentery, gastric tumors (benign tumors of the stomach), and appendicitis (appendix). The application of an expert system for digestive diseases in humans contains information on diseases, symptoms, and follow-up treatment. This application can be used as an alternative media for diagnosing digestive diseases, and can help users predict the disease they are suffering from based on the symptoms experienced by the user. The expert system created using the certainty factor method, which means this method provides information related to the disease into a possibility, namely happening and not happening and not knowing. The system design used to illustrate the creation of an expert system consists of context diagrams and data flow diagrams and ERD (Entity Relationship Diagram)&quot;,&quot;publisher&quot;:&quot;Politeknik Pratama Purwokerto&quot;,&quot;issue&quot;:&quot;2&quot;,&quot;volume&quot;:&quot;4&quot;,&quot;container-title-short&quot;:&quot;&quot;},&quot;isTemporary&quot;:false}]},{&quot;citationID&quot;:&quot;MENDELEY_CITATION_ecb15d50-ceb9-4cd8-8a3d-5abbe065a60e&quot;,&quot;properties&quot;:{&quot;noteIndex&quot;:0},&quot;isEdited&quot;:false,&quot;manualOverride&quot;:{&quot;isManuallyOverridden&quot;:false,&quot;citeprocText&quot;:&quot;[16]&quot;,&quot;manualOverrideText&quot;:&quot;&quot;},&quot;citationTag&quot;:&quot;MENDELEY_CITATION_v3_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&quot;,&quot;citationItems&quot;:[{&quot;id&quot;:&quot;958c153d-c5b7-392a-9b4a-f8817a56ce47&quot;,&quot;itemData&quot;:{&quot;type&quot;:&quot;article-journal&quot;,&quot;id&quot;:&quot;958c153d-c5b7-392a-9b4a-f8817a56ce47&quot;,&quot;title&quot;:&quot;Sistem Pakar Penentuan Tingkat Depresi Pada Ibu Hamil Menggunakan Metode Certaitny Factor Berbasis Web&quot;,&quot;author&quot;:[{&quot;family&quot;:&quot;Fatihah Ismiralda&quot;,&quot;given&quot;:&quot;Jihan&quot;,&quot;parse-names&quot;:false,&quot;dropping-particle&quot;:&quot;&quot;,&quot;non-dropping-particle&quot;:&quot;&quot;},{&quot;family&quot;:&quot;Nur Hayati&quot;,&quot;given&quot;:&quot;Lilis&quot;,&quot;parse-names&quot;:false,&quot;dropping-particle&quot;:&quot;&quot;,&quot;non-dropping-particle&quot;:&quot;&quot;},{&quot;family&quot;:&quot;Umar&quot;,&quot;given&quot;:&quot;Fitriyani&quot;,&quot;parse-names&quot;:false,&quot;dropping-particle&quot;:&quot;&quot;,&quot;non-dropping-particle&quot;:&quot;&quot;}],&quot;container-title&quot;:&quot;Buletin Sistem Informasi dan Teknologi Islam&quot;,&quot;DOI&quot;:&quot;https://doi.org/10.33096/busiti.v3i4.1498&quot;,&quot;ISSN&quot;:&quot;2721-0901&quot;,&quot;issued&quot;:{&quot;date-parts&quot;:[[2022,11]]},&quot;page&quot;:&quot;332-340&quot;,&quot;issue&quot;:&quot;4&quot;,&quot;volume&quot;:&quot;3&quot;,&quot;container-title-short&quot;:&quot;&quot;},&quot;isTemporary&quot;:false}]},{&quot;citationID&quot;:&quot;MENDELEY_CITATION_8a16a839-c089-465f-82a1-f69487831673&quot;,&quot;properties&quot;:{&quot;noteIndex&quot;:0},&quot;isEdited&quot;:false,&quot;manualOverride&quot;:{&quot;isManuallyOverridden&quot;:false,&quot;citeprocText&quot;:&quot;[7]&quot;,&quot;manualOverrideText&quot;:&quot;&quot;},&quot;citationTag&quot;:&quot;MENDELEY_CITATION_v3_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&quot;,&quot;citationItems&quot;:[{&quot;id&quot;:&quot;99f3ed59-2e17-3b0f-8175-fa56f269fd68&quot;,&quot;itemData&quot;:{&quot;type&quot;:&quot;article-journal&quot;,&quot;id&quot;:&quot;99f3ed59-2e17-3b0f-8175-fa56f269fd68&quot;,&quot;title&quot;:&quot;Sistem Pakar Diagnosa Gangguan Pencernaan Pada Manusia Menggunakan Metode Certainty Factor&quot;,&quot;author&quot;:[{&quot;family&quot;:&quot;Desi Endiyana Purba&quot;,&quot;given&quot;:&quot;R. Mahdalena Simanjorang&quot;,&quot;parse-names&quot;:false,&quot;dropping-particle&quot;:&quot;&quot;,&quot;non-dropping-particle&quot;:&quot;&quot;}],&quot;container-title&quot;:&quot;SAINTEK (Jurnal Sains dan Teknologi)&quot;,&quot;accessed&quot;:{&quot;date-parts&quot;:[[2026,6,16]]},&quot;ISSN&quot;:&quot;2714-8661&quot;,&quot;URL&quot;:&quot;https://ejournal.sisfokomtek.org/index.php/saintek/article/download/208/203/984&quot;,&quot;issued&quot;:{&quot;date-parts&quot;:[[2022,3]]},&quot;page&quot;:&quot;36-42&quot;,&quot;abstract&quot;:&quot;Along with advances in science and technology, especially in the field of medicine, more sophisticated medical equipment will be produced in fighting disease or making early detection of disease so that treatment can be faster. One of them is digestive disorders in humans. The purpose of this study is to build an expert system application that is able to diagnose digestive disorders in humans based on the symptoms experienced by implementing the Certainty Factor method. The development of an expert system uses the waterfall model, which consists of the stages of analysis, formulating problems, collecting data, and testing. The implementation of the Certainty Factor method in this expert system is used to generate a level of confidence in the diagnosis of the disease. The expert system was tested through 3 stages of testing, namely blackbox test, validity test and user test. In the blackbox test, the system functions run as expected. In the validity test, the system is declared valid for use. In the user test, respondents gave the criteria of \&quot;Eligible\&quot;. From the results of the study, it can be concluded that the system is able to provide a trust value and can diagnose digestive disorders based on the symptoms entered by the user. Because the system is still limited, it is hoped that there will be system development with other methods so that it is more useful for users.&quot;,&quot;issue&quot;:&quot;2&quot;,&quot;volume&quot;:&quot;3&quot;,&quot;container-title-short&quot;:&quot;&quot;},&quot;isTemporary&quot;:false}]},{&quot;citationID&quot;:&quot;MENDELEY_CITATION_e9af3d60-5644-4cd5-a97a-c08594a9cd3e&quot;,&quot;properties&quot;:{&quot;noteIndex&quot;:0},&quot;isEdited&quot;:false,&quot;manualOverride&quot;:{&quot;isManuallyOverridden&quot;:false,&quot;citeprocText&quot;:&quot;[3]&quot;,&quot;manualOverrideText&quot;:&quot;&quot;},&quot;citationTag&quot;:&quot;MENDELEY_CITATION_v3_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&quot;,&quot;citationItems&quot;:[{&quot;id&quot;:&quot;462a3f85-5e35-3499-874b-be77f52d8206&quot;,&quot;itemData&quot;:{&quot;type&quot;:&quot;article-journal&quot;,&quot;id&quot;:&quot;462a3f85-5e35-3499-874b-be77f52d8206&quot;,&quot;title&quot;:&quot;Penerapan Sistem Pakar Untuk Mendeteksi Dini Gangguan Sistem Pencernaan Pada Anak Menggunakan Metode Inferensi Forward Chaining Dan Penentuan Tingkat Kepastiannya Menggunakan Certainty Factor&quot;,&quot;author&quot;:[{&quot;family&quot;:&quot;Ramadhan&quot;,&quot;given&quot;:&quot;Novreza&quot;,&quot;parse-names&quot;:false,&quot;dropping-particle&quot;:&quot;&quot;,&quot;non-dropping-particle&quot;:&quot;&quot;},{&quot;family&quot;:&quot;Djesmedi&quot;,&quot;given&quot;:&quot;Dinda&quot;,&quot;parse-names&quot;:false,&quot;dropping-particle&quot;:&quot;&quot;,&quot;non-dropping-particle&quot;:&quot;&quot;},{&quot;family&quot;:&quot;Rindhani&quot;,&quot;given&quot;:&quot;Mellya&quot;,&quot;parse-names&quot;:false,&quot;dropping-particle&quot;:&quot;&quot;,&quot;non-dropping-particle&quot;:&quot;&quot;},{&quot;family&quot;:&quot;Firdalius&quot;,&quot;given&quot;:&quot;Fitri&quot;,&quot;parse-names&quot;:false,&quot;dropping-particle&quot;:&quot;&quot;,&quot;non-dropping-particle&quot;:&quot;&quot;},{&quot;family&quot;:&quot;Putra&quot;,&quot;given&quot;:&quot;Universitas&quot;,&quot;parse-names&quot;:false,&quot;dropping-particle&quot;:&quot;&quot;,&quot;non-dropping-particle&quot;:&quot;&quot;},{&quot;family&quot;:&quot;Yptk&quot;,&quot;given&quot;:&quot;Indonesia&quot;,&quot;parse-names&quot;:false,&quot;dropping-particle&quot;:&quot;&quot;,&quot;non-dropping-particle&quot;:&quot;&quot;},{&quot;family&quot;:&quot;Corresponding&quot;,&quot;given&quot;:&quot;Padang&quot;,&quot;parse-names&quot;:false,&quot;dropping-particle&quot;:&quot;&quot;,&quot;non-dropping-particle&quot;:&quot;&quot;}],&quot;container-title&quot;:&quot;Jurnal Sains Informatika Terapan (JSIT)&quot;,&quot;accessed&quot;:{&quot;date-parts&quot;:[[2026,6,16]]},&quot;URL&quot;:&quot;https://rcf-indonesia.org/home/index.php/jsit/article/download/561/364/1858&quot;,&quot;issued&quot;:{&quot;date-parts&quot;:[[2025,6]]},&quot;page&quot;:&quot;135-142&quot;,&quot;issue&quot;:&quot;2&quot;,&quot;volume&quot;:&quot;4&quot;,&quot;container-title-short&quot;:&quot;&quot;},&quot;isTemporary&quot;:false}]},{&quot;citationID&quot;:&quot;MENDELEY_CITATION_5f3e0bb1-4490-4751-bdb9-76a0caa68cec&quot;,&quot;properties&quot;:{&quot;noteIndex&quot;:0},&quot;isEdited&quot;:false,&quot;manualOverride&quot;:{&quot;isManuallyOverridden&quot;:false,&quot;citeprocText&quot;:&quot;[2]&quot;,&quot;manualOverrideText&quot;:&quot;&quot;},&quot;citationTag&quot;:&quot;MENDELEY_CITATION_v3_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&quot;,&quot;citationItems&quot;:[{&quot;id&quot;:&quot;99e2fcbf-0751-3bb0-8dec-11ec581dcdd0&quot;,&quot;itemData&quot;:{&quot;type&quot;:&quot;article-journal&quot;,&quot;id&quot;:&quot;99e2fcbf-0751-3bb0-8dec-11ec581dcdd0&quot;,&quot;title&quot;:&quot;Sistem Pakar Diagnosis Penyakit Pada Anak Menggunakan Metode Certainty Factor&quot;,&quot;author&quot;:[{&quot;family&quot;:&quot;Srivan Palelleng&quot;,&quot;given&quot;:&quot;Wegirandol Histara Littu, Rithagia Palelleng&quot;,&quot;parse-names&quot;:false,&quot;dropping-particle&quot;:&quot;&quot;,&quot;non-dropping-particle&quot;:&quot;&quot;}],&quot;container-title&quot;:&quot;JIRK Journal of Innovation Research and Knowledge&quot;,&quot;accessed&quot;:{&quot;date-parts&quot;:[[2026,6,16]]},&quot;ISSN&quot;:&quot;2798-3471&quot;,&quot;URL&quot;:&quot;https://bajangjournal.com/index.php/JIRK/article/download/9353/7379&quot;,&quot;issued&quot;:{&quot;date-parts&quot;:[[2025,1]]},&quot;page&quot;:&quot;5349-5360&quot;,&quot;abstract&quot;:&quot;Anak yang sehat adalah anak dengan pertumbuhan yang optimal. Peran orang tua sangat penting dalam memastikan hal ini, namun sering kali penanganan yang terlambat menyebabkan anak jatuh sakit. Kendala seperti jarak ke fasilitas kesehatan, kesibukan, atau keterbatasan biaya sering menjadi penghambat untuk melakukan pemeriksaan dini. Untuk mengatasi masalah tersebut, pemanfaatan teknologi menjadi solusi yang efektif. Salah satunya adalah sistem pakar berbasis web yang dapat diakses kapan saja dan di mana saja dengan dukungan internet. Sistem ini dirancang untuk membantu mendiagnosis penyakit pada anak dengan menggunakan metode Certainty Factor (CF), yang memungkinkan sistem melakukan diagnosis seperti seorang pakar atau dokter dengan mencocokkan data gejala dengan pengetahuan pakar. Hasil pengujian menunjukkan bahwa sistem berjalan dengan baik tanpa adanya kesalahan (error) pada uji black box. Selain itu, pengujian dengan confusion matrix menunjukkan tingkat akurasi diagnosis sebesar 96%, dan hasil akhir User Acceptance Testing (UAT) menunjukkan tanggapan yang sangat baik, dengan rata-rata nilai Learnability 92,67%, Efficiency 93,7%, Memorability 93,7%, Errors 95,8%, dan Satisfaction 91,63%, menghasilkan skor akhir UAT sebesar 93,5%.&quot;,&quot;publisher&quot;:&quot;Online&quot;,&quot;issue&quot;:&quot;8&quot;,&quot;volume&quot;:&quot;4&quot;,&quot;container-title-short&quot;:&quot;&quot;},&quot;isTemporary&quot;:false}]},{&quot;citationID&quot;:&quot;MENDELEY_CITATION_6f5a2161-5130-4ed4-9924-ecf822963317&quot;,&quot;properties&quot;:{&quot;noteIndex&quot;:0},&quot;isEdited&quot;:false,&quot;manualOverride&quot;:{&quot;isManuallyOverridden&quot;:false,&quot;citeprocText&quot;:&quot;[16]&quot;,&quot;manualOverrideText&quot;:&quot;&quot;},&quot;citationTag&quot;:&quot;MENDELEY_CITATION_v3_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&quot;,&quot;citationItems&quot;:[{&quot;id&quot;:&quot;958c153d-c5b7-392a-9b4a-f8817a56ce47&quot;,&quot;itemData&quot;:{&quot;type&quot;:&quot;article-journal&quot;,&quot;id&quot;:&quot;958c153d-c5b7-392a-9b4a-f8817a56ce47&quot;,&quot;title&quot;:&quot;Sistem Pakar Penentuan Tingkat Depresi Pada Ibu Hamil Menggunakan Metode Certaitny Factor Berbasis Web&quot;,&quot;author&quot;:[{&quot;family&quot;:&quot;Fatihah Ismiralda&quot;,&quot;given&quot;:&quot;Jihan&quot;,&quot;parse-names&quot;:false,&quot;dropping-particle&quot;:&quot;&quot;,&quot;non-dropping-particle&quot;:&quot;&quot;},{&quot;family&quot;:&quot;Nur Hayati&quot;,&quot;given&quot;:&quot;Lilis&quot;,&quot;parse-names&quot;:false,&quot;dropping-particle&quot;:&quot;&quot;,&quot;non-dropping-particle&quot;:&quot;&quot;},{&quot;family&quot;:&quot;Umar&quot;,&quot;given&quot;:&quot;Fitriyani&quot;,&quot;parse-names&quot;:false,&quot;dropping-particle&quot;:&quot;&quot;,&quot;non-dropping-particle&quot;:&quot;&quot;}],&quot;container-title&quot;:&quot;Buletin Sistem Informasi dan Teknologi Islam&quot;,&quot;DOI&quot;:&quot;https://doi.org/10.33096/busiti.v3i4.1498&quot;,&quot;ISSN&quot;:&quot;2721-0901&quot;,&quot;issued&quot;:{&quot;date-parts&quot;:[[2022,11]]},&quot;page&quot;:&quot;332-340&quot;,&quot;issue&quot;:&quot;4&quot;,&quot;volume&quot;:&quot;3&quot;,&quot;container-title-short&quot;:&quot;&quot;},&quot;isTemporary&quot;:false}]},{&quot;citationID&quot;:&quot;MENDELEY_CITATION_917fe80b-73af-46fa-944f-0d58d37c75a0&quot;,&quot;properties&quot;:{&quot;noteIndex&quot;:0},&quot;isEdited&quot;:false,&quot;manualOverride&quot;:{&quot;isManuallyOverridden&quot;:false,&quot;citeprocText&quot;:&quot;[7]&quot;,&quot;manualOverrideText&quot;:&quot;&quot;},&quot;citationTag&quot;:&quot;MENDELEY_CITATION_v3_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&quot;,&quot;citationItems&quot;:[{&quot;id&quot;:&quot;99f3ed59-2e17-3b0f-8175-fa56f269fd68&quot;,&quot;itemData&quot;:{&quot;type&quot;:&quot;article-journal&quot;,&quot;id&quot;:&quot;99f3ed59-2e17-3b0f-8175-fa56f269fd68&quot;,&quot;title&quot;:&quot;Sistem Pakar Diagnosa Gangguan Pencernaan Pada Manusia Menggunakan Metode Certainty Factor&quot;,&quot;author&quot;:[{&quot;family&quot;:&quot;Desi Endiyana Purba&quot;,&quot;given&quot;:&quot;R. Mahdalena Simanjorang&quot;,&quot;parse-names&quot;:false,&quot;dropping-particle&quot;:&quot;&quot;,&quot;non-dropping-particle&quot;:&quot;&quot;}],&quot;container-title&quot;:&quot;SAINTEK (Jurnal Sains dan Teknologi)&quot;,&quot;accessed&quot;:{&quot;date-parts&quot;:[[2026,6,16]]},&quot;ISSN&quot;:&quot;2714-8661&quot;,&quot;URL&quot;:&quot;https://ejournal.sisfokomtek.org/index.php/saintek/article/download/208/203/984&quot;,&quot;issued&quot;:{&quot;date-parts&quot;:[[2022,3]]},&quot;page&quot;:&quot;36-42&quot;,&quot;abstract&quot;:&quot;Along with advances in science and technology, especially in the field of medicine, more sophisticated medical equipment will be produced in fighting disease or making early detection of disease so that treatment can be faster. One of them is digestive disorders in humans. The purpose of this study is to build an expert system application that is able to diagnose digestive disorders in humans based on the symptoms experienced by implementing the Certainty Factor method. The development of an expert system uses the waterfall model, which consists of the stages of analysis, formulating problems, collecting data, and testing. The implementation of the Certainty Factor method in this expert system is used to generate a level of confidence in the diagnosis of the disease. The expert system was tested through 3 stages of testing, namely blackbox test, validity test and user test. In the blackbox test, the system functions run as expected. In the validity test, the system is declared valid for use. In the user test, respondents gave the criteria of \&quot;Eligible\&quot;. From the results of the study, it can be concluded that the system is able to provide a trust value and can diagnose digestive disorders based on the symptoms entered by the user. Because the system is still limited, it is hoped that there will be system development with other methods so that it is more useful for users.&quot;,&quot;issue&quot;:&quot;2&quot;,&quot;volume&quot;:&quot;3&quot;,&quot;container-title-short&quot;:&quot;&quot;},&quot;isTemporary&quot;:false}]},{&quot;citationID&quot;:&quot;MENDELEY_CITATION_b3fae10b-7a18-4e95-8955-fb44e221d822&quot;,&quot;properties&quot;:{&quot;noteIndex&quot;:0},&quot;isEdited&quot;:false,&quot;manualOverride&quot;:{&quot;isManuallyOverridden&quot;:false,&quot;citeprocText&quot;:&quot;[17]&quot;,&quot;manualOverrideText&quot;:&quot;&quot;},&quot;citationTag&quot;:&quot;MENDELEY_CITATION_v3_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&quot;,&quot;citationItems&quot;:[{&quot;id&quot;:&quot;7b54a3ad-7a85-3c29-80a5-3dc8e002e25c&quot;,&quot;itemData&quot;:{&quot;type&quot;:&quot;article-journal&quot;,&quot;id&quot;:&quot;7b54a3ad-7a85-3c29-80a5-3dc8e002e25c&quot;,&quot;title&quot;:&quot;Sistem Pakar Pendiagnosa Jenis Jerawat pada Wajah Berbasis Web Menggunakan Metode Certainty Factor&quot;,&quot;author&quot;:[{&quot;family&quot;:&quot;Melisa&quot;,&quot;given&quot;:&quot;Poetri Lestari L.B, Irawati&quot;,&quot;parse-names&quot;:false,&quot;dropping-particle&quot;:&quot;&quot;,&quot;non-dropping-particle&quot;:&quot;&quot;}],&quot;container-title&quot;:&quot;Buletin Sistem Informasi dan Teknologi Islam&quot;,&quot;accessed&quot;:{&quot;date-parts&quot;:[[2026,6,16]]},&quot;DOI&quot;:&quot;https://jurnal.fikom.umi.ac.id/index.php/BUSITI/article/view/956&quot;,&quot;ISSN&quot;:&quot;2721-0901&quot;,&quot;issued&quot;:{&quot;date-parts&quot;:[[2022,2]]},&quot;page&quot;:&quot;79-85&quot;,&quot;issue&quot;:&quot;1&quot;,&quot;volume&quot;:&quot;3&quot;,&quot;container-title-short&quot;:&quot;&quot;},&quot;isTemporary&quot;:false}]},{&quot;citationID&quot;:&quot;MENDELEY_CITATION_cc031e95-499f-4f3c-8618-ce8a0b900851&quot;,&quot;properties&quot;:{&quot;noteIndex&quot;:0},&quot;isEdited&quot;:false,&quot;manualOverride&quot;:{&quot;isManuallyOverridden&quot;:false,&quot;citeprocText&quot;:&quot;[6]&quot;,&quot;manualOverrideText&quot;:&quot;&quot;},&quot;citationTag&quot;:&quot;MENDELEY_CITATION_v3_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&quot;,&quot;citationItems&quot;:[{&quot;id&quot;:&quot;5e55c734-6ab7-347e-b90e-de62c58a38e1&quot;,&quot;itemData&quot;:{&quot;type&quot;:&quot;article-journal&quot;,&quot;id&quot;:&quot;5e55c734-6ab7-347e-b90e-de62c58a38e1&quot;,&quot;title&quot;:&quot;Sistem Pakar Diagnosa Penyakit Balita Berbasis Web dengan Metode Certainty Factor&quot;,&quot;author&quot;:[{&quot;family&quot;:&quot;Pramudya&quot;,&quot;given&quot;:&quot;Alfino Wahyu&quot;,&quot;parse-names&quot;:false,&quot;dropping-particle&quot;:&quot;&quot;,&quot;non-dropping-particle&quot;:&quot;&quot;},{&quot;family&quot;:&quot;Helilintar&quot;,&quot;given&quot;:&quot;Risa&quot;,&quot;parse-names&quot;:false,&quot;dropping-particle&quot;:&quot;&quot;,&quot;non-dropping-particle&quot;:&quot;&quot;},{&quot;family&quot;:&quot;Farida&quot;,&quot;given&quot;:&quot;Intan Nur&quot;,&quot;parse-names&quot;:false,&quot;dropping-particle&quot;:&quot;&quot;,&quot;non-dropping-particle&quot;:&quot;&quot;}],&quot;container-title&quot;:&quot;Jurnal Nusantara Of Engineering&quot;,&quot;ISSN&quot;:&quot;2776-6640&quot;,&quot;URL&quot;:&quot;https://ojs.unpkediri.ac.id/index.php/noe&quot;,&quot;issued&quot;:{&quot;date-parts&quot;:[[2025]]},&quot;page&quot;:&quot;370&quot;,&quot;issue&quot;:&quot;2&quot;,&quot;volume&quot;:&quot;8&quot;,&quot;container-title-short&quot;:&quot;&quot;},&quot;isTemporary&quot;:false}]},{&quot;citationID&quot;:&quot;MENDELEY_CITATION_aa592acd-2f70-4856-b168-5522a5184466&quot;,&quot;properties&quot;:{&quot;noteIndex&quot;:0},&quot;isEdited&quot;:false,&quot;manualOverride&quot;:{&quot;isManuallyOverridden&quot;:false,&quot;citeprocText&quot;:&quot;[5]&quot;,&quot;manualOverrideText&quot;:&quot;&quot;},&quot;citationTag&quot;:&quot;MENDELEY_CITATION_v3_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&quot;,&quot;citationItems&quot;:[{&quot;id&quot;:&quot;dd8ffbab-92e4-3c6b-b164-f674b33438e9&quot;,&quot;itemData&quot;:{&quot;type&quot;:&quot;article-journal&quot;,&quot;id&quot;:&quot;dd8ffbab-92e4-3c6b-b164-f674b33438e9&quot;,&quot;title&quot;:&quot;Menentukan Diagnosis Gangguan Pencernaan Pada Anak Usia Sekolah Dasar Menggunakan Metode Forward Chainin Berbasis Android (Studi Kasus: MIM Romang Lompoa)&quot;,&quot;author&quot;:[{&quot;family&quot;:&quot;Syahreni&quot;,&quot;given&quot;:&quot;Yosep agus Pranoto, Renaldi Primaswara Prasetya&quot;,&quot;parse-names&quot;:false,&quot;dropping-particle&quot;:&quot;&quot;,&quot;non-dropping-particle&quot;:&quot;&quot;}],&quot;container-title&quot;:&quot;JATI (Jurnal Mahasiswa Teknik Informatika)&quot;,&quot;accessed&quot;:{&quot;date-parts&quot;:[[2026,6,16]]},&quot;URL&quot;:&quot;https://ejournal.itn.ac.id/index.php/jati/article/download/9073/5192&quot;,&quot;issued&quot;:{&quot;date-parts&quot;:[[2024,4]]},&quot;page&quot;:&quot;1167-1173&quot;,&quot;issue&quot;:&quot;2&quot;,&quot;volume&quot;:&quot;8&quot;,&quot;container-title-short&quot;:&quot;&quot;},&quot;isTemporary&quot;:false}]},{&quot;citationID&quot;:&quot;MENDELEY_CITATION_930c9464-d37a-4c9a-b47b-e0aad8336f52&quot;,&quot;properties&quot;:{&quot;noteIndex&quot;:0},&quot;isEdited&quot;:false,&quot;manualOverride&quot;:{&quot;isManuallyOverridden&quot;:false,&quot;citeprocText&quot;:&quot;[2]&quot;,&quot;manualOverrideText&quot;:&quot;&quot;},&quot;citationTag&quot;:&quot;MENDELEY_CITATION_v3_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&quot;,&quot;citationItems&quot;:[{&quot;id&quot;:&quot;99e2fcbf-0751-3bb0-8dec-11ec581dcdd0&quot;,&quot;itemData&quot;:{&quot;type&quot;:&quot;article-journal&quot;,&quot;id&quot;:&quot;99e2fcbf-0751-3bb0-8dec-11ec581dcdd0&quot;,&quot;title&quot;:&quot;Sistem Pakar Diagnosis Penyakit Pada Anak Menggunakan Metode Certainty Factor&quot;,&quot;author&quot;:[{&quot;family&quot;:&quot;Srivan Palelleng&quot;,&quot;given&quot;:&quot;Wegirandol Histara Littu, Rithagia Palelleng&quot;,&quot;parse-names&quot;:false,&quot;dropping-particle&quot;:&quot;&quot;,&quot;non-dropping-particle&quot;:&quot;&quot;}],&quot;container-title&quot;:&quot;JIRK Journal of Innovation Research and Knowledge&quot;,&quot;accessed&quot;:{&quot;date-parts&quot;:[[2026,6,16]]},&quot;ISSN&quot;:&quot;2798-3471&quot;,&quot;URL&quot;:&quot;https://bajangjournal.com/index.php/JIRK/article/download/9353/7379&quot;,&quot;issued&quot;:{&quot;date-parts&quot;:[[2025,1]]},&quot;page&quot;:&quot;5349-5360&quot;,&quot;abstract&quot;:&quot;Anak yang sehat adalah anak dengan pertumbuhan yang optimal. Peran orang tua sangat penting dalam memastikan hal ini, namun sering kali penanganan yang terlambat menyebabkan anak jatuh sakit. Kendala seperti jarak ke fasilitas kesehatan, kesibukan, atau keterbatasan biaya sering menjadi penghambat untuk melakukan pemeriksaan dini. Untuk mengatasi masalah tersebut, pemanfaatan teknologi menjadi solusi yang efektif. Salah satunya adalah sistem pakar berbasis web yang dapat diakses kapan saja dan di mana saja dengan dukungan internet. Sistem ini dirancang untuk membantu mendiagnosis penyakit pada anak dengan menggunakan metode Certainty Factor (CF), yang memungkinkan sistem melakukan diagnosis seperti seorang pakar atau dokter dengan mencocokkan data gejala dengan pengetahuan pakar. Hasil pengujian menunjukkan bahwa sistem berjalan dengan baik tanpa adanya kesalahan (error) pada uji black box. Selain itu, pengujian dengan confusion matrix menunjukkan tingkat akurasi diagnosis sebesar 96%, dan hasil akhir User Acceptance Testing (UAT) menunjukkan tanggapan yang sangat baik, dengan rata-rata nilai Learnability 92,67%, Efficiency 93,7%, Memorability 93,7%, Errors 95,8%, dan Satisfaction 91,63%, menghasilkan skor akhir UAT sebesar 93,5%.&quot;,&quot;publisher&quot;:&quot;Online&quot;,&quot;issue&quot;:&quot;8&quot;,&quot;volume&quot;:&quot;4&quot;,&quot;container-title-short&quot;:&quot;&quot;},&quot;isTemporary&quot;:false}]},{&quot;citationID&quot;:&quot;MENDELEY_CITATION_05ed4226-ee25-4270-bf67-e6d8b099592e&quot;,&quot;properties&quot;:{&quot;noteIndex&quot;:0},&quot;isEdited&quot;:false,&quot;manualOverride&quot;:{&quot;isManuallyOverridden&quot;:false,&quot;citeprocText&quot;:&quot;[10]&quot;,&quot;manualOverrideText&quot;:&quot;&quot;},&quot;citationTag&quot;:&quot;MENDELEY_CITATION_v3_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&quot;,&quot;citationItems&quot;:[{&quot;id&quot;:&quot;b1e8c455-b5fa-3f30-8b9f-79ca5c53971f&quot;,&quot;itemData&quot;:{&quot;type&quot;:&quot;article-journal&quot;,&quot;id&quot;:&quot;b1e8c455-b5fa-3f30-8b9f-79ca5c53971f&quot;,&quot;title&quot;:&quot;Sistem Pakar untuk Mendiagnosa Gangguan Pencernaan pada Balita Menggunakan Metode Certainty Factor (Studi Kasus: Apotek Rizki Pratama Kota Dumai)&quot;,&quot;author&quot;:[{&quot;family&quot;:&quot;Dani&quot;,&quot;given&quot;:&quot;Odilia Yulyana&quot;,&quot;parse-names&quot;:false,&quot;dropping-particle&quot;:&quot;&quot;,&quot;non-dropping-particle&quot;:&quot;&quot;},{&quot;family&quot;:&quot;Sellyana&quot;,&quot;given&quot;:&quot;Ari&quot;,&quot;parse-names&quot;:false,&quot;dropping-particle&quot;:&quot;&quot;,&quot;non-dropping-particle&quot;:&quot;&quot;},{&quot;family&quot;:&quot;Pratiwi&quot;,&quot;given&quot;:&quot;Merina&quot;,&quot;parse-names&quot;:false,&quot;dropping-particle&quot;:&quot;&quot;,&quot;non-dropping-particle&quot;:&quot;&quot;},{&quot;family&quot;:&quot;Tinggi&quot;,&quot;given&quot;:&quot;Sekolah&quot;,&quot;parse-names&quot;:false,&quot;dropping-particle&quot;:&quot;&quot;,&quot;non-dropping-particle&quot;:&quot;&quot;},{&quot;family&quot;:&quot;Dumai&quot;,&quot;given&quot;:&quot;Teknologi&quot;,&quot;parse-names&quot;:false,&quot;dropping-particle&quot;:&quot;&quot;,&quot;non-dropping-particle&quot;:&quot;&quot;},{&quot;family&quot;:&quot;Program&quot;,&quot;given&quot;:&quot;)&quot;,&quot;parse-names&quot;:false,&quot;dropping-particle&quot;:&quot;&quot;,&quot;non-dropping-particle&quot;:&quot;&quot;},{&quot;family&quot;:&quot;Informatika&quot;,&quot;given&quot;:&quot;Studi Teknik&quot;,&quot;parse-names&quot;:false,&quot;dropping-particle&quot;:&quot;&quot;,&quot;non-dropping-particle&quot;:&quot;&quot;}],&quot;container-title&quot;:&quot;Jurnal Teknologi Komputer dan Informasi (JUTEKINF)&quot;,&quot;accessed&quot;:{&quot;date-parts&quot;:[[2026,6,16]]},&quot;URL&quot;:&quot;https://ejurnal.sttdumai.ac.id/index.php/jutekinf/article/download/457/328/2953&quot;,&quot;issued&quot;:{&quot;date-parts&quot;:[[2023,1]]},&quot;page&quot;:&quot;80-88&quot;,&quot;abstract&quot;:&quot;The digestive system is the most important organ in the human body, especially in toddlers. Food and drinks that enter the toddler's body will be a source of nutrition for the child's growth and development. In this day and age, there are still many parents who pay less attention to food hygiene and carelessly give food to children, causing digestive problems in children. Lack of parental knowledge about the symptoms of indigestion makes parents do not know what to do for a quick handler to overcome the problem of indigestion. With this expert system, it is hoped that it can help parents recognize the symptoms of indigestion and can do fast treatment. This expert system is made using the Certainty Factor method. The Certainty Factor method works by reasoning like an expert and then shows the value of a measure of certainty against a fact to get a confidence value. The result of this research is the formation of an expert system for diagnosing digestive disorders in toddlers in order to make it easier for parents to get information about the symptoms of digestive disorders in children and can do quick treatment anywhere and anytime.&quot;,&quot;issue&quot;:&quot;1&quot;,&quot;volume&quot;:&quot;11&quot;,&quot;container-title-short&quot;:&quot;&quot;},&quot;isTemporary&quot;:false}]},{&quot;citationID&quot;:&quot;MENDELEY_CITATION_f9d438fd-0057-46ca-b96f-3ff7a14d761f&quot;,&quot;properties&quot;:{&quot;noteIndex&quot;:0},&quot;isEdited&quot;:false,&quot;manualOverride&quot;:{&quot;isManuallyOverridden&quot;:false,&quot;citeprocText&quot;:&quot;[2]&quot;,&quot;manualOverrideText&quot;:&quot;&quot;},&quot;citationTag&quot;:&quot;MENDELEY_CITATION_v3_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&quot;,&quot;citationItems&quot;:[{&quot;id&quot;:&quot;99e2fcbf-0751-3bb0-8dec-11ec581dcdd0&quot;,&quot;itemData&quot;:{&quot;type&quot;:&quot;article-journal&quot;,&quot;id&quot;:&quot;99e2fcbf-0751-3bb0-8dec-11ec581dcdd0&quot;,&quot;title&quot;:&quot;Sistem Pakar Diagnosis Penyakit Pada Anak Menggunakan Metode Certainty Factor&quot;,&quot;author&quot;:[{&quot;family&quot;:&quot;Srivan Palelleng&quot;,&quot;given&quot;:&quot;Wegirandol Histara Littu, Rithagia Palelleng&quot;,&quot;parse-names&quot;:false,&quot;dropping-particle&quot;:&quot;&quot;,&quot;non-dropping-particle&quot;:&quot;&quot;}],&quot;container-title&quot;:&quot;JIRK Journal of Innovation Research and Knowledge&quot;,&quot;accessed&quot;:{&quot;date-parts&quot;:[[2026,6,16]]},&quot;ISSN&quot;:&quot;2798-3471&quot;,&quot;URL&quot;:&quot;https://bajangjournal.com/index.php/JIRK/article/download/9353/7379&quot;,&quot;issued&quot;:{&quot;date-parts&quot;:[[2025,1]]},&quot;page&quot;:&quot;5349-5360&quot;,&quot;abstract&quot;:&quot;Anak yang sehat adalah anak dengan pertumbuhan yang optimal. Peran orang tua sangat penting dalam memastikan hal ini, namun sering kali penanganan yang terlambat menyebabkan anak jatuh sakit. Kendala seperti jarak ke fasilitas kesehatan, kesibukan, atau keterbatasan biaya sering menjadi penghambat untuk melakukan pemeriksaan dini. Untuk mengatasi masalah tersebut, pemanfaatan teknologi menjadi solusi yang efektif. Salah satunya adalah sistem pakar berbasis web yang dapat diakses kapan saja dan di mana saja dengan dukungan internet. Sistem ini dirancang untuk membantu mendiagnosis penyakit pada anak dengan menggunakan metode Certainty Factor (CF), yang memungkinkan sistem melakukan diagnosis seperti seorang pakar atau dokter dengan mencocokkan data gejala dengan pengetahuan pakar. Hasil pengujian menunjukkan bahwa sistem berjalan dengan baik tanpa adanya kesalahan (error) pada uji black box. Selain itu, pengujian dengan confusion matrix menunjukkan tingkat akurasi diagnosis sebesar 96%, dan hasil akhir User Acceptance Testing (UAT) menunjukkan tanggapan yang sangat baik, dengan rata-rata nilai Learnability 92,67%, Efficiency 93,7%, Memorability 93,7%, Errors 95,8%, dan Satisfaction 91,63%, menghasilkan skor akhir UAT sebesar 93,5%.&quot;,&quot;publisher&quot;:&quot;Online&quot;,&quot;issue&quot;:&quot;8&quot;,&quot;volume&quot;:&quot;4&quot;,&quot;container-title-short&quot;:&quot;&quot;},&quot;isTemporary&quot;:false}]},{&quot;citationID&quot;:&quot;MENDELEY_CITATION_b56c9838-4a12-4448-91a1-d13abdc6477e&quot;,&quot;properties&quot;:{&quot;noteIndex&quot;:0},&quot;isEdited&quot;:false,&quot;manualOverride&quot;:{&quot;isManuallyOverridden&quot;:false,&quot;citeprocText&quot;:&quot;[13]&quot;,&quot;manualOverrideText&quot;:&quot;&quot;},&quot;citationTag&quot;:&quot;MENDELEY_CITATION_v3_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&quot;,&quot;citationItems&quot;:[{&quot;id&quot;:&quot;951c8917-8eaa-3967-9e4e-a7331ee02cc7&quot;,&quot;itemData&quot;:{&quot;type&quot;:&quot;article-journal&quot;,&quot;id&quot;:&quot;951c8917-8eaa-3967-9e4e-a7331ee02cc7&quot;,&quot;title&quot;:&quot;Sistem Pakar Penyakit Kulit Menggunakan Metode Certainty Factor&quot;,&quot;author&quot;:[{&quot;family&quot;:&quot;Perangin-Angin&quot;,&quot;given&quot;:&quot;Ratna Sari&quot;,&quot;parse-names&quot;:false,&quot;dropping-particle&quot;:&quot;&quot;,&quot;non-dropping-particle&quot;:&quot;&quot;},{&quot;family&quot;:&quot;Sagala&quot;,&quot;given&quot;:&quot;Jijon Raphita&quot;,&quot;parse-names&quot;:false,&quot;dropping-particle&quot;:&quot;&quot;,&quot;non-dropping-particle&quot;:&quot;&quot;},{&quot;family&quot;:&quot;Kom&quot;,&quot;given&quot;:&quot;M&quot;,&quot;parse-names&quot;:false,&quot;dropping-particle&quot;:&quot;&quot;,&quot;non-dropping-particle&quot;:&quot;&quot;}],&quot;container-title&quot;:&quot;JUTIKOMP (Jurnal Teknologi Dan Ilmu Komputer Prima)&quot;,&quot;DOI&quot;:&quot;https://doi.org/10.34012/jutikomp.v4i2.2045&quot;,&quot;ISSN&quot;:&quot;261-234X&quot;,&quot;issued&quot;:{&quot;date-parts&quot;:[[2021,10]]},&quot;page&quot;:&quot;559-566&quot;,&quot;issue&quot;:&quot;2&quot;,&quot;volume&quot;:&quot;4&quot;,&quot;container-title-short&quot;:&quot;&quot;},&quot;isTemporary&quot;:false}]}]"/>
    <we:property name="MENDELEY_CITATIONS_STYLE" value="{&quot;id&quot;:&quot;https://www.zotero.org/styles/ieee&quot;,&quot;title&quot;:&quot;IEEE Reference Guide version 11.29.2023&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FA67BB8893134191D9394909D4A940" ma:contentTypeVersion="12" ma:contentTypeDescription="Create a new document." ma:contentTypeScope="" ma:versionID="7c9b21a987813599722e3730cd6eaecb">
  <xsd:schema xmlns:xsd="http://www.w3.org/2001/XMLSchema" xmlns:xs="http://www.w3.org/2001/XMLSchema" xmlns:p="http://schemas.microsoft.com/office/2006/metadata/properties" xmlns:ns2="8f8875c8-43a9-487a-8483-c93934f2a15b" xmlns:ns3="0822d87c-9f4b-4af0-9aff-df69078804cc" targetNamespace="http://schemas.microsoft.com/office/2006/metadata/properties" ma:root="true" ma:fieldsID="b378793884891a40cc43184d8f2d233b" ns2:_="" ns3:_="">
    <xsd:import namespace="8f8875c8-43a9-487a-8483-c93934f2a15b"/>
    <xsd:import namespace="0822d87c-9f4b-4af0-9aff-df69078804c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8875c8-43a9-487a-8483-c93934f2a1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22d87c-9f4b-4af0-9aff-df69078804c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0E692C2-D0BE-4612-A636-0A340A43F5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8875c8-43a9-487a-8483-c93934f2a15b"/>
    <ds:schemaRef ds:uri="0822d87c-9f4b-4af0-9aff-df69078804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60A41E-572B-49C8-8C8C-07157C22081B}">
  <ds:schemaRefs>
    <ds:schemaRef ds:uri="http://schemas.microsoft.com/sharepoint/v3/contenttype/forms"/>
  </ds:schemaRefs>
</ds:datastoreItem>
</file>

<file path=customXml/itemProps3.xml><?xml version="1.0" encoding="utf-8"?>
<ds:datastoreItem xmlns:ds="http://schemas.openxmlformats.org/officeDocument/2006/customXml" ds:itemID="{0C626828-A97E-4EA6-9FA5-60229F2F27D4}">
  <ds:schemaRefs>
    <ds:schemaRef ds:uri="http://schemas.openxmlformats.org/officeDocument/2006/bibliography"/>
  </ds:schemaRefs>
</ds:datastoreItem>
</file>

<file path=customXml/itemProps4.xml><?xml version="1.0" encoding="utf-8"?>
<ds:datastoreItem xmlns:ds="http://schemas.openxmlformats.org/officeDocument/2006/customXml" ds:itemID="{1BFD7228-1354-4EFB-A4EC-BB725330CC3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853</TotalTime>
  <Pages>11</Pages>
  <Words>4770</Words>
  <Characters>27192</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ACM</Company>
  <LinksUpToDate>false</LinksUpToDate>
  <CharactersWithSpaces>31899</CharactersWithSpaces>
  <SharedDoc>false</SharedDoc>
  <HLinks>
    <vt:vector size="48" baseType="variant">
      <vt:variant>
        <vt:i4>1900618</vt:i4>
      </vt:variant>
      <vt:variant>
        <vt:i4>84</vt:i4>
      </vt:variant>
      <vt:variant>
        <vt:i4>0</vt:i4>
      </vt:variant>
      <vt:variant>
        <vt:i4>5</vt:i4>
      </vt:variant>
      <vt:variant>
        <vt:lpwstr>http://www.acm.org/publications/submissions/latex_style</vt:lpwstr>
      </vt:variant>
      <vt:variant>
        <vt:lpwstr/>
      </vt:variant>
      <vt:variant>
        <vt:i4>65624</vt:i4>
      </vt:variant>
      <vt:variant>
        <vt:i4>48</vt:i4>
      </vt:variant>
      <vt:variant>
        <vt:i4>0</vt:i4>
      </vt:variant>
      <vt:variant>
        <vt:i4>5</vt:i4>
      </vt:variant>
      <vt:variant>
        <vt:lpwstr>http://sheridanprinting.com/typedept/ACM-distilling-settings.htm</vt:lpwstr>
      </vt:variant>
      <vt:variant>
        <vt:lpwstr/>
      </vt:variant>
      <vt:variant>
        <vt:i4>4259861</vt:i4>
      </vt:variant>
      <vt:variant>
        <vt:i4>45</vt:i4>
      </vt:variant>
      <vt:variant>
        <vt:i4>0</vt:i4>
      </vt:variant>
      <vt:variant>
        <vt:i4>5</vt:i4>
      </vt:variant>
      <vt:variant>
        <vt:lpwstr>http://chi2014.acm.org/authors/guide-to-an-accessible-submission</vt:lpwstr>
      </vt:variant>
      <vt:variant>
        <vt:lpwstr/>
      </vt:variant>
      <vt:variant>
        <vt:i4>1900618</vt:i4>
      </vt:variant>
      <vt:variant>
        <vt:i4>21</vt:i4>
      </vt:variant>
      <vt:variant>
        <vt:i4>0</vt:i4>
      </vt:variant>
      <vt:variant>
        <vt:i4>5</vt:i4>
      </vt:variant>
      <vt:variant>
        <vt:lpwstr>http://www.acm.org/publications/submissions/latex_style</vt:lpwstr>
      </vt:variant>
      <vt:variant>
        <vt:lpwstr/>
      </vt:variant>
      <vt:variant>
        <vt:i4>786512</vt:i4>
      </vt:variant>
      <vt:variant>
        <vt:i4>6</vt:i4>
      </vt:variant>
      <vt:variant>
        <vt:i4>0</vt:i4>
      </vt:variant>
      <vt:variant>
        <vt:i4>5</vt:i4>
      </vt:variant>
      <vt:variant>
        <vt:lpwstr>http://www.acm.org/publications/policies/copyright_policy</vt:lpwstr>
      </vt:variant>
      <vt:variant>
        <vt:lpwstr/>
      </vt:variant>
      <vt:variant>
        <vt:i4>5898367</vt:i4>
      </vt:variant>
      <vt:variant>
        <vt:i4>0</vt:i4>
      </vt:variant>
      <vt:variant>
        <vt:i4>0</vt:i4>
      </vt:variant>
      <vt:variant>
        <vt:i4>5</vt:i4>
      </vt:variant>
      <vt:variant>
        <vt:lpwstr>http://dl.acm.org/ccs.cfm</vt:lpwstr>
      </vt:variant>
      <vt:variant>
        <vt:lpwstr/>
      </vt:variant>
      <vt:variant>
        <vt:i4>2490451</vt:i4>
      </vt:variant>
      <vt:variant>
        <vt:i4>7276</vt:i4>
      </vt:variant>
      <vt:variant>
        <vt:i4>1025</vt:i4>
      </vt:variant>
      <vt:variant>
        <vt:i4>1</vt:i4>
      </vt:variant>
      <vt:variant>
        <vt:lpwstr>MIT-campus1</vt:lpwstr>
      </vt:variant>
      <vt:variant>
        <vt:lpwstr/>
      </vt:variant>
      <vt:variant>
        <vt:i4>4980759</vt:i4>
      </vt:variant>
      <vt:variant>
        <vt:i4>10435</vt:i4>
      </vt:variant>
      <vt:variant>
        <vt:i4>1026</vt:i4>
      </vt:variant>
      <vt:variant>
        <vt:i4>1</vt:i4>
      </vt:variant>
      <vt:variant>
        <vt:lpwstr>DevicesCrop-Outlines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SIGCHI</dc:creator>
  <cp:keywords>Guides, instructions, Author's kit, Conference Publications</cp:keywords>
  <cp:lastModifiedBy>MUH RAIHAN ALIF MULIAWAN</cp:lastModifiedBy>
  <cp:revision>71</cp:revision>
  <cp:lastPrinted>2024-10-27T05:01:00Z</cp:lastPrinted>
  <dcterms:created xsi:type="dcterms:W3CDTF">2024-10-27T05:14:00Z</dcterms:created>
  <dcterms:modified xsi:type="dcterms:W3CDTF">2026-10-12T08:12:00Z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viewHeaderText">
    <vt:lpwstr>For review only – do not cite or distribute</vt:lpwstr>
  </property>
  <property fmtid="{D5CDD505-2E9C-101B-9397-08002B2CF9AE}" pid="3" name="PublishHeaderText">
    <vt:lpwstr> </vt:lpwstr>
  </property>
  <property fmtid="{D5CDD505-2E9C-101B-9397-08002B2CF9AE}" pid="4" name="ContentTypeId">
    <vt:lpwstr>0x010100CDFA67BB8893134191D9394909D4A940</vt:lpwstr>
  </property>
  <property fmtid="{D5CDD505-2E9C-101B-9397-08002B2CF9AE}" pid="5" name="Order">
    <vt:r8>3217400</vt:r8>
  </property>
  <property fmtid="{D5CDD505-2E9C-101B-9397-08002B2CF9AE}" pid="6" name="ComplianceAssetId">
    <vt:lpwstr/>
  </property>
  <property fmtid="{D5CDD505-2E9C-101B-9397-08002B2CF9AE}" pid="7" name="Mendeley Document_1">
    <vt:lpwstr>True</vt:lpwstr>
  </property>
  <property fmtid="{D5CDD505-2E9C-101B-9397-08002B2CF9AE}" pid="8" name="Mendeley Unique User Id_1">
    <vt:lpwstr>e781b649-9905-3865-bb09-a8fb9bef6ce7</vt:lpwstr>
  </property>
  <property fmtid="{D5CDD505-2E9C-101B-9397-08002B2CF9AE}" pid="9" name="Mendeley Citation Style_1">
    <vt:lpwstr>http://www.zotero.org/styles/ieee</vt:lpwstr>
  </property>
  <property fmtid="{D5CDD505-2E9C-101B-9397-08002B2CF9AE}" pid="10" name="Mendeley Recent Style Id 0_1">
    <vt:lpwstr>http://www.zotero.org/styles/american-medical-association</vt:lpwstr>
  </property>
  <property fmtid="{D5CDD505-2E9C-101B-9397-08002B2CF9AE}" pid="11" name="Mendeley Recent Style Name 0_1">
    <vt:lpwstr>American Medical Association</vt:lpwstr>
  </property>
  <property fmtid="{D5CDD505-2E9C-101B-9397-08002B2CF9AE}" pid="12" name="Mendeley Recent Style Id 1_1">
    <vt:lpwstr>http://www.zotero.org/styles/american-sociological-association</vt:lpwstr>
  </property>
  <property fmtid="{D5CDD505-2E9C-101B-9397-08002B2CF9AE}" pid="13" name="Mendeley Recent Style Name 1_1">
    <vt:lpwstr>American Sociological Association</vt:lpwstr>
  </property>
  <property fmtid="{D5CDD505-2E9C-101B-9397-08002B2CF9AE}" pid="14" name="Mendeley Recent Style Id 2_1">
    <vt:lpwstr>http://www.zotero.org/styles/chicago-author-date</vt:lpwstr>
  </property>
  <property fmtid="{D5CDD505-2E9C-101B-9397-08002B2CF9AE}" pid="15" name="Mendeley Recent Style Name 2_1">
    <vt:lpwstr>Chicago Manual of Style 17th edition (author-date)</vt:lpwstr>
  </property>
  <property fmtid="{D5CDD505-2E9C-101B-9397-08002B2CF9AE}" pid="16" name="Mendeley Recent Style Id 3_1">
    <vt:lpwstr>http://www.zotero.org/styles/harvard-cite-them-right</vt:lpwstr>
  </property>
  <property fmtid="{D5CDD505-2E9C-101B-9397-08002B2CF9AE}" pid="17" name="Mendeley Recent Style Name 3_1">
    <vt:lpwstr>Cite Them Right 10th edition - Harvard</vt:lpwstr>
  </property>
  <property fmtid="{D5CDD505-2E9C-101B-9397-08002B2CF9AE}" pid="18" name="Mendeley Recent Style Id 4_1">
    <vt:lpwstr>http://www.zotero.org/styles/ieee</vt:lpwstr>
  </property>
  <property fmtid="{D5CDD505-2E9C-101B-9397-08002B2CF9AE}" pid="19" name="Mendeley Recent Style Name 4_1">
    <vt:lpwstr>IEEE</vt:lpwstr>
  </property>
  <property fmtid="{D5CDD505-2E9C-101B-9397-08002B2CF9AE}" pid="20" name="Mendeley Recent Style Id 5_1">
    <vt:lpwstr>http://www.zotero.org/styles/modern-humanities-research-association</vt:lpwstr>
  </property>
  <property fmtid="{D5CDD505-2E9C-101B-9397-08002B2CF9AE}" pid="21" name="Mendeley Recent Style Name 5_1">
    <vt:lpwstr>Modern Humanities Research Association 3rd edition (note with bibliography)</vt:lpwstr>
  </property>
  <property fmtid="{D5CDD505-2E9C-101B-9397-08002B2CF9AE}" pid="22" name="Mendeley Recent Style Id 6_1">
    <vt:lpwstr>http://www.zotero.org/styles/modern-language-association</vt:lpwstr>
  </property>
  <property fmtid="{D5CDD505-2E9C-101B-9397-08002B2CF9AE}" pid="23" name="Mendeley Recent Style Name 6_1">
    <vt:lpwstr>Modern Language Association 8th edition</vt:lpwstr>
  </property>
  <property fmtid="{D5CDD505-2E9C-101B-9397-08002B2CF9AE}" pid="24" name="Mendeley Recent Style Id 7_1">
    <vt:lpwstr>http://www.zotero.org/styles/nature</vt:lpwstr>
  </property>
  <property fmtid="{D5CDD505-2E9C-101B-9397-08002B2CF9AE}" pid="25" name="Mendeley Recent Style Name 7_1">
    <vt:lpwstr>Nature</vt:lpwstr>
  </property>
  <property fmtid="{D5CDD505-2E9C-101B-9397-08002B2CF9AE}" pid="26" name="Mendeley Recent Style Id 8_1">
    <vt:lpwstr>http://www.zotero.org/styles/turabian-author-date</vt:lpwstr>
  </property>
  <property fmtid="{D5CDD505-2E9C-101B-9397-08002B2CF9AE}" pid="27" name="Mendeley Recent Style Name 8_1">
    <vt:lpwstr>Turabian 9th edition (author-date)</vt:lpwstr>
  </property>
  <property fmtid="{D5CDD505-2E9C-101B-9397-08002B2CF9AE}" pid="28" name="Mendeley Recent Style Id 9_1">
    <vt:lpwstr>http://www.zotero.org/styles/vancouver</vt:lpwstr>
  </property>
  <property fmtid="{D5CDD505-2E9C-101B-9397-08002B2CF9AE}" pid="29" name="Mendeley Recent Style Name 9_1">
    <vt:lpwstr>Vancouver</vt:lpwstr>
  </property>
</Properties>
</file>